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8221"/>
      </w:tblGrid>
      <w:tr w:rsidR="001F7850" w:rsidRPr="00BF5AF9" w:rsidTr="005E44FB">
        <w:trPr>
          <w:trHeight w:val="317"/>
        </w:trPr>
        <w:tc>
          <w:tcPr>
            <w:tcW w:w="13745" w:type="dxa"/>
            <w:gridSpan w:val="3"/>
            <w:vMerge w:val="restart"/>
            <w:shd w:val="clear" w:color="auto" w:fill="FFFFFF" w:themeFill="background1"/>
          </w:tcPr>
          <w:p w:rsidR="001F7850" w:rsidRPr="00BF5AF9" w:rsidRDefault="001F7850" w:rsidP="008D62FE">
            <w:pPr>
              <w:pStyle w:val="Lijstalinea"/>
              <w:tabs>
                <w:tab w:val="left" w:pos="851"/>
              </w:tabs>
              <w:ind w:left="0"/>
              <w:rPr>
                <w:rFonts w:cstheme="minorHAnsi"/>
                <w:b/>
                <w:color w:val="auto"/>
                <w:sz w:val="26"/>
                <w:szCs w:val="26"/>
              </w:rPr>
            </w:pPr>
            <w:r w:rsidRPr="00BF5AF9">
              <w:rPr>
                <w:noProof/>
                <w:color w:val="auto"/>
                <w:lang w:eastAsia="nl-BE"/>
              </w:rPr>
              <w:drawing>
                <wp:anchor distT="36576" distB="36576" distL="36576" distR="36576" simplePos="0" relativeHeight="251661312" behindDoc="1" locked="0" layoutInCell="1" allowOverlap="1" wp14:anchorId="6CD51EBC" wp14:editId="470907B6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50800</wp:posOffset>
                  </wp:positionV>
                  <wp:extent cx="1104900" cy="652780"/>
                  <wp:effectExtent l="0" t="0" r="0" b="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7850" w:rsidRPr="00BF5AF9" w:rsidRDefault="001F7850" w:rsidP="008D62FE">
            <w:pPr>
              <w:pStyle w:val="Lijstalinea"/>
              <w:tabs>
                <w:tab w:val="left" w:pos="851"/>
              </w:tabs>
              <w:jc w:val="center"/>
              <w:rPr>
                <w:rFonts w:cstheme="minorHAnsi"/>
                <w:b/>
                <w:color w:val="auto"/>
                <w:sz w:val="26"/>
                <w:szCs w:val="26"/>
              </w:rPr>
            </w:pPr>
            <w:r>
              <w:rPr>
                <w:rFonts w:cstheme="minorHAnsi"/>
                <w:b/>
                <w:color w:val="auto"/>
                <w:sz w:val="26"/>
                <w:szCs w:val="26"/>
              </w:rPr>
              <w:t xml:space="preserve">Uitgewerkte doelstellingen </w:t>
            </w:r>
          </w:p>
          <w:p w:rsidR="001F7850" w:rsidRPr="00BF5AF9" w:rsidRDefault="001F7850" w:rsidP="008D62FE">
            <w:pPr>
              <w:pStyle w:val="Lijstalinea"/>
              <w:tabs>
                <w:tab w:val="left" w:pos="851"/>
              </w:tabs>
              <w:jc w:val="center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Module klantencontact </w:t>
            </w:r>
          </w:p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  <w:tr w:rsidR="001F7850" w:rsidRPr="00BF5AF9" w:rsidTr="005E44FB">
        <w:trPr>
          <w:trHeight w:val="317"/>
        </w:trPr>
        <w:tc>
          <w:tcPr>
            <w:tcW w:w="13745" w:type="dxa"/>
            <w:gridSpan w:val="3"/>
            <w:vMerge/>
            <w:shd w:val="clear" w:color="auto" w:fill="FFFFFF" w:themeFill="background1"/>
          </w:tcPr>
          <w:p w:rsidR="001F7850" w:rsidRPr="00BF5AF9" w:rsidRDefault="001F7850" w:rsidP="001F7850">
            <w:pPr>
              <w:pStyle w:val="Lijstalinea"/>
              <w:numPr>
                <w:ilvl w:val="0"/>
                <w:numId w:val="1"/>
              </w:num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  <w:tr w:rsidR="001F7850" w:rsidRPr="00F45A0A" w:rsidTr="005E44FB">
        <w:tc>
          <w:tcPr>
            <w:tcW w:w="13745" w:type="dxa"/>
            <w:gridSpan w:val="3"/>
            <w:shd w:val="clear" w:color="auto" w:fill="D9D9D9" w:themeFill="background1" w:themeFillShade="D9"/>
          </w:tcPr>
          <w:p w:rsidR="001F7850" w:rsidRPr="00F45A0A" w:rsidRDefault="001F7850" w:rsidP="001F7850">
            <w:pPr>
              <w:pStyle w:val="Lijstalinea"/>
              <w:numPr>
                <w:ilvl w:val="0"/>
                <w:numId w:val="2"/>
              </w:numPr>
              <w:tabs>
                <w:tab w:val="left" w:pos="851"/>
              </w:tabs>
              <w:ind w:left="714" w:hanging="357"/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b/>
                <w:color w:val="auto"/>
                <w:sz w:val="22"/>
                <w:szCs w:val="26"/>
              </w:rPr>
              <w:t>Veilig, hygiënisch en milieubewust werken</w:t>
            </w:r>
          </w:p>
        </w:tc>
      </w:tr>
      <w:tr w:rsidR="001F7850" w:rsidRPr="00F45A0A" w:rsidTr="00F45A0A">
        <w:tc>
          <w:tcPr>
            <w:tcW w:w="2263" w:type="dxa"/>
            <w:vMerge w:val="restart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1.1 Ergonomisch werken </w:t>
            </w:r>
          </w:p>
        </w:tc>
        <w:tc>
          <w:tcPr>
            <w:tcW w:w="3261" w:type="dxa"/>
            <w:vMerge w:val="restart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1.1.1 bij een klantencontact een juiste werkhouding (staand of zittend) aannemen </w:t>
            </w:r>
          </w:p>
        </w:tc>
        <w:tc>
          <w:tcPr>
            <w:tcW w:w="8221" w:type="dxa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Werk steeds met een rechte rug</w:t>
            </w:r>
          </w:p>
        </w:tc>
      </w:tr>
      <w:tr w:rsidR="001F7850" w:rsidRPr="00F45A0A" w:rsidTr="00F45A0A">
        <w:tc>
          <w:tcPr>
            <w:tcW w:w="2263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Bij het staan is het gewicht verdeeld over beide benen</w:t>
            </w:r>
          </w:p>
        </w:tc>
      </w:tr>
      <w:tr w:rsidR="001F7850" w:rsidRPr="00F45A0A" w:rsidTr="00F45A0A">
        <w:tc>
          <w:tcPr>
            <w:tcW w:w="2263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hoofd en schouders rechtop</w:t>
            </w:r>
          </w:p>
        </w:tc>
      </w:tr>
      <w:tr w:rsidR="001F7850" w:rsidRPr="00F45A0A" w:rsidTr="00F45A0A">
        <w:tc>
          <w:tcPr>
            <w:tcW w:w="2263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Zet je voeten recht vooruit, uit elkaar</w:t>
            </w:r>
          </w:p>
        </w:tc>
      </w:tr>
      <w:tr w:rsidR="001F7850" w:rsidRPr="00F45A0A" w:rsidTr="00F45A0A">
        <w:tc>
          <w:tcPr>
            <w:tcW w:w="2263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Ontspannen schouders</w:t>
            </w:r>
          </w:p>
        </w:tc>
      </w:tr>
      <w:tr w:rsidR="001F7850" w:rsidRPr="00F45A0A" w:rsidTr="00F45A0A">
        <w:tc>
          <w:tcPr>
            <w:tcW w:w="2263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Bij zitten, rug tegen de rugleuning</w:t>
            </w:r>
          </w:p>
        </w:tc>
      </w:tr>
      <w:tr w:rsidR="001F7850" w:rsidRPr="00F45A0A" w:rsidTr="00F45A0A">
        <w:tc>
          <w:tcPr>
            <w:tcW w:w="2263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Bij zitten, haak de voeten achter de voorste poten</w:t>
            </w:r>
          </w:p>
        </w:tc>
      </w:tr>
      <w:tr w:rsidR="001F7850" w:rsidRPr="00F45A0A" w:rsidTr="00F45A0A">
        <w:tc>
          <w:tcPr>
            <w:tcW w:w="2263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1F7850" w:rsidRPr="00F45A0A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Verander regelmatig van houding</w:t>
            </w:r>
          </w:p>
        </w:tc>
      </w:tr>
      <w:tr w:rsidR="006F2841" w:rsidRPr="00F45A0A" w:rsidTr="00F45A0A">
        <w:trPr>
          <w:trHeight w:val="291"/>
        </w:trPr>
        <w:tc>
          <w:tcPr>
            <w:tcW w:w="2263" w:type="dxa"/>
            <w:vMerge w:val="restart"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1.2 Economisch werken </w:t>
            </w:r>
          </w:p>
        </w:tc>
        <w:tc>
          <w:tcPr>
            <w:tcW w:w="3261" w:type="dxa"/>
            <w:vMerge w:val="restart"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1.2.1 De werktijd optimaal gebruiken </w:t>
            </w:r>
          </w:p>
        </w:tc>
        <w:tc>
          <w:tcPr>
            <w:tcW w:w="8221" w:type="dxa"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Start onmiddellijk aan de opdracht </w:t>
            </w:r>
          </w:p>
        </w:tc>
      </w:tr>
      <w:tr w:rsidR="006F2841" w:rsidRPr="00F45A0A" w:rsidTr="00F45A0A">
        <w:trPr>
          <w:trHeight w:val="326"/>
        </w:trPr>
        <w:tc>
          <w:tcPr>
            <w:tcW w:w="2263" w:type="dxa"/>
            <w:vMerge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Overloopt de opdracht</w:t>
            </w:r>
          </w:p>
        </w:tc>
      </w:tr>
      <w:tr w:rsidR="006F2841" w:rsidRPr="00F45A0A" w:rsidTr="00F45A0A">
        <w:tc>
          <w:tcPr>
            <w:tcW w:w="2263" w:type="dxa"/>
            <w:vMerge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Stelt vragen bij onduidelijkheden</w:t>
            </w:r>
          </w:p>
        </w:tc>
      </w:tr>
      <w:tr w:rsidR="006F2841" w:rsidRPr="00F45A0A" w:rsidTr="00F45A0A">
        <w:tc>
          <w:tcPr>
            <w:tcW w:w="2263" w:type="dxa"/>
            <w:vMerge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Verspilt geen tijd door onnodige gesprekken  </w:t>
            </w:r>
          </w:p>
        </w:tc>
      </w:tr>
      <w:tr w:rsidR="006F2841" w:rsidRPr="00F45A0A" w:rsidTr="00F45A0A">
        <w:tc>
          <w:tcPr>
            <w:tcW w:w="2263" w:type="dxa"/>
            <w:vMerge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6F2841" w:rsidRPr="00F45A0A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Stelt prioriteiten </w:t>
            </w:r>
          </w:p>
        </w:tc>
      </w:tr>
      <w:tr w:rsidR="0096066C" w:rsidRPr="00F45A0A" w:rsidTr="00F45A0A">
        <w:trPr>
          <w:trHeight w:val="116"/>
        </w:trPr>
        <w:tc>
          <w:tcPr>
            <w:tcW w:w="2263" w:type="dxa"/>
            <w:vMerge w:val="restart"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1.3 Persoonlijke beschermingsmiddelen gebruiken</w:t>
            </w:r>
          </w:p>
        </w:tc>
        <w:tc>
          <w:tcPr>
            <w:tcW w:w="3261" w:type="dxa"/>
            <w:vMerge w:val="restart"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1.3.1 De noodzaak van het gebruik van persoonlijke beschermingsmiddelen toelichten </w:t>
            </w:r>
          </w:p>
        </w:tc>
        <w:tc>
          <w:tcPr>
            <w:tcW w:w="8221" w:type="dxa"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Legt uit waarom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PBM’s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noodzakelijk zijn</w:t>
            </w:r>
          </w:p>
        </w:tc>
      </w:tr>
      <w:tr w:rsidR="0096066C" w:rsidRPr="00F45A0A" w:rsidTr="00F45A0A">
        <w:trPr>
          <w:trHeight w:val="58"/>
        </w:trPr>
        <w:tc>
          <w:tcPr>
            <w:tcW w:w="2263" w:type="dxa"/>
            <w:vMerge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96066C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Kan de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PBM’s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toelichten </w:t>
            </w:r>
            <w:r w:rsidR="0096066C" w:rsidRPr="00F45A0A">
              <w:rPr>
                <w:rFonts w:cstheme="minorHAnsi"/>
                <w:color w:val="auto"/>
                <w:sz w:val="22"/>
                <w:szCs w:val="26"/>
              </w:rPr>
              <w:t xml:space="preserve"> </w:t>
            </w:r>
          </w:p>
        </w:tc>
      </w:tr>
      <w:tr w:rsidR="0096066C" w:rsidRPr="00F45A0A" w:rsidTr="00F45A0A">
        <w:trPr>
          <w:trHeight w:val="394"/>
        </w:trPr>
        <w:tc>
          <w:tcPr>
            <w:tcW w:w="2263" w:type="dxa"/>
            <w:vMerge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 w:val="restart"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1.3.2 Instructies inzake winkelgerichte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PBM’s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opvolgen </w:t>
            </w:r>
          </w:p>
        </w:tc>
        <w:tc>
          <w:tcPr>
            <w:tcW w:w="8221" w:type="dxa"/>
          </w:tcPr>
          <w:p w:rsidR="0096066C" w:rsidRPr="00F45A0A" w:rsidRDefault="00B706FA" w:rsidP="00B706FA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Draagt of gebruikt de aangereikte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PBM’s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op de juiste manier</w:t>
            </w:r>
          </w:p>
        </w:tc>
      </w:tr>
      <w:tr w:rsidR="00B706FA" w:rsidRPr="00F45A0A" w:rsidTr="00F45A0A">
        <w:trPr>
          <w:trHeight w:val="58"/>
        </w:trPr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</w:tr>
      <w:tr w:rsidR="0096066C" w:rsidRPr="00F45A0A" w:rsidTr="00F45A0A">
        <w:trPr>
          <w:trHeight w:val="58"/>
        </w:trPr>
        <w:tc>
          <w:tcPr>
            <w:tcW w:w="2263" w:type="dxa"/>
            <w:vMerge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96066C" w:rsidRPr="00F45A0A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</w:tr>
      <w:tr w:rsidR="00B706FA" w:rsidRPr="00F45A0A" w:rsidTr="00F45A0A">
        <w:tc>
          <w:tcPr>
            <w:tcW w:w="2263" w:type="dxa"/>
            <w:vMerge w:val="restart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1.4 Hygiënebewust werken </w:t>
            </w:r>
          </w:p>
        </w:tc>
        <w:tc>
          <w:tcPr>
            <w:tcW w:w="3261" w:type="dxa"/>
            <w:vMerge w:val="restart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1.4.1 De persoonlijke hygiëne verzorgen </w:t>
            </w: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Heeft schone, verzorgde haren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Wast regelmatig de handen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Wast de handen volgens het stappenplan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Verzorgt de mondhygiëne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Heeft schone verzorgde nagels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Draagt geen te sterke parfum of aftershave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Is </w:t>
            </w:r>
            <w:proofErr w:type="gramStart"/>
            <w:r w:rsidRPr="00F45A0A">
              <w:rPr>
                <w:rFonts w:cstheme="minorHAnsi"/>
                <w:color w:val="auto"/>
                <w:sz w:val="22"/>
                <w:szCs w:val="26"/>
              </w:rPr>
              <w:t>fris gewassen</w:t>
            </w:r>
            <w:proofErr w:type="gram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 w:val="restart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1.4.2 Winkelgerichte instructies qua hygiëne toepassen </w:t>
            </w: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De leerling kan het schoonmaakplan correct interpreteren 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De leerling kan het schoonmaakplan correct invullen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Neemt het nodige schoonmaakmateriaal voor het begin van de schoonmaakopdracht 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Plaats na de schoonmaakopdracht alles terug op zijn plaats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 w:val="restart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1.4.3 Bij voeding, met HACCP- normen rekening houden </w:t>
            </w: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Kan voeding op de juiste temperatuur bewaren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rekening met de HACCP-normen bij de voorbereiding van voedsel voor verkoop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Biedt de klant een correcte service rekening houdend met de HACCP-normen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Controleert houdbaarheidsdata</w:t>
            </w:r>
          </w:p>
        </w:tc>
      </w:tr>
      <w:tr w:rsidR="00B706FA" w:rsidRPr="00F45A0A" w:rsidTr="00F45A0A">
        <w:tc>
          <w:tcPr>
            <w:tcW w:w="2263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B706FA" w:rsidRPr="00F45A0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Gooit bedorven voedsel weg</w:t>
            </w:r>
          </w:p>
        </w:tc>
      </w:tr>
      <w:tr w:rsidR="00DD551C" w:rsidRPr="00F45A0A" w:rsidTr="00F45A0A">
        <w:tc>
          <w:tcPr>
            <w:tcW w:w="2263" w:type="dxa"/>
            <w:vMerge w:val="restart"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1.5 Voor netheid en orde van de winkelomgeving instaan </w:t>
            </w:r>
          </w:p>
        </w:tc>
        <w:tc>
          <w:tcPr>
            <w:tcW w:w="3261" w:type="dxa"/>
            <w:vMerge w:val="restart"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1.5.1 De werkruimte proper houden</w:t>
            </w:r>
          </w:p>
        </w:tc>
        <w:tc>
          <w:tcPr>
            <w:tcW w:w="8221" w:type="dxa"/>
          </w:tcPr>
          <w:p w:rsidR="00DD551C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Plaatst alle benodigdheden op hun plaats</w:t>
            </w:r>
          </w:p>
        </w:tc>
      </w:tr>
      <w:tr w:rsidR="00DD551C" w:rsidRPr="00F45A0A" w:rsidTr="00F45A0A">
        <w:tc>
          <w:tcPr>
            <w:tcW w:w="2263" w:type="dxa"/>
            <w:vMerge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DD551C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Laat geen rommel slingeren</w:t>
            </w:r>
          </w:p>
        </w:tc>
      </w:tr>
      <w:tr w:rsidR="00DD551C" w:rsidRPr="00F45A0A" w:rsidTr="00F45A0A">
        <w:tc>
          <w:tcPr>
            <w:tcW w:w="2263" w:type="dxa"/>
            <w:vMerge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DD551C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Plaatst geen materialen in de weg van klanten of collega’s</w:t>
            </w:r>
          </w:p>
        </w:tc>
      </w:tr>
      <w:tr w:rsidR="00DD551C" w:rsidRPr="00F45A0A" w:rsidTr="00F45A0A">
        <w:tc>
          <w:tcPr>
            <w:tcW w:w="2263" w:type="dxa"/>
            <w:vMerge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 w:val="restart"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1.5.2 Aangepaste schoonmaakmaterialen en schoonmaaktechnieken gebruiken</w:t>
            </w:r>
          </w:p>
        </w:tc>
        <w:tc>
          <w:tcPr>
            <w:tcW w:w="8221" w:type="dxa"/>
          </w:tcPr>
          <w:p w:rsidR="00DD551C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de juiste schoonmaakmiddelen voor de schoonmaakopdracht</w:t>
            </w:r>
          </w:p>
        </w:tc>
      </w:tr>
      <w:tr w:rsidR="00DD551C" w:rsidRPr="00F45A0A" w:rsidTr="00F45A0A">
        <w:tc>
          <w:tcPr>
            <w:tcW w:w="2263" w:type="dxa"/>
            <w:vMerge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DD551C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de juiste techniek bij een schoonmaak opdracht</w:t>
            </w:r>
          </w:p>
        </w:tc>
      </w:tr>
      <w:tr w:rsidR="00974DE7" w:rsidRPr="00F45A0A" w:rsidTr="00F45A0A">
        <w:trPr>
          <w:trHeight w:val="645"/>
        </w:trPr>
        <w:tc>
          <w:tcPr>
            <w:tcW w:w="2263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Gebruikt de instructiefiches bij elke schoonmaaktechniek.  </w:t>
            </w:r>
          </w:p>
        </w:tc>
      </w:tr>
      <w:tr w:rsidR="00DD551C" w:rsidRPr="00F45A0A" w:rsidTr="00F45A0A">
        <w:tc>
          <w:tcPr>
            <w:tcW w:w="2263" w:type="dxa"/>
            <w:vMerge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</w:tcPr>
          <w:p w:rsidR="00DD551C" w:rsidRPr="00F45A0A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1.5.3 Na het klantencontact artikelen, materieel en materiaal opruimen </w:t>
            </w:r>
          </w:p>
        </w:tc>
        <w:tc>
          <w:tcPr>
            <w:tcW w:w="8221" w:type="dxa"/>
          </w:tcPr>
          <w:p w:rsidR="00DD551C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Plaatst alle benodigdheden terug op hun plaats</w:t>
            </w:r>
          </w:p>
        </w:tc>
      </w:tr>
      <w:tr w:rsidR="00974DE7" w:rsidRPr="00F45A0A" w:rsidTr="00F45A0A">
        <w:tc>
          <w:tcPr>
            <w:tcW w:w="2263" w:type="dxa"/>
            <w:vMerge w:val="restart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1.6 Veiligheidsvoorschriften en instructies inzake arbeidsmiddelen toepassen</w:t>
            </w:r>
          </w:p>
        </w:tc>
        <w:tc>
          <w:tcPr>
            <w:tcW w:w="3261" w:type="dxa"/>
            <w:vMerge w:val="restart"/>
          </w:tcPr>
          <w:p w:rsidR="00974DE7" w:rsidRPr="00F45A0A" w:rsidRDefault="00974DE7" w:rsidP="00974DE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1.6.1 Onderhoudsmaterialen, gereedschappen en schoonmaakmiddelen correct gebruiken </w:t>
            </w: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de onderhoudsmaterialen en gereedschappen op een veilige manier</w:t>
            </w:r>
          </w:p>
        </w:tc>
      </w:tr>
      <w:tr w:rsidR="00974DE7" w:rsidRPr="00F45A0A" w:rsidTr="00F45A0A">
        <w:tc>
          <w:tcPr>
            <w:tcW w:w="2263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de onderhoudsmaterialen en gereedschappen buiten het bereik van de klant</w:t>
            </w:r>
          </w:p>
        </w:tc>
      </w:tr>
      <w:tr w:rsidR="00974DE7" w:rsidRPr="00F45A0A" w:rsidTr="00F45A0A">
        <w:tc>
          <w:tcPr>
            <w:tcW w:w="2263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Gebruikt de juiste dosis va de schoonmaakmiddelen </w:t>
            </w:r>
          </w:p>
        </w:tc>
      </w:tr>
      <w:tr w:rsidR="00974DE7" w:rsidRPr="00F45A0A" w:rsidTr="00F45A0A">
        <w:tc>
          <w:tcPr>
            <w:tcW w:w="2263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 w:val="restart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1.6.2 Veiligheid pictogrammen herkennen</w:t>
            </w: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Benoemt de veiligheidspictogrammen die voorkomen in de taak</w:t>
            </w:r>
          </w:p>
        </w:tc>
      </w:tr>
      <w:tr w:rsidR="00974DE7" w:rsidRPr="00F45A0A" w:rsidTr="00F45A0A">
        <w:tc>
          <w:tcPr>
            <w:tcW w:w="2263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Licht toe waarom de veiligheidspictogrammen belangrijk zijn voor de taak </w:t>
            </w:r>
          </w:p>
        </w:tc>
      </w:tr>
      <w:tr w:rsidR="00974DE7" w:rsidRPr="00F45A0A" w:rsidTr="00F45A0A">
        <w:tc>
          <w:tcPr>
            <w:tcW w:w="2263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 w:val="restart"/>
          </w:tcPr>
          <w:p w:rsidR="00974DE7" w:rsidRPr="00F45A0A" w:rsidRDefault="00974DE7" w:rsidP="00974DE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1.6.3 De huisregels of het werkplaatsreglement met betrekking tot veiligheidsvoorschriften toepassen </w:t>
            </w: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rekening met de huisregels van de tewerkstelling</w:t>
            </w:r>
          </w:p>
        </w:tc>
      </w:tr>
      <w:tr w:rsidR="00974DE7" w:rsidRPr="00F45A0A" w:rsidTr="00F45A0A">
        <w:tc>
          <w:tcPr>
            <w:tcW w:w="2263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Wijst de nooduitgangen en de brandblusapparaten aan </w:t>
            </w:r>
          </w:p>
        </w:tc>
      </w:tr>
      <w:tr w:rsidR="00974DE7" w:rsidRPr="00F45A0A" w:rsidTr="00F45A0A">
        <w:tc>
          <w:tcPr>
            <w:tcW w:w="2263" w:type="dxa"/>
            <w:vMerge w:val="restart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1.7 Afval- en restproducten sorteren </w:t>
            </w:r>
          </w:p>
        </w:tc>
        <w:tc>
          <w:tcPr>
            <w:tcW w:w="3261" w:type="dxa"/>
            <w:vMerge w:val="restart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1.7.1 Afval en restproducten sorteren</w:t>
            </w: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Gooit afval in de juiste afvalbak</w:t>
            </w:r>
          </w:p>
        </w:tc>
      </w:tr>
      <w:tr w:rsidR="00974DE7" w:rsidRPr="00F45A0A" w:rsidTr="00F45A0A">
        <w:tc>
          <w:tcPr>
            <w:tcW w:w="2263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261" w:type="dxa"/>
            <w:vMerge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221" w:type="dxa"/>
          </w:tcPr>
          <w:p w:rsidR="00974DE7" w:rsidRPr="00F45A0A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Past het sorteerplan van de tewerkstelling toe</w:t>
            </w:r>
          </w:p>
        </w:tc>
      </w:tr>
    </w:tbl>
    <w:p w:rsidR="00A11119" w:rsidRDefault="00A11119">
      <w:pPr>
        <w:rPr>
          <w:sz w:val="20"/>
        </w:rPr>
      </w:pPr>
    </w:p>
    <w:p w:rsidR="00F45A0A" w:rsidRPr="00F45A0A" w:rsidRDefault="00F45A0A">
      <w:pPr>
        <w:rPr>
          <w:sz w:val="20"/>
        </w:rPr>
      </w:pP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1F7850" w:rsidRPr="00F45A0A" w:rsidTr="005E44FB">
        <w:tc>
          <w:tcPr>
            <w:tcW w:w="13745" w:type="dxa"/>
            <w:gridSpan w:val="3"/>
            <w:shd w:val="clear" w:color="auto" w:fill="D9D9D9" w:themeFill="background1" w:themeFillShade="D9"/>
          </w:tcPr>
          <w:p w:rsidR="001F7850" w:rsidRPr="00F45A0A" w:rsidRDefault="00974DE7" w:rsidP="00BF1ED9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b/>
                <w:color w:val="auto"/>
                <w:sz w:val="22"/>
                <w:szCs w:val="26"/>
              </w:rPr>
              <w:t>2</w:t>
            </w:r>
            <w:r w:rsidR="001F7850" w:rsidRPr="00F45A0A">
              <w:rPr>
                <w:rFonts w:cstheme="minorHAnsi"/>
                <w:b/>
                <w:color w:val="auto"/>
                <w:sz w:val="22"/>
                <w:szCs w:val="26"/>
              </w:rPr>
              <w:t xml:space="preserve">. </w:t>
            </w:r>
            <w:r w:rsidR="00BF1ED9" w:rsidRPr="00F45A0A">
              <w:rPr>
                <w:rFonts w:cstheme="minorHAnsi"/>
                <w:b/>
                <w:color w:val="auto"/>
                <w:sz w:val="22"/>
                <w:szCs w:val="26"/>
              </w:rPr>
              <w:t>Noodzakelijke houding voor de uitoefening van het beroep.</w:t>
            </w:r>
          </w:p>
        </w:tc>
      </w:tr>
      <w:tr w:rsidR="00BF1ED9" w:rsidRPr="00F45A0A" w:rsidTr="005E44FB">
        <w:tc>
          <w:tcPr>
            <w:tcW w:w="2263" w:type="dxa"/>
            <w:vMerge w:val="restart"/>
          </w:tcPr>
          <w:p w:rsidR="00BF1ED9" w:rsidRPr="00F45A0A" w:rsidRDefault="00BF1ED9" w:rsidP="00BF1ED9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2.1 Zin voor samenwerking tonen </w:t>
            </w:r>
          </w:p>
        </w:tc>
        <w:tc>
          <w:tcPr>
            <w:tcW w:w="3119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2.1.1 Bij problemen hulp inroepen  </w:t>
            </w: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Roept hulp in bij collega’s op een vriendelijke manier</w:t>
            </w:r>
          </w:p>
        </w:tc>
      </w:tr>
      <w:tr w:rsidR="00BF1ED9" w:rsidRPr="00F45A0A" w:rsidTr="005E44FB">
        <w:trPr>
          <w:trHeight w:val="250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Legt het probleem kort en bondig uit</w:t>
            </w:r>
          </w:p>
        </w:tc>
      </w:tr>
      <w:tr w:rsidR="00BF1ED9" w:rsidRPr="00F45A0A" w:rsidTr="005E44FB">
        <w:trPr>
          <w:trHeight w:val="458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2.1.2 Bij problemen hulp aanbieden </w:t>
            </w: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Luistert naar het probleem van collega’s</w:t>
            </w:r>
          </w:p>
        </w:tc>
      </w:tr>
      <w:tr w:rsidR="00BF1ED9" w:rsidRPr="00F45A0A" w:rsidTr="005E44FB">
        <w:trPr>
          <w:trHeight w:val="422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Biedt gepaste hulp voor het probleem </w:t>
            </w:r>
          </w:p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</w:tr>
      <w:tr w:rsidR="00BF1ED9" w:rsidRPr="00F45A0A" w:rsidTr="005E44FB">
        <w:trPr>
          <w:trHeight w:val="422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2.1.3 Op een gepaste wijze met collega’s en hiërarchie omgaan</w:t>
            </w: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Brengt respect op voor collega’s (luisteren, helpen, vriendelijk zijn)</w:t>
            </w:r>
          </w:p>
        </w:tc>
      </w:tr>
      <w:tr w:rsidR="00BF1ED9" w:rsidRPr="00F45A0A" w:rsidTr="005E44FB">
        <w:trPr>
          <w:trHeight w:val="773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Brengt respect op voor de winkelverantwoordelijke/werkgever (luisteren, helpen, vriendelijk zijn)</w:t>
            </w:r>
          </w:p>
        </w:tc>
      </w:tr>
      <w:tr w:rsidR="00BF1ED9" w:rsidRPr="00F45A0A" w:rsidTr="005E44FB">
        <w:tc>
          <w:tcPr>
            <w:tcW w:w="2263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2.2 Nauwkeurig zijn</w:t>
            </w:r>
          </w:p>
        </w:tc>
        <w:tc>
          <w:tcPr>
            <w:tcW w:w="3119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2.2.1 Klanten correcte informatie geven   </w:t>
            </w: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De informatie is volledig</w:t>
            </w:r>
          </w:p>
        </w:tc>
      </w:tr>
      <w:tr w:rsidR="00BF1ED9" w:rsidRPr="00F45A0A" w:rsidTr="005E44FB">
        <w:trPr>
          <w:trHeight w:val="250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De informatie is begrijpelijk</w:t>
            </w:r>
          </w:p>
        </w:tc>
      </w:tr>
      <w:tr w:rsidR="00BF1ED9" w:rsidRPr="00F45A0A" w:rsidTr="005E44FB">
        <w:trPr>
          <w:trHeight w:val="458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De informatie mis niet misleidend</w:t>
            </w:r>
          </w:p>
        </w:tc>
      </w:tr>
      <w:tr w:rsidR="00BF1ED9" w:rsidRPr="00F45A0A" w:rsidTr="005E44FB">
        <w:tc>
          <w:tcPr>
            <w:tcW w:w="2263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2.3 Voorkomen verzorgen </w:t>
            </w:r>
          </w:p>
        </w:tc>
        <w:tc>
          <w:tcPr>
            <w:tcW w:w="3119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2.3.1 De persoonlijke hygiëne verzorgen    </w:t>
            </w: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Zorgt voor een goede mondhygiëne (</w:t>
            </w:r>
            <w:proofErr w:type="gramStart"/>
            <w:r w:rsidRPr="00F45A0A">
              <w:rPr>
                <w:rFonts w:cstheme="minorHAnsi"/>
                <w:color w:val="auto"/>
                <w:sz w:val="22"/>
                <w:szCs w:val="26"/>
              </w:rPr>
              <w:t>tanden gepoetst</w:t>
            </w:r>
            <w:proofErr w:type="gramEnd"/>
            <w:r w:rsidRPr="00F45A0A">
              <w:rPr>
                <w:rFonts w:cstheme="minorHAnsi"/>
                <w:color w:val="auto"/>
                <w:sz w:val="22"/>
                <w:szCs w:val="26"/>
              </w:rPr>
              <w:t>, geen slechte adem)</w:t>
            </w:r>
          </w:p>
        </w:tc>
      </w:tr>
      <w:tr w:rsidR="00BF1ED9" w:rsidRPr="00F45A0A" w:rsidTr="005E44FB"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Zorgt voor een goede handhygiëne (geknipte nagels, geen nagellakresten, geen vuil onder de nagelboord)</w:t>
            </w:r>
          </w:p>
        </w:tc>
      </w:tr>
      <w:tr w:rsidR="00BF1ED9" w:rsidRPr="00F45A0A" w:rsidTr="005E44FB">
        <w:trPr>
          <w:trHeight w:val="250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Zorgt voor een verzorgd kapsel (geen vette haren)</w:t>
            </w:r>
          </w:p>
        </w:tc>
      </w:tr>
      <w:tr w:rsidR="00BF1ED9" w:rsidRPr="00F45A0A" w:rsidTr="005E44FB">
        <w:trPr>
          <w:trHeight w:val="458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Zorgt voor een goede lichaamshygiëne (komt </w:t>
            </w:r>
            <w:proofErr w:type="gramStart"/>
            <w:r w:rsidRPr="00F45A0A">
              <w:rPr>
                <w:rFonts w:cstheme="minorHAnsi"/>
                <w:color w:val="auto"/>
                <w:sz w:val="22"/>
                <w:szCs w:val="26"/>
              </w:rPr>
              <w:t>fris gewassen</w:t>
            </w:r>
            <w:proofErr w:type="gram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voor de dag, voorkomt een onaangename lichaamsgeur, houdt rekening met aanvaardbare lichaamsbeharing)</w:t>
            </w:r>
          </w:p>
        </w:tc>
      </w:tr>
      <w:tr w:rsidR="00BF1ED9" w:rsidRPr="00F45A0A" w:rsidTr="005E44FB">
        <w:trPr>
          <w:trHeight w:val="658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2.3.2 Overeenkomstig het winkelconcept de houding verzorgen</w:t>
            </w: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Benoemt het winkelconcept van de tewerkstelling</w:t>
            </w:r>
          </w:p>
        </w:tc>
      </w:tr>
      <w:tr w:rsidR="00BF1ED9" w:rsidRPr="00F45A0A" w:rsidTr="005E44FB">
        <w:trPr>
          <w:trHeight w:val="916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rekening met het winkelconcept van de tewerkstelling</w:t>
            </w:r>
          </w:p>
        </w:tc>
      </w:tr>
      <w:tr w:rsidR="00BF1ED9" w:rsidRPr="00F45A0A" w:rsidTr="005E44FB">
        <w:trPr>
          <w:trHeight w:val="537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2.3.3 Overeenkomstig het winkelconcept de kledijvoorschriften naleven </w:t>
            </w: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Benoemt de kledijvoorschriften van de tewerkstelling</w:t>
            </w:r>
          </w:p>
        </w:tc>
      </w:tr>
      <w:tr w:rsidR="00BF1ED9" w:rsidRPr="00F45A0A" w:rsidTr="00DB5968">
        <w:trPr>
          <w:trHeight w:val="447"/>
        </w:trPr>
        <w:tc>
          <w:tcPr>
            <w:tcW w:w="2263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BF1ED9" w:rsidRPr="00F45A0A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rekening met de kledijvoorschriften van de tewerkstelling</w:t>
            </w:r>
          </w:p>
        </w:tc>
      </w:tr>
      <w:tr w:rsidR="00950AD8" w:rsidRPr="00F45A0A" w:rsidTr="005E44FB">
        <w:tc>
          <w:tcPr>
            <w:tcW w:w="2263" w:type="dxa"/>
            <w:vMerge w:val="restart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2.4 Discreet zijn </w:t>
            </w:r>
          </w:p>
        </w:tc>
        <w:tc>
          <w:tcPr>
            <w:tcW w:w="3119" w:type="dxa"/>
            <w:vMerge w:val="restart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2.4.1 Discreet omgaan met vertrouwelijke informatie van de zaak, collega’s en de klanten; bijvoorbeeld informatie over aangekochte goederen door de klanten, vertrouwelijke informatie    </w:t>
            </w: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strikte informatie over de zaak voor zich</w:t>
            </w:r>
          </w:p>
        </w:tc>
      </w:tr>
      <w:tr w:rsidR="00950AD8" w:rsidRPr="00F45A0A" w:rsidTr="005E44FB"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persoonlijke informatie over collega’s voor zich</w:t>
            </w:r>
          </w:p>
        </w:tc>
      </w:tr>
      <w:tr w:rsidR="00950AD8" w:rsidRPr="00F45A0A" w:rsidTr="005E44FB">
        <w:trPr>
          <w:trHeight w:val="250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Roddelt niet over collega’s en klanten</w:t>
            </w:r>
          </w:p>
        </w:tc>
      </w:tr>
      <w:tr w:rsidR="00950AD8" w:rsidRPr="00F45A0A" w:rsidTr="005E44FB">
        <w:trPr>
          <w:trHeight w:val="458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Gegevens van de klanten worden niet doorgegeven of luidop vernoemd</w:t>
            </w:r>
          </w:p>
        </w:tc>
      </w:tr>
      <w:tr w:rsidR="00950AD8" w:rsidRPr="00F45A0A" w:rsidTr="005E44FB"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2.4.2 tijdens het uitvoeren van taken, klanten met het oog op diefstalpreventie discreet observeren  </w:t>
            </w:r>
          </w:p>
        </w:tc>
        <w:tc>
          <w:tcPr>
            <w:tcW w:w="8363" w:type="dxa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Sta op voldoende afstand van de klant </w:t>
            </w:r>
          </w:p>
        </w:tc>
      </w:tr>
      <w:tr w:rsidR="00950AD8" w:rsidRPr="00F45A0A" w:rsidTr="005E44FB"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Sta de klant die je observeert niet continu aan te gapen, doe dit op een discrete manier</w:t>
            </w:r>
          </w:p>
        </w:tc>
      </w:tr>
      <w:tr w:rsidR="00950AD8" w:rsidRPr="00F45A0A" w:rsidTr="005E44FB">
        <w:trPr>
          <w:trHeight w:val="250"/>
        </w:trPr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Blijf niet op </w:t>
            </w:r>
            <w:proofErr w:type="gramStart"/>
            <w:r w:rsidRPr="00F45A0A">
              <w:rPr>
                <w:rFonts w:cstheme="minorHAnsi"/>
                <w:color w:val="auto"/>
                <w:sz w:val="22"/>
                <w:szCs w:val="26"/>
              </w:rPr>
              <w:t>één</w:t>
            </w:r>
            <w:proofErr w:type="gram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en dezelfde plaats staan, wissel van plaats, zorg dat je de klanten steeds in de gaten kan houden </w:t>
            </w:r>
          </w:p>
        </w:tc>
      </w:tr>
      <w:tr w:rsidR="00950AD8" w:rsidRPr="00F45A0A" w:rsidTr="00950AD8">
        <w:trPr>
          <w:trHeight w:val="225"/>
        </w:trPr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2.4.3 Bij verdacht gedrag discreet handelen </w:t>
            </w:r>
          </w:p>
        </w:tc>
        <w:tc>
          <w:tcPr>
            <w:tcW w:w="8363" w:type="dxa"/>
          </w:tcPr>
          <w:p w:rsidR="00950AD8" w:rsidRPr="00F45A0A" w:rsidRDefault="00950AD8" w:rsidP="00C84B79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Sta op voldoende afstand van de klant </w:t>
            </w:r>
          </w:p>
        </w:tc>
      </w:tr>
      <w:tr w:rsidR="00950AD8" w:rsidRPr="00F45A0A" w:rsidTr="00F45A0A">
        <w:trPr>
          <w:trHeight w:val="58"/>
        </w:trPr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C84B79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Sta de klant die je observeert niet continu aan te gapen, doe dit op een discrete manier</w:t>
            </w:r>
          </w:p>
        </w:tc>
      </w:tr>
      <w:tr w:rsidR="00950AD8" w:rsidRPr="00F45A0A" w:rsidTr="00F45A0A">
        <w:trPr>
          <w:trHeight w:val="194"/>
        </w:trPr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C84B79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Blijf niet op </w:t>
            </w:r>
            <w:proofErr w:type="gramStart"/>
            <w:r w:rsidRPr="00F45A0A">
              <w:rPr>
                <w:rFonts w:cstheme="minorHAnsi"/>
                <w:color w:val="auto"/>
                <w:sz w:val="22"/>
                <w:szCs w:val="26"/>
              </w:rPr>
              <w:t>één</w:t>
            </w:r>
            <w:proofErr w:type="gram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en dezelfde plaats staan, wissel van plaats, zorg dat je de klanten steeds in de gaten kan houden</w:t>
            </w:r>
          </w:p>
        </w:tc>
      </w:tr>
      <w:tr w:rsidR="00DB5968" w:rsidRPr="00F45A0A" w:rsidTr="00DB5968">
        <w:trPr>
          <w:trHeight w:val="195"/>
        </w:trPr>
        <w:tc>
          <w:tcPr>
            <w:tcW w:w="2263" w:type="dxa"/>
            <w:vMerge w:val="restart"/>
          </w:tcPr>
          <w:p w:rsidR="00DB5968" w:rsidRPr="00F45A0A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2.5 Op wisselende werkomstandigheden inspelen </w:t>
            </w:r>
          </w:p>
        </w:tc>
        <w:tc>
          <w:tcPr>
            <w:tcW w:w="3119" w:type="dxa"/>
            <w:vMerge w:val="restart"/>
          </w:tcPr>
          <w:p w:rsidR="00DB5968" w:rsidRPr="00F45A0A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2.5.1 Zich aan wijzigende omstandigheden aanpassen </w:t>
            </w:r>
          </w:p>
        </w:tc>
        <w:tc>
          <w:tcPr>
            <w:tcW w:w="8363" w:type="dxa"/>
          </w:tcPr>
          <w:p w:rsidR="00DB5968" w:rsidRPr="00F45A0A" w:rsidRDefault="00DB5968" w:rsidP="00DB596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Speelt in op wisselende uren/dagen</w:t>
            </w:r>
          </w:p>
        </w:tc>
      </w:tr>
      <w:tr w:rsidR="00DB5968" w:rsidRPr="00F45A0A" w:rsidTr="00DB5968">
        <w:trPr>
          <w:trHeight w:val="180"/>
        </w:trPr>
        <w:tc>
          <w:tcPr>
            <w:tcW w:w="2263" w:type="dxa"/>
            <w:vMerge/>
          </w:tcPr>
          <w:p w:rsidR="00DB5968" w:rsidRPr="00F45A0A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B5968" w:rsidRPr="00F45A0A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B5968" w:rsidRPr="00F45A0A" w:rsidRDefault="00DB5968" w:rsidP="00DB596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Speelt in op wisselende taken </w:t>
            </w:r>
          </w:p>
        </w:tc>
      </w:tr>
      <w:tr w:rsidR="00DB5968" w:rsidRPr="00F45A0A" w:rsidTr="00DB5968">
        <w:trPr>
          <w:trHeight w:val="217"/>
        </w:trPr>
        <w:tc>
          <w:tcPr>
            <w:tcW w:w="2263" w:type="dxa"/>
            <w:vMerge/>
          </w:tcPr>
          <w:p w:rsidR="00DB5968" w:rsidRPr="00F45A0A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B5968" w:rsidRPr="00F45A0A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B5968" w:rsidRPr="00F45A0A" w:rsidRDefault="00DB5968" w:rsidP="00DB596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Blijft rustig bij drukke periodes</w:t>
            </w:r>
          </w:p>
          <w:p w:rsidR="00DB5968" w:rsidRPr="00F45A0A" w:rsidRDefault="00DB5968" w:rsidP="00DB596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Past zich aan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aan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nieuwe procedures</w:t>
            </w:r>
          </w:p>
        </w:tc>
      </w:tr>
      <w:tr w:rsidR="00950AD8" w:rsidRPr="00F45A0A" w:rsidTr="005E44FB">
        <w:tc>
          <w:tcPr>
            <w:tcW w:w="2263" w:type="dxa"/>
            <w:vMerge w:val="restart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2.6   Zorgzaam met goederen omgaan </w:t>
            </w:r>
          </w:p>
        </w:tc>
        <w:tc>
          <w:tcPr>
            <w:tcW w:w="3119" w:type="dxa"/>
            <w:vMerge w:val="restart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2.6.1 Goederen correct behandelen; bijvoorbeeld breekbare producten voorzichtig behandelen    </w:t>
            </w:r>
          </w:p>
        </w:tc>
        <w:tc>
          <w:tcPr>
            <w:tcW w:w="8363" w:type="dxa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Gooit niet met goederen </w:t>
            </w:r>
          </w:p>
        </w:tc>
      </w:tr>
      <w:tr w:rsidR="00950AD8" w:rsidRPr="00F45A0A" w:rsidTr="005E44FB"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Bergt de goederen zorgvuldig op</w:t>
            </w:r>
          </w:p>
        </w:tc>
      </w:tr>
      <w:tr w:rsidR="00950AD8" w:rsidRPr="00F45A0A" w:rsidTr="005E44FB"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2.6.2 Het materiaal en de goederen correct gebruiken</w:t>
            </w:r>
          </w:p>
        </w:tc>
        <w:tc>
          <w:tcPr>
            <w:tcW w:w="8363" w:type="dxa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 het materieel op een veilige manier</w:t>
            </w:r>
          </w:p>
        </w:tc>
      </w:tr>
      <w:tr w:rsidR="00950AD8" w:rsidRPr="00F45A0A" w:rsidTr="005E44FB"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rekening met de mogelijkheden van de infrastructuur</w:t>
            </w:r>
          </w:p>
        </w:tc>
      </w:tr>
      <w:tr w:rsidR="00950AD8" w:rsidRPr="00F45A0A" w:rsidTr="00950AD8">
        <w:trPr>
          <w:trHeight w:val="240"/>
        </w:trPr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2.6.3 Goederen correct beveiligen</w:t>
            </w:r>
          </w:p>
        </w:tc>
        <w:tc>
          <w:tcPr>
            <w:tcW w:w="8363" w:type="dxa"/>
          </w:tcPr>
          <w:p w:rsidR="00950AD8" w:rsidRPr="00F45A0A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Brengt het beveiligingssysteem aan volgens de gezien methode</w:t>
            </w:r>
          </w:p>
        </w:tc>
      </w:tr>
      <w:tr w:rsidR="00950AD8" w:rsidRPr="00F45A0A" w:rsidTr="00F45A0A">
        <w:trPr>
          <w:trHeight w:val="58"/>
        </w:trPr>
        <w:tc>
          <w:tcPr>
            <w:tcW w:w="2263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F45A0A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Brengt geen schade toe aan het artikel of de verpakking bij het beveiligen</w:t>
            </w:r>
          </w:p>
        </w:tc>
      </w:tr>
    </w:tbl>
    <w:p w:rsidR="00A11119" w:rsidRDefault="00A11119">
      <w:pPr>
        <w:rPr>
          <w:sz w:val="20"/>
        </w:rPr>
      </w:pPr>
    </w:p>
    <w:p w:rsidR="00F45A0A" w:rsidRPr="00F45A0A" w:rsidRDefault="00F45A0A">
      <w:pPr>
        <w:rPr>
          <w:sz w:val="20"/>
        </w:rPr>
      </w:pP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836497" w:rsidRPr="00F45A0A" w:rsidTr="005E44FB">
        <w:tc>
          <w:tcPr>
            <w:tcW w:w="13745" w:type="dxa"/>
            <w:gridSpan w:val="3"/>
            <w:shd w:val="clear" w:color="auto" w:fill="D9D9D9" w:themeFill="background1" w:themeFillShade="D9"/>
          </w:tcPr>
          <w:p w:rsidR="00836497" w:rsidRPr="00F45A0A" w:rsidRDefault="00836497" w:rsidP="00836497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b/>
                <w:color w:val="auto"/>
                <w:sz w:val="22"/>
                <w:szCs w:val="26"/>
              </w:rPr>
              <w:lastRenderedPageBreak/>
              <w:t xml:space="preserve">3. Functionele </w:t>
            </w:r>
            <w:proofErr w:type="gramStart"/>
            <w:r w:rsidRPr="00F45A0A">
              <w:rPr>
                <w:rFonts w:cstheme="minorHAnsi"/>
                <w:b/>
                <w:color w:val="auto"/>
                <w:sz w:val="22"/>
                <w:szCs w:val="26"/>
              </w:rPr>
              <w:t>vaardigheden  voor</w:t>
            </w:r>
            <w:proofErr w:type="gramEnd"/>
            <w:r w:rsidRPr="00F45A0A">
              <w:rPr>
                <w:rFonts w:cstheme="minorHAnsi"/>
                <w:b/>
                <w:color w:val="auto"/>
                <w:sz w:val="22"/>
                <w:szCs w:val="26"/>
              </w:rPr>
              <w:t xml:space="preserve"> de uitoefening van het beroep.</w:t>
            </w:r>
          </w:p>
        </w:tc>
      </w:tr>
      <w:tr w:rsidR="00836497" w:rsidRPr="00F45A0A" w:rsidTr="005E44FB">
        <w:trPr>
          <w:trHeight w:val="290"/>
        </w:trPr>
        <w:tc>
          <w:tcPr>
            <w:tcW w:w="2263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3.1 Informatie selecteren en verwerken </w:t>
            </w:r>
          </w:p>
        </w:tc>
        <w:tc>
          <w:tcPr>
            <w:tcW w:w="3119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3.1.1 Relevante informatie over producten opzoeken en toelichten 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Zoekt informatie via betrouwbare bronnen</w:t>
            </w:r>
          </w:p>
        </w:tc>
      </w:tr>
      <w:tr w:rsidR="00836497" w:rsidRPr="00F45A0A" w:rsidTr="005E44FB">
        <w:trPr>
          <w:trHeight w:val="330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Leest de gevonden informatie grondig door</w:t>
            </w:r>
          </w:p>
        </w:tc>
      </w:tr>
      <w:tr w:rsidR="00836497" w:rsidRPr="00F45A0A" w:rsidTr="005E44FB">
        <w:trPr>
          <w:trHeight w:val="192"/>
        </w:trPr>
        <w:tc>
          <w:tcPr>
            <w:tcW w:w="2263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3.2 Verbale en non-verbale communicatie toepassen  </w:t>
            </w:r>
          </w:p>
        </w:tc>
        <w:tc>
          <w:tcPr>
            <w:tcW w:w="3119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3.2.1 Hanteert een correct mondeling taalgebruik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Spreekt de klant aan met twee woorden</w:t>
            </w:r>
          </w:p>
        </w:tc>
      </w:tr>
      <w:tr w:rsidR="00836497" w:rsidRPr="00F45A0A" w:rsidTr="00F45A0A">
        <w:trPr>
          <w:trHeight w:val="177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Spreekt de klant aan in een verzorgd taalgebruik</w:t>
            </w:r>
          </w:p>
        </w:tc>
      </w:tr>
      <w:tr w:rsidR="00836497" w:rsidRPr="00F45A0A" w:rsidTr="005E44FB">
        <w:trPr>
          <w:trHeight w:val="325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een aangename stem</w:t>
            </w:r>
          </w:p>
        </w:tc>
      </w:tr>
      <w:tr w:rsidR="00836497" w:rsidRPr="00F45A0A" w:rsidTr="005E44FB">
        <w:trPr>
          <w:trHeight w:val="274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Articuleert goed</w:t>
            </w:r>
          </w:p>
        </w:tc>
      </w:tr>
      <w:tr w:rsidR="00836497" w:rsidRPr="00F45A0A" w:rsidTr="005E44FB">
        <w:trPr>
          <w:trHeight w:val="194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3.2.2 hanteert een gepaste lichaamstaal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oogcontact met de klant</w:t>
            </w:r>
          </w:p>
        </w:tc>
      </w:tr>
      <w:tr w:rsidR="00836497" w:rsidRPr="00F45A0A" w:rsidTr="005E44FB">
        <w:trPr>
          <w:trHeight w:val="194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Praat steeds in de richting van de klant</w:t>
            </w:r>
          </w:p>
        </w:tc>
      </w:tr>
      <w:tr w:rsidR="00836497" w:rsidRPr="00F45A0A" w:rsidTr="005E44FB">
        <w:trPr>
          <w:trHeight w:val="195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Steeds een glimlach op het gezicht</w:t>
            </w:r>
          </w:p>
        </w:tc>
      </w:tr>
      <w:tr w:rsidR="00836497" w:rsidRPr="00F45A0A" w:rsidTr="00F45A0A">
        <w:trPr>
          <w:trHeight w:val="58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Heeft een rechte en uitnodigende houding</w:t>
            </w:r>
          </w:p>
        </w:tc>
      </w:tr>
      <w:tr w:rsidR="00836497" w:rsidRPr="00F45A0A" w:rsidTr="00F45A0A">
        <w:trPr>
          <w:trHeight w:val="58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Gebruikt de handen als extra communicatiemiddel </w:t>
            </w:r>
          </w:p>
        </w:tc>
      </w:tr>
      <w:tr w:rsidR="00836497" w:rsidRPr="00F45A0A" w:rsidTr="005E44FB">
        <w:trPr>
          <w:trHeight w:val="750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3.2.3 Stelt in verband met vragen en opdrachten gerichte vragen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Stelt duidelijke en gerichte vragen </w:t>
            </w:r>
          </w:p>
        </w:tc>
      </w:tr>
      <w:tr w:rsidR="00836497" w:rsidRPr="00F45A0A" w:rsidTr="005E44FB">
        <w:trPr>
          <w:trHeight w:val="825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3.2.4 Geeft in verband met opdrachten en taken gerichte informatie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Geeft duidelijke en gerichte informatie</w:t>
            </w:r>
          </w:p>
        </w:tc>
      </w:tr>
      <w:tr w:rsidR="00836497" w:rsidRPr="00F45A0A" w:rsidTr="005E44FB">
        <w:trPr>
          <w:trHeight w:val="458"/>
        </w:trPr>
        <w:tc>
          <w:tcPr>
            <w:tcW w:w="2263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3.3 Rekenvaardigheden toepassen</w:t>
            </w: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3.3.1 Bij taken en opdrachten correct tellen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Telt correct bij uit te voeren taken </w:t>
            </w:r>
          </w:p>
        </w:tc>
      </w:tr>
      <w:tr w:rsidR="00836497" w:rsidRPr="00F45A0A" w:rsidTr="005E44FB">
        <w:trPr>
          <w:trHeight w:val="458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3.3.2 Eenvoudige hoofdbewerkingen uitvoeren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Voert eenvoudige hoofdbewerkingen uit zonder rekenmachine </w:t>
            </w:r>
          </w:p>
        </w:tc>
      </w:tr>
    </w:tbl>
    <w:p w:rsidR="00F45A0A" w:rsidRPr="00F45A0A" w:rsidRDefault="00F45A0A">
      <w:pPr>
        <w:rPr>
          <w:sz w:val="20"/>
        </w:rPr>
      </w:pP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836497" w:rsidRPr="00F45A0A" w:rsidTr="005E44FB">
        <w:tc>
          <w:tcPr>
            <w:tcW w:w="13745" w:type="dxa"/>
            <w:gridSpan w:val="3"/>
            <w:shd w:val="clear" w:color="auto" w:fill="D9D9D9" w:themeFill="background1" w:themeFillShade="D9"/>
          </w:tcPr>
          <w:p w:rsidR="00836497" w:rsidRPr="00F45A0A" w:rsidRDefault="00836497" w:rsidP="00836497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b/>
                <w:color w:val="auto"/>
                <w:sz w:val="22"/>
                <w:szCs w:val="26"/>
              </w:rPr>
              <w:t>4. Eigen werkzaamheden organiseren</w:t>
            </w:r>
          </w:p>
        </w:tc>
      </w:tr>
      <w:tr w:rsidR="00836497" w:rsidRPr="00F45A0A" w:rsidTr="005E44FB">
        <w:trPr>
          <w:trHeight w:val="192"/>
        </w:trPr>
        <w:tc>
          <w:tcPr>
            <w:tcW w:w="2263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4.1 Eigen werkzaamheden voorbereiden   </w:t>
            </w:r>
          </w:p>
        </w:tc>
        <w:tc>
          <w:tcPr>
            <w:tcW w:w="3119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4.1.1 Een werkopdracht correct interpreteren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Leest de opdracht grondig door</w:t>
            </w:r>
          </w:p>
        </w:tc>
      </w:tr>
      <w:tr w:rsidR="00836497" w:rsidRPr="00F45A0A" w:rsidTr="005E44FB">
        <w:trPr>
          <w:trHeight w:val="442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de voorbereidende oefening van de praktijkopdracht</w:t>
            </w:r>
          </w:p>
        </w:tc>
      </w:tr>
      <w:tr w:rsidR="00836497" w:rsidRPr="00F45A0A" w:rsidTr="005E44FB">
        <w:trPr>
          <w:trHeight w:val="192"/>
        </w:trPr>
        <w:tc>
          <w:tcPr>
            <w:tcW w:w="2263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4.2 Eigen werkzaamheden uitvoeren   </w:t>
            </w:r>
          </w:p>
        </w:tc>
        <w:tc>
          <w:tcPr>
            <w:tcW w:w="3119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4.2.1 Een werkopdracht zelfstandig uitvoeren 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Houdt rekening met alle instructies opgegeven in de praktijkopdracht</w:t>
            </w:r>
          </w:p>
        </w:tc>
      </w:tr>
      <w:tr w:rsidR="00836497" w:rsidRPr="00F45A0A" w:rsidTr="005E44FB">
        <w:trPr>
          <w:trHeight w:val="442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Werkt efficiënt (volgens het stappenplant binnen de afgesproken tijd)</w:t>
            </w:r>
          </w:p>
        </w:tc>
      </w:tr>
      <w:tr w:rsidR="00836497" w:rsidRPr="00F45A0A" w:rsidTr="005E44FB">
        <w:trPr>
          <w:trHeight w:val="683"/>
        </w:trPr>
        <w:tc>
          <w:tcPr>
            <w:tcW w:w="2263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lastRenderedPageBreak/>
              <w:t xml:space="preserve">4.3 Eigen werkzaamheden evalueren </w:t>
            </w: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4.3.1 De positieve aspecten van de werkopdracht toelichten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De positieve aspecten van de werkopdracht met een kritisch oog toelichten </w:t>
            </w:r>
          </w:p>
        </w:tc>
      </w:tr>
      <w:tr w:rsidR="00836497" w:rsidRPr="00F45A0A" w:rsidTr="005E44FB">
        <w:trPr>
          <w:trHeight w:val="683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4.3.2 De werkpunten van de werkopdracht toelichten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De werkpunten van de werkopdracht met een kritisch oog toelichten </w:t>
            </w:r>
          </w:p>
        </w:tc>
      </w:tr>
      <w:tr w:rsidR="00836497" w:rsidRPr="00F45A0A" w:rsidTr="005E44FB">
        <w:trPr>
          <w:trHeight w:val="683"/>
        </w:trPr>
        <w:tc>
          <w:tcPr>
            <w:tcW w:w="2263" w:type="dxa"/>
            <w:vMerge w:val="restart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4.4 Eigen werkzaamheden bijsturen </w:t>
            </w: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4.4.1 Bij problemen hulp vragen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Vraagt bij problemen hulp bij de leerkracht</w:t>
            </w:r>
          </w:p>
        </w:tc>
      </w:tr>
      <w:tr w:rsidR="00836497" w:rsidRPr="00F45A0A" w:rsidTr="005E44FB">
        <w:trPr>
          <w:trHeight w:val="683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4.4.2 gemaakte fouten corrigeren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Corrigeert gemaakte fouten </w:t>
            </w:r>
          </w:p>
        </w:tc>
      </w:tr>
      <w:tr w:rsidR="00836497" w:rsidRPr="00F45A0A" w:rsidTr="005E44FB">
        <w:trPr>
          <w:trHeight w:val="683"/>
        </w:trPr>
        <w:tc>
          <w:tcPr>
            <w:tcW w:w="2263" w:type="dxa"/>
            <w:vMerge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4.4.3 uit gemaakte fouten verbeterpunten aanduiden </w:t>
            </w:r>
          </w:p>
        </w:tc>
        <w:tc>
          <w:tcPr>
            <w:tcW w:w="8363" w:type="dxa"/>
          </w:tcPr>
          <w:p w:rsidR="00836497" w:rsidRPr="00F45A0A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Duidt verbeterpunten aan uit gemaakte fouten</w:t>
            </w:r>
          </w:p>
        </w:tc>
      </w:tr>
    </w:tbl>
    <w:p w:rsidR="00F45A0A" w:rsidRDefault="00F45A0A">
      <w:pPr>
        <w:rPr>
          <w:sz w:val="20"/>
        </w:rPr>
      </w:pPr>
    </w:p>
    <w:p w:rsidR="00F45A0A" w:rsidRPr="00F45A0A" w:rsidRDefault="00F45A0A">
      <w:pPr>
        <w:rPr>
          <w:sz w:val="20"/>
        </w:rPr>
      </w:pP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13745"/>
      </w:tblGrid>
      <w:tr w:rsidR="00836497" w:rsidRPr="00F45A0A" w:rsidTr="007D3296">
        <w:tc>
          <w:tcPr>
            <w:tcW w:w="13745" w:type="dxa"/>
            <w:shd w:val="clear" w:color="auto" w:fill="D9D9D9" w:themeFill="background1" w:themeFillShade="D9"/>
          </w:tcPr>
          <w:p w:rsidR="00836497" w:rsidRPr="00F45A0A" w:rsidRDefault="00836497" w:rsidP="00836497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b/>
                <w:color w:val="auto"/>
                <w:sz w:val="22"/>
                <w:szCs w:val="26"/>
              </w:rPr>
              <w:t>5. Op klantvriendelijke wijze volgens bedrijfseigen procedures handelen</w:t>
            </w:r>
          </w:p>
        </w:tc>
      </w:tr>
    </w:tbl>
    <w:tbl>
      <w:tblPr>
        <w:tblStyle w:val="Tabelraster1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950AD8" w:rsidRPr="00F45A0A" w:rsidTr="00950AD8">
        <w:trPr>
          <w:trHeight w:val="170"/>
        </w:trPr>
        <w:tc>
          <w:tcPr>
            <w:tcW w:w="2263" w:type="dxa"/>
            <w:vMerge w:val="restart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5.1 Klanten begroeten </w:t>
            </w:r>
          </w:p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5.1.1 Klanten vriendelijk, in het Nederlands, begroeten </w:t>
            </w:r>
          </w:p>
        </w:tc>
        <w:tc>
          <w:tcPr>
            <w:tcW w:w="8363" w:type="dxa"/>
          </w:tcPr>
          <w:p w:rsidR="00950AD8" w:rsidRPr="00F45A0A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Past de begroeting aan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aan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het tijdstip van de dag</w:t>
            </w:r>
          </w:p>
        </w:tc>
      </w:tr>
      <w:tr w:rsidR="00950AD8" w:rsidRPr="00F45A0A" w:rsidTr="00950AD8">
        <w:trPr>
          <w:trHeight w:val="450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Past de begroeting aan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aan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het type klant</w:t>
            </w:r>
          </w:p>
        </w:tc>
      </w:tr>
      <w:tr w:rsidR="00950AD8" w:rsidRPr="00F45A0A" w:rsidTr="00950AD8">
        <w:trPr>
          <w:trHeight w:val="775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twee woorden in de begroeting</w:t>
            </w:r>
          </w:p>
          <w:p w:rsidR="00950AD8" w:rsidRPr="00F45A0A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tijdens de begroeting oogcontact</w:t>
            </w:r>
          </w:p>
        </w:tc>
      </w:tr>
      <w:tr w:rsidR="00950AD8" w:rsidRPr="00F45A0A" w:rsidTr="00950AD8">
        <w:trPr>
          <w:trHeight w:val="373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de juiste intonatie</w:t>
            </w:r>
          </w:p>
        </w:tc>
      </w:tr>
      <w:tr w:rsidR="00950AD8" w:rsidRPr="00F45A0A" w:rsidTr="00950AD8">
        <w:trPr>
          <w:trHeight w:val="421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een gepast stemvolume</w:t>
            </w:r>
          </w:p>
        </w:tc>
      </w:tr>
      <w:tr w:rsidR="00950AD8" w:rsidRPr="00F45A0A" w:rsidTr="00950AD8">
        <w:trPr>
          <w:trHeight w:val="376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5.1.2 Klanten vriendelijk, in minimum 1 moderne vreemde taal begroeten </w:t>
            </w: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Past de begroeting aan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aan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het tijdstip van de dag</w:t>
            </w:r>
          </w:p>
        </w:tc>
      </w:tr>
      <w:tr w:rsidR="00950AD8" w:rsidRPr="00F45A0A" w:rsidTr="00950AD8">
        <w:trPr>
          <w:trHeight w:val="423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Past de begroeting aan </w:t>
            </w:r>
            <w:proofErr w:type="spellStart"/>
            <w:r w:rsidRPr="00F45A0A">
              <w:rPr>
                <w:rFonts w:cstheme="minorHAnsi"/>
                <w:color w:val="auto"/>
                <w:sz w:val="22"/>
                <w:szCs w:val="26"/>
              </w:rPr>
              <w:t>aan</w:t>
            </w:r>
            <w:proofErr w:type="spell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het type klant</w:t>
            </w:r>
          </w:p>
        </w:tc>
      </w:tr>
      <w:tr w:rsidR="00950AD8" w:rsidRPr="00F45A0A" w:rsidTr="00950AD8">
        <w:trPr>
          <w:trHeight w:val="170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twee woorden in de begroeting</w:t>
            </w:r>
          </w:p>
        </w:tc>
      </w:tr>
      <w:tr w:rsidR="00950AD8" w:rsidRPr="00F45A0A" w:rsidTr="00950AD8">
        <w:trPr>
          <w:trHeight w:val="450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tijdens de begroeting oogcontact</w:t>
            </w:r>
          </w:p>
        </w:tc>
      </w:tr>
      <w:tr w:rsidR="00950AD8" w:rsidRPr="00F45A0A" w:rsidTr="00950AD8">
        <w:trPr>
          <w:trHeight w:val="374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de juiste intonatie</w:t>
            </w:r>
          </w:p>
        </w:tc>
      </w:tr>
      <w:tr w:rsidR="00950AD8" w:rsidRPr="00F45A0A" w:rsidTr="00950AD8">
        <w:trPr>
          <w:trHeight w:val="375"/>
        </w:trPr>
        <w:tc>
          <w:tcPr>
            <w:tcW w:w="2263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F45A0A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950AD8" w:rsidRPr="00F45A0A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een gepast stemvolume</w:t>
            </w:r>
          </w:p>
        </w:tc>
      </w:tr>
      <w:tr w:rsidR="00F829C1" w:rsidRPr="00F45A0A" w:rsidTr="00950AD8">
        <w:trPr>
          <w:trHeight w:val="70"/>
        </w:trPr>
        <w:tc>
          <w:tcPr>
            <w:tcW w:w="2263" w:type="dxa"/>
            <w:vMerge w:val="restart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bookmarkStart w:id="0" w:name="_Hlk498625478"/>
            <w:r w:rsidRPr="00F45A0A">
              <w:rPr>
                <w:rFonts w:cstheme="minorHAnsi"/>
                <w:color w:val="auto"/>
                <w:sz w:val="22"/>
                <w:szCs w:val="26"/>
              </w:rPr>
              <w:lastRenderedPageBreak/>
              <w:t xml:space="preserve">5.2 Klanten met vragen of klachten verder helpen  </w:t>
            </w:r>
          </w:p>
        </w:tc>
        <w:tc>
          <w:tcPr>
            <w:tcW w:w="3119" w:type="dxa"/>
            <w:vMerge w:val="restart"/>
          </w:tcPr>
          <w:p w:rsidR="00F829C1" w:rsidRPr="00F45A0A" w:rsidRDefault="00F829C1" w:rsidP="007D3296">
            <w:pPr>
              <w:pBdr>
                <w:left w:val="single" w:sz="4" w:space="4" w:color="auto"/>
                <w:right w:val="single" w:sz="4" w:space="4" w:color="auto"/>
              </w:pBdr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5.2.1 Klanten met vragen of klachten vriendelijk in het Nederlands helpen of doorverwijzen</w:t>
            </w: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Spreekt de klant aan met twee woorden</w:t>
            </w:r>
          </w:p>
        </w:tc>
      </w:tr>
      <w:tr w:rsidR="00F829C1" w:rsidRPr="00F45A0A" w:rsidTr="00950AD8">
        <w:trPr>
          <w:trHeight w:val="260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oogcontact met de klant</w:t>
            </w:r>
          </w:p>
        </w:tc>
      </w:tr>
      <w:tr w:rsidR="00F829C1" w:rsidRPr="00F45A0A" w:rsidTr="00950AD8">
        <w:trPr>
          <w:trHeight w:val="325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de juiste intonatie</w:t>
            </w:r>
          </w:p>
        </w:tc>
      </w:tr>
      <w:tr w:rsidR="00F829C1" w:rsidRPr="00F45A0A" w:rsidTr="00950AD8">
        <w:trPr>
          <w:trHeight w:val="274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Spreekt met een goed stemvolume</w:t>
            </w:r>
          </w:p>
        </w:tc>
      </w:tr>
      <w:tr w:rsidR="00F829C1" w:rsidRPr="00F45A0A" w:rsidTr="00950AD8">
        <w:trPr>
          <w:trHeight w:val="194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De uitleg is klaar en duidelijk voor de klant</w:t>
            </w:r>
          </w:p>
        </w:tc>
      </w:tr>
      <w:tr w:rsidR="00F829C1" w:rsidRPr="00F45A0A" w:rsidTr="00950AD8">
        <w:trPr>
          <w:trHeight w:val="326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Stelt verhelderende vragen aan de klant</w:t>
            </w:r>
          </w:p>
        </w:tc>
      </w:tr>
      <w:tr w:rsidR="00F829C1" w:rsidRPr="00F45A0A" w:rsidTr="00950AD8">
        <w:trPr>
          <w:trHeight w:val="561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Verwijst de klant door indien je niet kan helpen</w:t>
            </w:r>
          </w:p>
        </w:tc>
      </w:tr>
      <w:tr w:rsidR="00F829C1" w:rsidRPr="00F45A0A" w:rsidTr="00950AD8">
        <w:trPr>
          <w:trHeight w:val="170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onderscheid van het type klacht</w:t>
            </w:r>
          </w:p>
        </w:tc>
      </w:tr>
      <w:tr w:rsidR="00F829C1" w:rsidRPr="00F45A0A" w:rsidTr="00950AD8">
        <w:trPr>
          <w:trHeight w:val="450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Volgt de procedure voor klachtenafhandeling</w:t>
            </w:r>
          </w:p>
        </w:tc>
      </w:tr>
      <w:tr w:rsidR="00F829C1" w:rsidRPr="00F45A0A" w:rsidTr="00950AD8">
        <w:trPr>
          <w:trHeight w:val="374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Lost de klacht op</w:t>
            </w:r>
          </w:p>
        </w:tc>
      </w:tr>
      <w:bookmarkEnd w:id="0"/>
      <w:tr w:rsidR="00F829C1" w:rsidRPr="00F45A0A" w:rsidTr="00F829C1">
        <w:trPr>
          <w:trHeight w:val="195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5.2.2 Klanten met vragen of klachten vriendelijk in minimum 1 moderne vreemde taal helpen of doorverwijzen </w:t>
            </w: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Spreekt de klant aan met twee woorden</w:t>
            </w:r>
          </w:p>
        </w:tc>
      </w:tr>
      <w:tr w:rsidR="00F829C1" w:rsidRPr="00F45A0A" w:rsidTr="00F829C1">
        <w:trPr>
          <w:trHeight w:val="435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oogcontact met de klant</w:t>
            </w:r>
          </w:p>
        </w:tc>
      </w:tr>
      <w:tr w:rsidR="00F829C1" w:rsidRPr="00F45A0A" w:rsidTr="00F829C1">
        <w:trPr>
          <w:trHeight w:val="204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de juiste intonatie</w:t>
            </w:r>
          </w:p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Spreekt met een goed stemvolume</w:t>
            </w:r>
          </w:p>
        </w:tc>
      </w:tr>
      <w:tr w:rsidR="00F829C1" w:rsidRPr="00F45A0A" w:rsidTr="00F829C1">
        <w:trPr>
          <w:trHeight w:val="210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De uitleg is klaar en duidelijk voor de klant</w:t>
            </w:r>
          </w:p>
        </w:tc>
      </w:tr>
      <w:tr w:rsidR="00F829C1" w:rsidRPr="00F45A0A" w:rsidTr="00F829C1">
        <w:trPr>
          <w:trHeight w:val="165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Stelt verhelderende vragen aan de klant</w:t>
            </w:r>
          </w:p>
        </w:tc>
      </w:tr>
      <w:tr w:rsidR="00F829C1" w:rsidRPr="00F45A0A" w:rsidTr="00F829C1">
        <w:trPr>
          <w:trHeight w:val="165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Verwijst de klant door indien je niet kan helpen</w:t>
            </w:r>
          </w:p>
        </w:tc>
      </w:tr>
      <w:tr w:rsidR="00F829C1" w:rsidRPr="00F45A0A" w:rsidTr="00F829C1">
        <w:trPr>
          <w:trHeight w:val="195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onderscheid van het type klacht</w:t>
            </w:r>
          </w:p>
        </w:tc>
      </w:tr>
      <w:tr w:rsidR="00F829C1" w:rsidRPr="00F45A0A" w:rsidTr="00F829C1">
        <w:trPr>
          <w:trHeight w:val="135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Volgt de procedure voor klachtenafhandeling</w:t>
            </w:r>
          </w:p>
        </w:tc>
      </w:tr>
      <w:tr w:rsidR="00F829C1" w:rsidRPr="00F45A0A" w:rsidTr="00F829C1">
        <w:trPr>
          <w:trHeight w:val="240"/>
        </w:trPr>
        <w:tc>
          <w:tcPr>
            <w:tcW w:w="2263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Lost de klacht op</w:t>
            </w:r>
          </w:p>
        </w:tc>
      </w:tr>
      <w:tr w:rsidR="00F829C1" w:rsidRPr="00F45A0A" w:rsidTr="00950AD8">
        <w:trPr>
          <w:trHeight w:val="350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F829C1" w:rsidRPr="00F45A0A" w:rsidRDefault="00F829C1" w:rsidP="00DD4CD2">
            <w:pPr>
              <w:pBdr>
                <w:left w:val="single" w:sz="4" w:space="4" w:color="auto"/>
                <w:right w:val="single" w:sz="4" w:space="4" w:color="auto"/>
              </w:pBdr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5.2.3 Schriftelijke vragen of klachten, in het Nederlands, op een vriendelijke manier, helpen of doorverwijzen </w:t>
            </w:r>
          </w:p>
        </w:tc>
        <w:tc>
          <w:tcPr>
            <w:tcW w:w="8363" w:type="dxa"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Gebruikt de BIN-normen </w:t>
            </w:r>
          </w:p>
        </w:tc>
      </w:tr>
      <w:tr w:rsidR="00F829C1" w:rsidRPr="00F45A0A" w:rsidTr="00950AD8">
        <w:trPr>
          <w:trHeight w:val="260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Begroet de klant</w:t>
            </w:r>
          </w:p>
        </w:tc>
      </w:tr>
      <w:tr w:rsidR="00F829C1" w:rsidRPr="00F45A0A" w:rsidTr="00950AD8">
        <w:trPr>
          <w:trHeight w:val="325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Biedt een antwoord op de vraag of klacht van de klant</w:t>
            </w:r>
          </w:p>
        </w:tc>
      </w:tr>
      <w:tr w:rsidR="00F829C1" w:rsidRPr="00F45A0A" w:rsidTr="00950AD8">
        <w:trPr>
          <w:trHeight w:val="274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Neemt op gepaste wijze afscheid van de klant</w:t>
            </w:r>
          </w:p>
        </w:tc>
      </w:tr>
      <w:tr w:rsidR="00F829C1" w:rsidRPr="00F45A0A" w:rsidTr="00950AD8">
        <w:trPr>
          <w:trHeight w:val="194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gebruik van een inleiding, midden en slot</w:t>
            </w:r>
          </w:p>
        </w:tc>
      </w:tr>
      <w:tr w:rsidR="00F829C1" w:rsidRPr="00F45A0A" w:rsidTr="00950AD8">
        <w:trPr>
          <w:trHeight w:val="326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De brief bevat geen schrijffouten </w:t>
            </w:r>
          </w:p>
        </w:tc>
      </w:tr>
      <w:tr w:rsidR="00F829C1" w:rsidRPr="00F45A0A" w:rsidTr="00F829C1">
        <w:trPr>
          <w:trHeight w:val="209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5.2.4 Schriftelijke vragen of klachten, in minimum 1 </w:t>
            </w:r>
            <w:r w:rsidRPr="00F45A0A">
              <w:rPr>
                <w:rFonts w:cstheme="minorHAnsi"/>
                <w:color w:val="auto"/>
                <w:sz w:val="22"/>
                <w:szCs w:val="26"/>
              </w:rPr>
              <w:lastRenderedPageBreak/>
              <w:t>moderne vreemde taal, op een vriendelijke manier, helpen of doorverwijzen</w:t>
            </w: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lastRenderedPageBreak/>
              <w:t xml:space="preserve">Gebruikt de BIN-normen </w:t>
            </w:r>
          </w:p>
        </w:tc>
      </w:tr>
      <w:tr w:rsidR="00F829C1" w:rsidRPr="00F45A0A" w:rsidTr="00F829C1">
        <w:trPr>
          <w:trHeight w:val="225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Begroet de klant</w:t>
            </w:r>
          </w:p>
        </w:tc>
      </w:tr>
      <w:tr w:rsidR="00F829C1" w:rsidRPr="00F45A0A" w:rsidTr="00F829C1">
        <w:trPr>
          <w:trHeight w:val="195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Biedt een antwoord op de vraag of klacht van de klant</w:t>
            </w:r>
          </w:p>
        </w:tc>
      </w:tr>
      <w:tr w:rsidR="00F829C1" w:rsidRPr="00F45A0A" w:rsidTr="00F829C1">
        <w:trPr>
          <w:trHeight w:val="195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Neemt op gepaste wijze afscheid van de klant</w:t>
            </w:r>
          </w:p>
        </w:tc>
      </w:tr>
      <w:tr w:rsidR="00F829C1" w:rsidRPr="00F45A0A" w:rsidTr="00F829C1">
        <w:trPr>
          <w:trHeight w:val="210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gebruik van een inleiding, midden en slot</w:t>
            </w:r>
          </w:p>
        </w:tc>
      </w:tr>
      <w:tr w:rsidR="00F829C1" w:rsidRPr="00F45A0A" w:rsidTr="00F829C1">
        <w:trPr>
          <w:trHeight w:val="285"/>
        </w:trPr>
        <w:tc>
          <w:tcPr>
            <w:tcW w:w="2263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F45A0A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F829C1" w:rsidRPr="00F45A0A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De brief bevat geen schrijffouten</w:t>
            </w:r>
          </w:p>
        </w:tc>
      </w:tr>
    </w:tbl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D06CB3" w:rsidRPr="00F45A0A" w:rsidTr="00D06CB3">
        <w:trPr>
          <w:trHeight w:val="170"/>
        </w:trPr>
        <w:tc>
          <w:tcPr>
            <w:tcW w:w="2263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5.3 Plaats van een artikel aanduiden  </w:t>
            </w:r>
          </w:p>
        </w:tc>
        <w:tc>
          <w:tcPr>
            <w:tcW w:w="3119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5.3.1 Een artikel in de winkel aanduiden </w:t>
            </w: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Begroet de klant</w:t>
            </w:r>
          </w:p>
        </w:tc>
      </w:tr>
      <w:tr w:rsidR="00D06CB3" w:rsidRPr="00F45A0A" w:rsidTr="00D06CB3">
        <w:trPr>
          <w:trHeight w:val="450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Vraagt waarmee je de klant kan helpen </w:t>
            </w:r>
          </w:p>
        </w:tc>
      </w:tr>
      <w:tr w:rsidR="00D06CB3" w:rsidRPr="00F45A0A" w:rsidTr="00D06CB3">
        <w:trPr>
          <w:trHeight w:val="330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Loop mee met de klant naar het artikel</w:t>
            </w:r>
          </w:p>
        </w:tc>
      </w:tr>
      <w:tr w:rsidR="00D06CB3" w:rsidRPr="00F45A0A" w:rsidTr="00D06CB3">
        <w:trPr>
          <w:trHeight w:val="657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Neemt het artikel vast en vraagt de klant of dit goed is</w:t>
            </w:r>
          </w:p>
        </w:tc>
      </w:tr>
      <w:tr w:rsidR="00D06CB3" w:rsidRPr="00F45A0A" w:rsidTr="00D06CB3">
        <w:trPr>
          <w:trHeight w:val="469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Neem afscheid van de klant </w:t>
            </w:r>
          </w:p>
          <w:p w:rsidR="00F829C1" w:rsidRPr="00F45A0A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</w:tr>
      <w:tr w:rsidR="00D06CB3" w:rsidRPr="00F45A0A" w:rsidTr="00D06CB3">
        <w:trPr>
          <w:trHeight w:val="469"/>
        </w:trPr>
        <w:tc>
          <w:tcPr>
            <w:tcW w:w="2263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5.4 Van klanten afscheid nemen </w:t>
            </w:r>
          </w:p>
        </w:tc>
        <w:tc>
          <w:tcPr>
            <w:tcW w:w="3119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5.4.1 Op een gepaste manier, in het Nederlands, afscheid nemen </w:t>
            </w: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Past het afscheid aan volgens het tijdstip van de dag</w:t>
            </w:r>
          </w:p>
        </w:tc>
      </w:tr>
      <w:tr w:rsidR="00D06CB3" w:rsidRPr="00F45A0A" w:rsidTr="00D06CB3">
        <w:trPr>
          <w:trHeight w:val="469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twee woorden bij het afscheid</w:t>
            </w:r>
          </w:p>
        </w:tc>
      </w:tr>
      <w:tr w:rsidR="00D06CB3" w:rsidRPr="00F45A0A" w:rsidTr="00D06CB3">
        <w:trPr>
          <w:trHeight w:val="469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Maakt oogcontact tijdens het afscheid</w:t>
            </w:r>
          </w:p>
        </w:tc>
      </w:tr>
      <w:tr w:rsidR="00D06CB3" w:rsidRPr="00F45A0A" w:rsidTr="00D06CB3">
        <w:trPr>
          <w:trHeight w:val="469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Gebruikt de juiste intonatie en stemvolume</w:t>
            </w:r>
          </w:p>
        </w:tc>
      </w:tr>
      <w:tr w:rsidR="00D06CB3" w:rsidRPr="00F45A0A" w:rsidTr="00D06CB3">
        <w:trPr>
          <w:trHeight w:val="683"/>
        </w:trPr>
        <w:tc>
          <w:tcPr>
            <w:tcW w:w="2263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5.5 Conflictbeheersing technieken toepassen  </w:t>
            </w:r>
          </w:p>
        </w:tc>
        <w:tc>
          <w:tcPr>
            <w:tcW w:w="3119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5.5.1 conflictsituaties herkennen  </w:t>
            </w: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Voelt aan wanneer zich een conflictsituatie voordoet</w:t>
            </w:r>
          </w:p>
        </w:tc>
      </w:tr>
      <w:tr w:rsidR="00D06CB3" w:rsidRPr="00F45A0A" w:rsidTr="00D06CB3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5.5.2 reageren op een gepaste en discrete manier bij conflictsituaties </w:t>
            </w: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Spreek de </w:t>
            </w:r>
            <w:proofErr w:type="gramStart"/>
            <w:r w:rsidRPr="00F45A0A">
              <w:rPr>
                <w:rFonts w:cstheme="minorHAnsi"/>
                <w:color w:val="auto"/>
                <w:sz w:val="22"/>
                <w:szCs w:val="26"/>
              </w:rPr>
              <w:t>klant vriendelijk</w:t>
            </w:r>
            <w:proofErr w:type="gram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, met twee woorden aan.  </w:t>
            </w:r>
          </w:p>
        </w:tc>
      </w:tr>
      <w:tr w:rsidR="00D06CB3" w:rsidRPr="00F45A0A" w:rsidTr="00D06CB3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Blijft rustig tijdens de volledige conflictsituatie </w:t>
            </w:r>
          </w:p>
        </w:tc>
      </w:tr>
      <w:tr w:rsidR="00D06CB3" w:rsidRPr="00F45A0A" w:rsidTr="00D06CB3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Stelt de klant op zijn gemak </w:t>
            </w:r>
          </w:p>
        </w:tc>
      </w:tr>
      <w:tr w:rsidR="00D06CB3" w:rsidRPr="00F45A0A" w:rsidTr="00D06CB3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Zoekt naar een oplossing voor de conflictsituatie</w:t>
            </w:r>
          </w:p>
        </w:tc>
      </w:tr>
      <w:tr w:rsidR="00D06CB3" w:rsidRPr="00F45A0A" w:rsidTr="00D06CB3">
        <w:trPr>
          <w:trHeight w:val="469"/>
        </w:trPr>
        <w:tc>
          <w:tcPr>
            <w:tcW w:w="22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lastRenderedPageBreak/>
              <w:t>5.6 Standaarduitdrukkingen in minimum één vreemde taal gebruiken</w:t>
            </w:r>
          </w:p>
        </w:tc>
        <w:tc>
          <w:tcPr>
            <w:tcW w:w="3119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5.6.1 Minimum 1 vreemde taal, vlot gebruiken bij klantvriendelijke handelingen </w:t>
            </w:r>
          </w:p>
        </w:tc>
        <w:tc>
          <w:tcPr>
            <w:tcW w:w="83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Spreekt vlot Frans of Engels bij klantvriendelijke handelingen </w:t>
            </w:r>
          </w:p>
        </w:tc>
      </w:tr>
    </w:tbl>
    <w:p w:rsidR="00A11119" w:rsidRDefault="00A11119">
      <w:pPr>
        <w:rPr>
          <w:sz w:val="20"/>
        </w:rPr>
      </w:pPr>
    </w:p>
    <w:p w:rsidR="00F45A0A" w:rsidRPr="00F45A0A" w:rsidRDefault="00F45A0A">
      <w:pPr>
        <w:rPr>
          <w:sz w:val="20"/>
        </w:rPr>
      </w:pP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544"/>
        <w:gridCol w:w="7938"/>
      </w:tblGrid>
      <w:tr w:rsidR="00D06CB3" w:rsidRPr="00F45A0A" w:rsidTr="00D06CB3">
        <w:tc>
          <w:tcPr>
            <w:tcW w:w="13745" w:type="dxa"/>
            <w:gridSpan w:val="3"/>
            <w:shd w:val="clear" w:color="auto" w:fill="D9D9D9" w:themeFill="background1" w:themeFillShade="D9"/>
          </w:tcPr>
          <w:p w:rsidR="00D06CB3" w:rsidRPr="00F45A0A" w:rsidRDefault="00D06CB3" w:rsidP="00D06CB3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b/>
                <w:color w:val="auto"/>
                <w:sz w:val="22"/>
                <w:szCs w:val="26"/>
              </w:rPr>
              <w:t xml:space="preserve">6. Diefstalpreventie volgens bedrijfseigen procedures Toepassen </w:t>
            </w:r>
          </w:p>
        </w:tc>
      </w:tr>
      <w:tr w:rsidR="00D06CB3" w:rsidRPr="00F45A0A" w:rsidTr="00F45A0A">
        <w:trPr>
          <w:trHeight w:val="683"/>
        </w:trPr>
        <w:tc>
          <w:tcPr>
            <w:tcW w:w="2263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6.1 Diefstalpreventietechnieken toepassen   </w:t>
            </w:r>
          </w:p>
        </w:tc>
        <w:tc>
          <w:tcPr>
            <w:tcW w:w="3544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6.1.1 Diefstalpreventietechnieken herkennen </w:t>
            </w: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Kan verschillende diefstalpreventietechnieken opnoemen en hun nut omschrijven</w:t>
            </w:r>
          </w:p>
        </w:tc>
      </w:tr>
      <w:tr w:rsidR="00D06CB3" w:rsidRPr="00F45A0A" w:rsidTr="00F45A0A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6.1.2 diefstalpreventietechnieken toepassen  </w:t>
            </w: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Kan verschillende technieken toepassen met het oog om diefstalpreventie</w:t>
            </w:r>
          </w:p>
        </w:tc>
      </w:tr>
      <w:tr w:rsidR="00D06CB3" w:rsidRPr="00F45A0A" w:rsidTr="00F45A0A">
        <w:trPr>
          <w:trHeight w:val="683"/>
        </w:trPr>
        <w:tc>
          <w:tcPr>
            <w:tcW w:w="2263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6.2 Diefstalgevoelige producten afschermen    </w:t>
            </w:r>
          </w:p>
        </w:tc>
        <w:tc>
          <w:tcPr>
            <w:tcW w:w="3544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6.2.1 artikelbeveiligingen herkennen  </w:t>
            </w: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Kan de verschillende artikelbeveiligingen benoemen </w:t>
            </w:r>
          </w:p>
        </w:tc>
      </w:tr>
      <w:tr w:rsidR="00D06CB3" w:rsidRPr="00F45A0A" w:rsidTr="00F45A0A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Kan bij een artikel het correcte beveiligingssysteem plaatsen   </w:t>
            </w:r>
          </w:p>
        </w:tc>
      </w:tr>
      <w:tr w:rsidR="00D06CB3" w:rsidRPr="00F45A0A" w:rsidTr="00F45A0A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6.2.2 diefstalgevoelige producten op een correcte manier presenteren of etaleren   </w:t>
            </w: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Kan een diefstalgevoelig product aanduiden </w:t>
            </w:r>
          </w:p>
        </w:tc>
      </w:tr>
      <w:tr w:rsidR="00D06CB3" w:rsidRPr="00F45A0A" w:rsidTr="00F45A0A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Kan een diefstalgevoelig product presenteren of etaleren zodat de kans op diefstal verkleind wordt</w:t>
            </w:r>
          </w:p>
        </w:tc>
      </w:tr>
      <w:tr w:rsidR="00D06CB3" w:rsidRPr="00F45A0A" w:rsidTr="00F45A0A">
        <w:trPr>
          <w:trHeight w:val="683"/>
        </w:trPr>
        <w:tc>
          <w:tcPr>
            <w:tcW w:w="2263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6.3 Beveiligingssystemen aanbrengen     </w:t>
            </w:r>
          </w:p>
        </w:tc>
        <w:tc>
          <w:tcPr>
            <w:tcW w:w="3544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6.3.1 beveiligingen van een product, zonder beschadigingen aan het product of de verpakking toe te brengen aanbrengen   </w:t>
            </w: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Brengt het beveiligingssysteem aan volgens de gezien methode</w:t>
            </w:r>
          </w:p>
        </w:tc>
      </w:tr>
      <w:tr w:rsidR="00D06CB3" w:rsidRPr="00F45A0A" w:rsidTr="00F45A0A">
        <w:trPr>
          <w:trHeight w:val="683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Brengt geen schade toe aan het artikel of de verpakking bij het beveiligen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bookmarkStart w:id="1" w:name="_Hlk498624808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6.4 Klantengedrag observeren </w:t>
            </w:r>
          </w:p>
        </w:tc>
        <w:tc>
          <w:tcPr>
            <w:tcW w:w="3544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6.4.1 Tijdens het uitvoeren van taken, klanten discreet observeren </w:t>
            </w: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Sta op voldoende afstand van de klant 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Sta de klant die je observeert niet continu aan te gapen, doe dit op een discrete manier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Blijf niet op </w:t>
            </w:r>
            <w:proofErr w:type="gramStart"/>
            <w:r w:rsidRPr="00F45A0A">
              <w:rPr>
                <w:rFonts w:cstheme="minorHAnsi"/>
                <w:color w:val="auto"/>
                <w:sz w:val="22"/>
                <w:szCs w:val="26"/>
              </w:rPr>
              <w:t>één</w:t>
            </w:r>
            <w:proofErr w:type="gramEnd"/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 en dezelfde plaats staan, wissel van plaats, zorg dat je de klanten steeds in de gaten kan houden </w:t>
            </w:r>
          </w:p>
        </w:tc>
      </w:tr>
      <w:bookmarkEnd w:id="1"/>
      <w:tr w:rsidR="00D06CB3" w:rsidRPr="00F45A0A" w:rsidTr="00F45A0A">
        <w:trPr>
          <w:trHeight w:val="458"/>
        </w:trPr>
        <w:tc>
          <w:tcPr>
            <w:tcW w:w="2263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6.5 Verdacht gedrag herkennen </w:t>
            </w:r>
          </w:p>
        </w:tc>
        <w:tc>
          <w:tcPr>
            <w:tcW w:w="3544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6.5.1 Verdacht gedrag herkennen </w:t>
            </w: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Kan een klant die zich verdacht gedraagt herkennen 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6.6 Richtlijnen bij verdacht gedrag naleven </w:t>
            </w:r>
          </w:p>
        </w:tc>
        <w:tc>
          <w:tcPr>
            <w:tcW w:w="3544" w:type="dxa"/>
            <w:vMerge w:val="restart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 xml:space="preserve">6.6.1 Kan de huisregels bij verdacht gedrag omschrijven </w:t>
            </w:r>
          </w:p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Spreekt de verdachte aan in het bijzijn van een collega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Probeert de klant vrijwillig te laten meewerken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 w:val="restart"/>
          </w:tcPr>
          <w:p w:rsidR="00D06CB3" w:rsidRPr="00F45A0A" w:rsidRDefault="00D06CB3" w:rsidP="00D06CB3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6.6.2 Kan de huisregels bij verdacht gedrag toepassen</w:t>
            </w: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Gaat de confrontatie niet aan bij agressie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Sluit de klant zeker niet op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Belt de politie en doet aangifte</w:t>
            </w:r>
          </w:p>
        </w:tc>
      </w:tr>
      <w:tr w:rsidR="00D06CB3" w:rsidRPr="00F45A0A" w:rsidTr="00F45A0A">
        <w:trPr>
          <w:trHeight w:val="458"/>
        </w:trPr>
        <w:tc>
          <w:tcPr>
            <w:tcW w:w="2263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3544" w:type="dxa"/>
            <w:vMerge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</w:p>
        </w:tc>
        <w:tc>
          <w:tcPr>
            <w:tcW w:w="7938" w:type="dxa"/>
          </w:tcPr>
          <w:p w:rsidR="00D06CB3" w:rsidRPr="00F45A0A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2"/>
                <w:szCs w:val="26"/>
              </w:rPr>
            </w:pPr>
            <w:r w:rsidRPr="00F45A0A">
              <w:rPr>
                <w:rFonts w:cstheme="minorHAnsi"/>
                <w:color w:val="auto"/>
                <w:sz w:val="22"/>
                <w:szCs w:val="26"/>
              </w:rPr>
              <w:t>Bedreigt en beschuldigd de klant nooit</w:t>
            </w:r>
          </w:p>
        </w:tc>
      </w:tr>
    </w:tbl>
    <w:p w:rsidR="002B1B37" w:rsidRDefault="002B1B37">
      <w:bookmarkStart w:id="2" w:name="_GoBack"/>
      <w:bookmarkEnd w:id="2"/>
    </w:p>
    <w:sectPr w:rsidR="002B1B37" w:rsidSect="001F78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03A0"/>
    <w:multiLevelType w:val="hybridMultilevel"/>
    <w:tmpl w:val="C838CA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666"/>
    <w:multiLevelType w:val="multilevel"/>
    <w:tmpl w:val="6B203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50"/>
    <w:rsid w:val="00186FF2"/>
    <w:rsid w:val="001F7850"/>
    <w:rsid w:val="002B1B37"/>
    <w:rsid w:val="0033088B"/>
    <w:rsid w:val="0034019A"/>
    <w:rsid w:val="00530D61"/>
    <w:rsid w:val="005E44FB"/>
    <w:rsid w:val="006F2841"/>
    <w:rsid w:val="007A32FB"/>
    <w:rsid w:val="00836497"/>
    <w:rsid w:val="00950AD8"/>
    <w:rsid w:val="0096066C"/>
    <w:rsid w:val="00974DE7"/>
    <w:rsid w:val="00A11119"/>
    <w:rsid w:val="00B706FA"/>
    <w:rsid w:val="00BF1ED9"/>
    <w:rsid w:val="00C84B79"/>
    <w:rsid w:val="00D06CB3"/>
    <w:rsid w:val="00DB5968"/>
    <w:rsid w:val="00DD551C"/>
    <w:rsid w:val="00F45A0A"/>
    <w:rsid w:val="00F8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32F0"/>
  <w15:chartTrackingRefBased/>
  <w15:docId w15:val="{5183D788-AFDD-4D2D-B5B7-A733A0AD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F7850"/>
    <w:pPr>
      <w:spacing w:after="0" w:line="240" w:lineRule="auto"/>
    </w:pPr>
    <w:rPr>
      <w:rFonts w:ascii="Calibri" w:hAnsi="Calibri" w:cs="Times New Roman"/>
      <w:color w:val="444444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1F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F7850"/>
    <w:pPr>
      <w:ind w:left="720"/>
      <w:contextualSpacing/>
    </w:pPr>
  </w:style>
  <w:style w:type="table" w:customStyle="1" w:styleId="Tabelraster1">
    <w:name w:val="Tabelraster1"/>
    <w:basedOn w:val="Standaardtabel"/>
    <w:next w:val="Tabelraster"/>
    <w:rsid w:val="005E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30D61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0D61"/>
    <w:rPr>
      <w:rFonts w:ascii="Segoe UI" w:hAnsi="Segoe UI" w:cs="Segoe UI"/>
      <w:color w:val="4444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2276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Riwan Carpentier</cp:lastModifiedBy>
  <cp:revision>3</cp:revision>
  <cp:lastPrinted>2017-11-16T17:22:00Z</cp:lastPrinted>
  <dcterms:created xsi:type="dcterms:W3CDTF">2017-11-24T10:56:00Z</dcterms:created>
  <dcterms:modified xsi:type="dcterms:W3CDTF">2017-12-15T12:33:00Z</dcterms:modified>
</cp:coreProperties>
</file>