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F3" w:rsidRDefault="00433286">
      <w:pPr>
        <w:spacing w:line="360" w:lineRule="auto"/>
        <w:ind w:right="42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附件一：团员教育评议表</w:t>
      </w:r>
    </w:p>
    <w:p w:rsidR="00EC64F3" w:rsidRDefault="00433286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Times New Roman" w:eastAsia="华文中宋" w:hAnsi="Times New Roman" w:cs="Times New Roman" w:hint="eastAsia"/>
          <w:b/>
          <w:sz w:val="36"/>
          <w:szCs w:val="36"/>
        </w:rPr>
        <w:t>岭南师范学院</w:t>
      </w:r>
      <w:r>
        <w:rPr>
          <w:rFonts w:ascii="Times New Roman" w:eastAsia="华文中宋" w:hAnsi="Times New Roman" w:cs="Times New Roman"/>
          <w:b/>
          <w:sz w:val="36"/>
          <w:szCs w:val="36"/>
        </w:rPr>
        <w:t>2019—2020</w:t>
      </w:r>
      <w:r>
        <w:rPr>
          <w:rFonts w:ascii="华文中宋" w:eastAsia="华文中宋" w:hAnsi="华文中宋" w:hint="eastAsia"/>
          <w:b/>
          <w:sz w:val="36"/>
          <w:szCs w:val="36"/>
        </w:rPr>
        <w:t>年度团员教育评议表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30"/>
        <w:gridCol w:w="913"/>
        <w:gridCol w:w="1356"/>
        <w:gridCol w:w="754"/>
        <w:gridCol w:w="637"/>
        <w:gridCol w:w="719"/>
        <w:gridCol w:w="755"/>
        <w:gridCol w:w="1572"/>
      </w:tblGrid>
      <w:tr w:rsidR="00EC64F3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马振乐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男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民族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汉族</w:t>
            </w:r>
          </w:p>
        </w:tc>
        <w:tc>
          <w:tcPr>
            <w:tcW w:w="755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政治面貌</w:t>
            </w:r>
          </w:p>
        </w:tc>
        <w:tc>
          <w:tcPr>
            <w:tcW w:w="1572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团员</w:t>
            </w:r>
          </w:p>
        </w:tc>
      </w:tr>
      <w:tr w:rsidR="00EC64F3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籍贯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广东湛江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出生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年月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1998.03.10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入团时间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2013.10.20</w:t>
            </w:r>
          </w:p>
        </w:tc>
        <w:tc>
          <w:tcPr>
            <w:tcW w:w="755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572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13652707142</w:t>
            </w:r>
          </w:p>
        </w:tc>
      </w:tr>
      <w:tr w:rsidR="00EC64F3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学年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综测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68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学期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绩点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3.86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是否违纪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  <w:tc>
          <w:tcPr>
            <w:tcW w:w="755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是否补考重修</w:t>
            </w:r>
          </w:p>
        </w:tc>
        <w:tc>
          <w:tcPr>
            <w:tcW w:w="1572" w:type="dxa"/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</w:tr>
      <w:tr w:rsidR="00EC64F3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团内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</w:t>
            </w:r>
          </w:p>
        </w:tc>
        <w:tc>
          <w:tcPr>
            <w:tcW w:w="3499" w:type="dxa"/>
            <w:gridSpan w:val="3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团员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团支部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tabs>
                <w:tab w:val="left" w:pos="1016"/>
              </w:tabs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信息工程学院</w:t>
            </w:r>
            <w:r>
              <w:rPr>
                <w:rFonts w:ascii="宋体" w:hAnsi="宋体"/>
                <w:b/>
                <w:szCs w:val="21"/>
              </w:rPr>
              <w:t xml:space="preserve"> 18</w:t>
            </w:r>
            <w:r>
              <w:rPr>
                <w:rFonts w:ascii="宋体" w:hAnsi="宋体"/>
                <w:b/>
                <w:szCs w:val="21"/>
              </w:rPr>
              <w:t>软件</w:t>
            </w:r>
            <w:r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班团支部</w:t>
            </w:r>
          </w:p>
        </w:tc>
      </w:tr>
      <w:tr w:rsidR="00EC64F3">
        <w:trPr>
          <w:trHeight w:val="689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是否在广东“智慧团建”系统完成在线报到</w:t>
            </w:r>
          </w:p>
        </w:tc>
        <w:tc>
          <w:tcPr>
            <w:tcW w:w="2269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是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是否存在欠缴团费记录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tabs>
                <w:tab w:val="left" w:pos="1016"/>
              </w:tabs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</w:tr>
      <w:tr w:rsidR="00EC64F3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本人在“</w:t>
            </w:r>
            <w:r>
              <w:rPr>
                <w:rFonts w:ascii="宋体" w:hAnsi="宋体" w:hint="eastAsia"/>
                <w:b/>
                <w:szCs w:val="21"/>
              </w:rPr>
              <w:t>i</w:t>
            </w:r>
            <w:r>
              <w:rPr>
                <w:rFonts w:ascii="宋体" w:hAnsi="宋体" w:hint="eastAsia"/>
                <w:b/>
                <w:szCs w:val="21"/>
              </w:rPr>
              <w:t>志愿”系统记录的学年志愿</w:t>
            </w:r>
          </w:p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服务时长</w:t>
            </w:r>
          </w:p>
        </w:tc>
        <w:tc>
          <w:tcPr>
            <w:tcW w:w="2269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2018</w:t>
            </w:r>
            <w:r>
              <w:rPr>
                <w:rFonts w:ascii="宋体" w:hAnsi="宋体" w:hint="eastAsia"/>
                <w:b/>
                <w:szCs w:val="21"/>
              </w:rPr>
              <w:t>年度团员教育评议等次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EC64F3" w:rsidRDefault="006F7FF5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优秀</w:t>
            </w:r>
          </w:p>
        </w:tc>
      </w:tr>
      <w:tr w:rsidR="00EC64F3">
        <w:trPr>
          <w:trHeight w:val="90"/>
          <w:jc w:val="center"/>
        </w:trPr>
        <w:tc>
          <w:tcPr>
            <w:tcW w:w="9071" w:type="dxa"/>
            <w:gridSpan w:val="9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自我鉴定（</w:t>
            </w:r>
            <w:r>
              <w:rPr>
                <w:rFonts w:ascii="宋体" w:hAnsi="宋体" w:hint="eastAsia"/>
                <w:b/>
                <w:szCs w:val="24"/>
              </w:rPr>
              <w:t>400</w:t>
            </w:r>
            <w:r>
              <w:rPr>
                <w:rFonts w:ascii="宋体" w:hAnsi="宋体" w:hint="eastAsia"/>
                <w:b/>
                <w:szCs w:val="24"/>
              </w:rPr>
              <w:t>字）</w:t>
            </w:r>
          </w:p>
          <w:p w:rsidR="00A44C7A" w:rsidRDefault="00DB7040" w:rsidP="00A44C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ind w:firstLineChars="200" w:firstLine="480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回首这一学期，作为一名共青团员，思想有了很大进步，学习上做的还算努力，现在我在这里将这过去的一学期在思想上、工作学习和生活等方面以及今后的一些打算情况汇报如下：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 </w:t>
            </w:r>
          </w:p>
          <w:p w:rsidR="00DB7040" w:rsidRPr="00DB7040" w:rsidRDefault="00DB7040" w:rsidP="00A44C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ind w:firstLineChars="200" w:firstLine="480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一、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思想上：我积极上进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,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努力向党组织靠拢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,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虽然很多次都没有如愿。但我不会因为这样而放弃。没有如愿，这只能说明自己在有些方面做得还不够完好。因此，在很多方面的努力不能盲目是从，要有正确方向的指引。与次同时还不断提高自身的思想觉悟和思想政治修养。而且把一些原则性的问题积极落实到现实生活中。</w:t>
            </w:r>
          </w:p>
          <w:p w:rsidR="00DB7040" w:rsidRPr="00DB7040" w:rsidRDefault="00DB7040" w:rsidP="00DB70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</w:t>
            </w:r>
            <w:r w:rsidR="00A44C7A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二、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学习上：我深知学习的重要性。面对二十一世纪这个知识的时代，面对知识就是力量，科学技术是第一生产力的科学理论，大学时代是学习现代科学知识的黄金时代，我应抓住这个有利的时机，用知识武装自己的头脑。虽然自己在过去的一个学期中在学习方面做的不够完善，但是在学习的态度上我是肯定的，没有一次是敷衍了事，所以现在不但要在态度上保持，还要找一下自己以往的学习方法，从而提高。因为储备知识总是有用的。</w:t>
            </w:r>
          </w:p>
          <w:p w:rsidR="00DB7040" w:rsidRPr="00DB7040" w:rsidRDefault="00DB7040" w:rsidP="00DB70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</w:t>
            </w:r>
            <w:r w:rsidR="00A44C7A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三、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工作上</w:t>
            </w:r>
            <w:r w:rsidR="00A44C7A">
              <w:rPr>
                <w:rFonts w:ascii="Courier New" w:hAnsi="Courier New" w:hint="eastAsia"/>
                <w:color w:val="333333"/>
                <w:kern w:val="0"/>
                <w:sz w:val="24"/>
                <w:szCs w:val="24"/>
              </w:rPr>
              <w:t>：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为使自己成为一个全面发展的高素质大学生，在学校的活动中每次积极参与，虽然有时候拿不到想要的结果，但自己觉得只要勇于参与，不要放弃，那么这些将成为工作中的一部分重要环节。做一个力求上进的工作者。</w:t>
            </w:r>
          </w:p>
          <w:p w:rsidR="00DB7040" w:rsidRPr="00DB7040" w:rsidRDefault="00DB7040" w:rsidP="00DB70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="00A44C7A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四、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对自我发展的展望</w:t>
            </w:r>
            <w:r w:rsidR="00A44C7A">
              <w:rPr>
                <w:rFonts w:ascii="Courier New" w:hAnsi="Courier New" w:hint="eastAsia"/>
                <w:color w:val="333333"/>
                <w:kern w:val="0"/>
                <w:sz w:val="24"/>
                <w:szCs w:val="24"/>
              </w:rPr>
              <w:t>：</w:t>
            </w:r>
            <w:r w:rsidRPr="00DB7040"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我在以后的大学生活中，不但要把自己之前那些不好的习惯改掉，值得留用的，加以发挥，让它更有层光彩。一切都要以学习为主要目的，不要追求过多空虚的事物。除把自己的专业学好外，还更应该做一些有意义的事，从而充实自己的未来。</w:t>
            </w:r>
          </w:p>
          <w:p w:rsidR="00EC64F3" w:rsidRPr="00DB7040" w:rsidRDefault="00EC64F3">
            <w:pPr>
              <w:spacing w:line="2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  <w:p w:rsidR="00EC64F3" w:rsidRDefault="00EC64F3" w:rsidP="00DB7040">
            <w:pPr>
              <w:spacing w:line="240" w:lineRule="exact"/>
              <w:rPr>
                <w:rFonts w:ascii="宋体" w:hAnsi="宋体"/>
                <w:b/>
                <w:sz w:val="24"/>
                <w:szCs w:val="24"/>
              </w:rPr>
            </w:pPr>
          </w:p>
          <w:p w:rsidR="00EC64F3" w:rsidRDefault="00EC64F3">
            <w:pPr>
              <w:spacing w:line="2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EC64F3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个人自评等级</w:t>
            </w:r>
          </w:p>
        </w:tc>
        <w:tc>
          <w:tcPr>
            <w:tcW w:w="6706" w:type="dxa"/>
            <w:gridSpan w:val="7"/>
            <w:vAlign w:val="center"/>
          </w:tcPr>
          <w:p w:rsidR="00EC64F3" w:rsidRDefault="0043328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</w:t>
            </w:r>
            <w:r w:rsidR="00DB7040">
              <w:rPr>
                <w:rFonts w:ascii="宋体" w:hAnsi="宋体" w:hint="eastAsia"/>
                <w:szCs w:val="24"/>
              </w:rPr>
              <w:t>√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ind w:right="114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</w:t>
            </w:r>
            <w:r>
              <w:rPr>
                <w:rFonts w:ascii="宋体" w:hAnsi="宋体" w:hint="eastAsia"/>
                <w:szCs w:val="24"/>
              </w:rPr>
              <w:t>√</w:t>
            </w:r>
            <w:r>
              <w:rPr>
                <w:rFonts w:hint="eastAsia"/>
                <w:szCs w:val="24"/>
              </w:rPr>
              <w:t>”</w:t>
            </w:r>
          </w:p>
          <w:p w:rsidR="00EC64F3" w:rsidRDefault="00EC64F3">
            <w:pPr>
              <w:spacing w:line="360" w:lineRule="auto"/>
              <w:ind w:firstLineChars="1300" w:firstLine="2730"/>
              <w:rPr>
                <w:szCs w:val="24"/>
              </w:rPr>
            </w:pPr>
          </w:p>
          <w:p w:rsidR="00EC64F3" w:rsidRDefault="00EC64F3">
            <w:pPr>
              <w:spacing w:line="360" w:lineRule="auto"/>
              <w:ind w:firstLineChars="1300" w:firstLine="2730"/>
              <w:rPr>
                <w:szCs w:val="24"/>
              </w:rPr>
            </w:pPr>
          </w:p>
          <w:p w:rsidR="00EC64F3" w:rsidRDefault="00433286">
            <w:pPr>
              <w:spacing w:line="360" w:lineRule="auto"/>
              <w:ind w:right="224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本人签名：</w:t>
            </w:r>
            <w:r w:rsidR="00DB7040">
              <w:rPr>
                <w:rFonts w:hint="eastAsia"/>
                <w:szCs w:val="24"/>
              </w:rPr>
              <w:t>马振乐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</w:t>
            </w:r>
            <w:r w:rsidR="00DB7040">
              <w:rPr>
                <w:szCs w:val="24"/>
                <w:u w:val="single"/>
              </w:rPr>
              <w:t>2019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 w:rsidR="00DB7040">
              <w:rPr>
                <w:szCs w:val="24"/>
                <w:u w:val="single"/>
              </w:rPr>
              <w:t>4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 w:rsidR="00DB7040">
              <w:rPr>
                <w:szCs w:val="24"/>
                <w:u w:val="single"/>
              </w:rPr>
              <w:t>10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EC64F3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支部评议</w:t>
            </w:r>
          </w:p>
        </w:tc>
        <w:tc>
          <w:tcPr>
            <w:tcW w:w="6706" w:type="dxa"/>
            <w:gridSpan w:val="7"/>
            <w:vAlign w:val="center"/>
          </w:tcPr>
          <w:p w:rsidR="00EC64F3" w:rsidRDefault="0043328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注：请在选项后的括号内打“√”</w:t>
            </w:r>
          </w:p>
          <w:p w:rsidR="00EC64F3" w:rsidRDefault="00EC64F3">
            <w:pPr>
              <w:spacing w:line="360" w:lineRule="auto"/>
              <w:rPr>
                <w:szCs w:val="24"/>
              </w:rPr>
            </w:pPr>
          </w:p>
          <w:p w:rsidR="00EC64F3" w:rsidRDefault="00EC64F3">
            <w:pPr>
              <w:spacing w:line="360" w:lineRule="auto"/>
              <w:rPr>
                <w:szCs w:val="24"/>
              </w:rPr>
            </w:pPr>
          </w:p>
          <w:p w:rsidR="00EC64F3" w:rsidRDefault="00433286">
            <w:pPr>
              <w:spacing w:line="360" w:lineRule="auto"/>
              <w:ind w:leftChars="1710" w:left="3591" w:firstLineChars="1300" w:firstLine="273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团支部书记签名：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EC64F3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EC64F3" w:rsidRDefault="00433286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二级学院团委意见</w:t>
            </w:r>
          </w:p>
        </w:tc>
        <w:tc>
          <w:tcPr>
            <w:tcW w:w="6706" w:type="dxa"/>
            <w:gridSpan w:val="7"/>
            <w:vAlign w:val="center"/>
          </w:tcPr>
          <w:p w:rsidR="00EC64F3" w:rsidRDefault="0043328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注：请在选项后的括号内打“√”</w:t>
            </w:r>
          </w:p>
          <w:p w:rsidR="00EC64F3" w:rsidRDefault="00EC64F3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EC64F3" w:rsidRDefault="00EC64F3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EC64F3" w:rsidRDefault="00EC64F3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EC64F3" w:rsidRDefault="00433286">
            <w:pPr>
              <w:tabs>
                <w:tab w:val="left" w:pos="4350"/>
              </w:tabs>
              <w:spacing w:line="360" w:lineRule="auto"/>
              <w:ind w:right="176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签名（盖章）：</w:t>
            </w:r>
          </w:p>
          <w:p w:rsidR="00EC64F3" w:rsidRDefault="00433286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 w:rsidR="00EC64F3" w:rsidRDefault="00433286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楷体" w:eastAsia="楷体" w:hAnsi="楷体" w:hint="eastAsia"/>
          <w:bCs/>
          <w:szCs w:val="21"/>
        </w:rPr>
        <w:t>注：</w:t>
      </w:r>
      <w:r>
        <w:rPr>
          <w:rFonts w:ascii="楷体" w:eastAsia="楷体" w:hAnsi="楷体" w:hint="eastAsia"/>
          <w:b/>
          <w:color w:val="FF0000"/>
          <w:szCs w:val="21"/>
        </w:rPr>
        <w:t>各支部</w:t>
      </w:r>
      <w:r>
        <w:rPr>
          <w:rFonts w:ascii="楷体" w:eastAsia="楷体" w:hAnsi="楷体" w:cs="仿宋" w:hint="eastAsia"/>
          <w:b/>
          <w:color w:val="FF0000"/>
          <w:szCs w:val="21"/>
        </w:rPr>
        <w:t>团员教育评议中获得“优秀”等次的团员数应</w:t>
      </w:r>
      <w:r>
        <w:rPr>
          <w:rFonts w:ascii="楷体" w:eastAsia="楷体" w:hAnsi="楷体" w:hint="eastAsia"/>
          <w:b/>
          <w:color w:val="FF0000"/>
          <w:szCs w:val="21"/>
        </w:rPr>
        <w:t>占本支部团员总人数的</w:t>
      </w:r>
      <w:r>
        <w:rPr>
          <w:rFonts w:ascii="楷体" w:eastAsia="楷体" w:hAnsi="楷体" w:hint="eastAsia"/>
          <w:b/>
          <w:color w:val="FF0000"/>
          <w:szCs w:val="21"/>
        </w:rPr>
        <w:t>30%</w:t>
      </w:r>
      <w:r>
        <w:rPr>
          <w:rFonts w:ascii="楷体" w:eastAsia="楷体" w:hAnsi="楷体" w:hint="eastAsia"/>
          <w:bCs/>
          <w:szCs w:val="21"/>
        </w:rPr>
        <w:t>，其余等次团员数视实际情况而定。</w:t>
      </w:r>
    </w:p>
    <w:p w:rsidR="00EC64F3" w:rsidRDefault="00EC64F3"/>
    <w:sectPr w:rsidR="00EC64F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4F3"/>
    <w:rsid w:val="000E78BE"/>
    <w:rsid w:val="00297FED"/>
    <w:rsid w:val="00433286"/>
    <w:rsid w:val="00527009"/>
    <w:rsid w:val="00544783"/>
    <w:rsid w:val="006F7FF5"/>
    <w:rsid w:val="00A44C7A"/>
    <w:rsid w:val="00B05D61"/>
    <w:rsid w:val="00CA00DA"/>
    <w:rsid w:val="00DB7040"/>
    <w:rsid w:val="00EB173B"/>
    <w:rsid w:val="00E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0B06"/>
  <w15:docId w15:val="{5CCEEA39-B7F4-4CDF-9F47-EA18513C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7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040"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liushuminlsm</dc:creator>
  <cp:lastModifiedBy>马 振乐</cp:lastModifiedBy>
  <cp:revision>19</cp:revision>
  <dcterms:created xsi:type="dcterms:W3CDTF">2020-04-08T14:53:00Z</dcterms:created>
  <dcterms:modified xsi:type="dcterms:W3CDTF">2020-04-10T00:15:00Z</dcterms:modified>
</cp:coreProperties>
</file>