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47FF0" w14:textId="77777777" w:rsidR="00282889" w:rsidRPr="009A34DF" w:rsidRDefault="009F6FD6" w:rsidP="00282889">
      <w:pPr>
        <w:rPr>
          <w:rFonts w:ascii="Times New Roman" w:hAnsi="Times New Roman" w:cs="Times New Roman"/>
          <w:b/>
          <w:bCs/>
          <w:sz w:val="26"/>
          <w:szCs w:val="26"/>
        </w:rPr>
      </w:pPr>
      <w:r w:rsidRPr="009A34DF">
        <w:rPr>
          <w:rFonts w:ascii="Times New Roman" w:hAnsi="Times New Roman" w:cs="Times New Roman"/>
          <w:b/>
          <w:bCs/>
          <w:noProof/>
          <w:sz w:val="26"/>
          <w:szCs w:val="26"/>
        </w:rPr>
        <w:t>Bai</w:t>
      </w:r>
      <w:r w:rsidR="00282889" w:rsidRPr="009A34DF">
        <w:rPr>
          <w:rFonts w:ascii="Times New Roman" w:hAnsi="Times New Roman" w:cs="Times New Roman"/>
          <w:b/>
          <w:bCs/>
          <w:sz w:val="26"/>
          <w:szCs w:val="26"/>
        </w:rPr>
        <w:t xml:space="preserve"> 01</w:t>
      </w:r>
    </w:p>
    <w:p w14:paraId="1BA47FF1" w14:textId="77777777" w:rsidR="00282889" w:rsidRPr="009A34DF" w:rsidRDefault="00282889" w:rsidP="00282889">
      <w:pPr>
        <w:rPr>
          <w:rFonts w:ascii="Times New Roman" w:hAnsi="Times New Roman" w:cs="Times New Roman"/>
          <w:sz w:val="26"/>
          <w:szCs w:val="26"/>
        </w:rPr>
      </w:pPr>
      <w:r w:rsidRPr="009A34DF">
        <w:rPr>
          <w:rFonts w:ascii="Times New Roman" w:hAnsi="Times New Roman" w:cs="Times New Roman"/>
          <w:sz w:val="26"/>
          <w:szCs w:val="26"/>
        </w:rPr>
        <w:t>Tạo một hệ thống quản lý đơn hàng có các trạng thái như: Mới tạo, Đang xử lý, Đã giao, và Hủy.</w:t>
      </w:r>
      <w:r w:rsidRPr="009A34DF">
        <w:rPr>
          <w:rFonts w:ascii="Times New Roman" w:hAnsi="Times New Roman" w:cs="Times New Roman"/>
          <w:sz w:val="26"/>
          <w:szCs w:val="26"/>
        </w:rPr>
        <w:tab/>
      </w:r>
    </w:p>
    <w:p w14:paraId="1BA47FF2" w14:textId="77777777" w:rsidR="00282889" w:rsidRPr="009A34DF" w:rsidRDefault="00282889" w:rsidP="00282889">
      <w:pPr>
        <w:rPr>
          <w:rFonts w:ascii="Times New Roman" w:hAnsi="Times New Roman" w:cs="Times New Roman"/>
          <w:sz w:val="26"/>
          <w:szCs w:val="26"/>
        </w:rPr>
      </w:pPr>
      <w:r w:rsidRPr="009A34DF">
        <w:rPr>
          <w:rFonts w:ascii="Times New Roman" w:hAnsi="Times New Roman" w:cs="Times New Roman"/>
          <w:sz w:val="26"/>
          <w:szCs w:val="26"/>
        </w:rPr>
        <w:t>Mỗi trạng thái sẽ có các hành vi khác nhau. Ví dụ:</w:t>
      </w:r>
      <w:r w:rsidRPr="009A34DF">
        <w:rPr>
          <w:rFonts w:ascii="Times New Roman" w:hAnsi="Times New Roman" w:cs="Times New Roman"/>
          <w:sz w:val="26"/>
          <w:szCs w:val="26"/>
        </w:rPr>
        <w:tab/>
      </w:r>
      <w:r w:rsidRPr="009A34DF">
        <w:rPr>
          <w:rFonts w:ascii="Times New Roman" w:hAnsi="Times New Roman" w:cs="Times New Roman"/>
          <w:sz w:val="26"/>
          <w:szCs w:val="26"/>
        </w:rPr>
        <w:tab/>
      </w:r>
      <w:r w:rsidRPr="009A34DF">
        <w:rPr>
          <w:rFonts w:ascii="Times New Roman" w:hAnsi="Times New Roman" w:cs="Times New Roman"/>
          <w:sz w:val="26"/>
          <w:szCs w:val="26"/>
        </w:rPr>
        <w:tab/>
      </w:r>
      <w:r w:rsidRPr="009A34DF">
        <w:rPr>
          <w:rFonts w:ascii="Times New Roman" w:hAnsi="Times New Roman" w:cs="Times New Roman"/>
          <w:sz w:val="26"/>
          <w:szCs w:val="26"/>
        </w:rPr>
        <w:tab/>
      </w:r>
    </w:p>
    <w:p w14:paraId="1BA47FF3" w14:textId="77777777" w:rsidR="00282889" w:rsidRPr="009A34DF" w:rsidRDefault="00282889" w:rsidP="00282889">
      <w:pPr>
        <w:rPr>
          <w:rFonts w:ascii="Times New Roman" w:hAnsi="Times New Roman" w:cs="Times New Roman"/>
          <w:sz w:val="26"/>
          <w:szCs w:val="26"/>
        </w:rPr>
      </w:pPr>
      <w:r w:rsidRPr="009A34DF">
        <w:rPr>
          <w:rFonts w:ascii="Times New Roman" w:hAnsi="Times New Roman" w:cs="Times New Roman"/>
          <w:sz w:val="26"/>
          <w:szCs w:val="26"/>
        </w:rPr>
        <w:tab/>
        <w:t>Mới tạo: Kiểm tra thông tin đơn hàng.</w:t>
      </w:r>
      <w:r w:rsidRPr="009A34DF">
        <w:rPr>
          <w:rFonts w:ascii="Times New Roman" w:hAnsi="Times New Roman" w:cs="Times New Roman"/>
          <w:sz w:val="26"/>
          <w:szCs w:val="26"/>
        </w:rPr>
        <w:tab/>
      </w:r>
      <w:r w:rsidRPr="009A34DF">
        <w:rPr>
          <w:rFonts w:ascii="Times New Roman" w:hAnsi="Times New Roman" w:cs="Times New Roman"/>
          <w:sz w:val="26"/>
          <w:szCs w:val="26"/>
        </w:rPr>
        <w:tab/>
      </w:r>
      <w:r w:rsidRPr="009A34DF">
        <w:rPr>
          <w:rFonts w:ascii="Times New Roman" w:hAnsi="Times New Roman" w:cs="Times New Roman"/>
          <w:sz w:val="26"/>
          <w:szCs w:val="26"/>
        </w:rPr>
        <w:tab/>
      </w:r>
    </w:p>
    <w:p w14:paraId="1BA47FF4" w14:textId="77777777" w:rsidR="00282889" w:rsidRPr="009A34DF" w:rsidRDefault="00282889" w:rsidP="00282889">
      <w:pPr>
        <w:rPr>
          <w:rFonts w:ascii="Times New Roman" w:hAnsi="Times New Roman" w:cs="Times New Roman"/>
          <w:sz w:val="26"/>
          <w:szCs w:val="26"/>
        </w:rPr>
      </w:pPr>
      <w:r w:rsidRPr="009A34DF">
        <w:rPr>
          <w:rFonts w:ascii="Times New Roman" w:hAnsi="Times New Roman" w:cs="Times New Roman"/>
          <w:sz w:val="26"/>
          <w:szCs w:val="26"/>
        </w:rPr>
        <w:tab/>
        <w:t>Đang xử lý: Đóng gói và vận chuyển.</w:t>
      </w:r>
      <w:r w:rsidRPr="009A34DF">
        <w:rPr>
          <w:rFonts w:ascii="Times New Roman" w:hAnsi="Times New Roman" w:cs="Times New Roman"/>
          <w:sz w:val="26"/>
          <w:szCs w:val="26"/>
        </w:rPr>
        <w:tab/>
      </w:r>
      <w:r w:rsidRPr="009A34DF">
        <w:rPr>
          <w:rFonts w:ascii="Times New Roman" w:hAnsi="Times New Roman" w:cs="Times New Roman"/>
          <w:sz w:val="26"/>
          <w:szCs w:val="26"/>
        </w:rPr>
        <w:tab/>
      </w:r>
      <w:r w:rsidRPr="009A34DF">
        <w:rPr>
          <w:rFonts w:ascii="Times New Roman" w:hAnsi="Times New Roman" w:cs="Times New Roman"/>
          <w:sz w:val="26"/>
          <w:szCs w:val="26"/>
        </w:rPr>
        <w:tab/>
      </w:r>
    </w:p>
    <w:p w14:paraId="1BA47FF5" w14:textId="77777777" w:rsidR="00282889" w:rsidRPr="009A34DF" w:rsidRDefault="00282889" w:rsidP="00282889">
      <w:pPr>
        <w:rPr>
          <w:rFonts w:ascii="Times New Roman" w:hAnsi="Times New Roman" w:cs="Times New Roman"/>
          <w:sz w:val="26"/>
          <w:szCs w:val="26"/>
        </w:rPr>
      </w:pPr>
      <w:r w:rsidRPr="009A34DF">
        <w:rPr>
          <w:rFonts w:ascii="Times New Roman" w:hAnsi="Times New Roman" w:cs="Times New Roman"/>
          <w:sz w:val="26"/>
          <w:szCs w:val="26"/>
        </w:rPr>
        <w:tab/>
        <w:t>Đã giao: Cập nhật trạng thái đơn hàng là đã giao.</w:t>
      </w:r>
      <w:r w:rsidRPr="009A34DF">
        <w:rPr>
          <w:rFonts w:ascii="Times New Roman" w:hAnsi="Times New Roman" w:cs="Times New Roman"/>
          <w:sz w:val="26"/>
          <w:szCs w:val="26"/>
        </w:rPr>
        <w:tab/>
      </w:r>
      <w:r w:rsidRPr="009A34DF">
        <w:rPr>
          <w:rFonts w:ascii="Times New Roman" w:hAnsi="Times New Roman" w:cs="Times New Roman"/>
          <w:sz w:val="26"/>
          <w:szCs w:val="26"/>
        </w:rPr>
        <w:tab/>
      </w:r>
      <w:r w:rsidRPr="009A34DF">
        <w:rPr>
          <w:rFonts w:ascii="Times New Roman" w:hAnsi="Times New Roman" w:cs="Times New Roman"/>
          <w:sz w:val="26"/>
          <w:szCs w:val="26"/>
        </w:rPr>
        <w:tab/>
      </w:r>
    </w:p>
    <w:p w14:paraId="1BA47FF6" w14:textId="77777777" w:rsidR="00282889" w:rsidRPr="009A34DF" w:rsidRDefault="00282889" w:rsidP="00282889">
      <w:pPr>
        <w:rPr>
          <w:rFonts w:ascii="Times New Roman" w:hAnsi="Times New Roman" w:cs="Times New Roman"/>
          <w:sz w:val="26"/>
          <w:szCs w:val="26"/>
        </w:rPr>
      </w:pPr>
      <w:r w:rsidRPr="009A34DF">
        <w:rPr>
          <w:rFonts w:ascii="Times New Roman" w:hAnsi="Times New Roman" w:cs="Times New Roman"/>
          <w:sz w:val="26"/>
          <w:szCs w:val="26"/>
        </w:rPr>
        <w:tab/>
        <w:t>Hủy: Hủy đơn hàng và hoàn tiền.</w:t>
      </w:r>
      <w:r w:rsidRPr="009A34DF">
        <w:rPr>
          <w:rFonts w:ascii="Times New Roman" w:hAnsi="Times New Roman" w:cs="Times New Roman"/>
          <w:sz w:val="26"/>
          <w:szCs w:val="26"/>
        </w:rPr>
        <w:tab/>
      </w:r>
      <w:r w:rsidRPr="009A34DF">
        <w:rPr>
          <w:rFonts w:ascii="Times New Roman" w:hAnsi="Times New Roman" w:cs="Times New Roman"/>
          <w:sz w:val="26"/>
          <w:szCs w:val="26"/>
        </w:rPr>
        <w:tab/>
      </w:r>
      <w:r w:rsidRPr="009A34DF">
        <w:rPr>
          <w:rFonts w:ascii="Times New Roman" w:hAnsi="Times New Roman" w:cs="Times New Roman"/>
          <w:sz w:val="26"/>
          <w:szCs w:val="26"/>
        </w:rPr>
        <w:tab/>
      </w:r>
    </w:p>
    <w:p w14:paraId="074785CF" w14:textId="77777777" w:rsidR="0070792D" w:rsidRDefault="00282889" w:rsidP="00282889">
      <w:pPr>
        <w:rPr>
          <w:rFonts w:ascii="Times New Roman" w:hAnsi="Times New Roman" w:cs="Times New Roman"/>
          <w:sz w:val="26"/>
          <w:szCs w:val="26"/>
        </w:rPr>
      </w:pPr>
      <w:r w:rsidRPr="009A34DF">
        <w:rPr>
          <w:rFonts w:ascii="Times New Roman" w:hAnsi="Times New Roman" w:cs="Times New Roman"/>
          <w:sz w:val="26"/>
          <w:szCs w:val="26"/>
        </w:rPr>
        <w:t>Hãy dùng các Design Pattern: State, Strategy, Decorator viết bằng Java để xử lý mô phỏng trường hợp trên và đưa ra kết luận.</w:t>
      </w:r>
      <w:r w:rsidRPr="009A34DF">
        <w:rPr>
          <w:rFonts w:ascii="Times New Roman" w:hAnsi="Times New Roman" w:cs="Times New Roman"/>
          <w:sz w:val="26"/>
          <w:szCs w:val="26"/>
        </w:rPr>
        <w:tab/>
      </w:r>
    </w:p>
    <w:p w14:paraId="391827D8" w14:textId="77777777" w:rsidR="0070792D" w:rsidRDefault="0070792D" w:rsidP="00282889">
      <w:pPr>
        <w:rPr>
          <w:rFonts w:ascii="Times New Roman" w:hAnsi="Times New Roman" w:cs="Times New Roman"/>
          <w:sz w:val="26"/>
          <w:szCs w:val="26"/>
        </w:rPr>
      </w:pPr>
    </w:p>
    <w:p w14:paraId="1BA47FF7" w14:textId="1056E5E7" w:rsidR="00282889" w:rsidRPr="009A34DF" w:rsidRDefault="0070792D" w:rsidP="00282889">
      <w:pPr>
        <w:rPr>
          <w:rFonts w:ascii="Times New Roman" w:hAnsi="Times New Roman" w:cs="Times New Roman"/>
          <w:sz w:val="26"/>
          <w:szCs w:val="26"/>
        </w:rPr>
      </w:pPr>
      <w:r>
        <w:rPr>
          <w:rFonts w:ascii="Times New Roman" w:hAnsi="Times New Roman" w:cs="Times New Roman"/>
          <w:sz w:val="26"/>
          <w:szCs w:val="26"/>
        </w:rPr>
        <w:t>Sơ đồ UML cho hệ thống</w:t>
      </w:r>
      <w:r w:rsidR="00282889" w:rsidRPr="009A34DF">
        <w:rPr>
          <w:rFonts w:ascii="Times New Roman" w:hAnsi="Times New Roman" w:cs="Times New Roman"/>
          <w:sz w:val="26"/>
          <w:szCs w:val="26"/>
        </w:rPr>
        <w:tab/>
      </w:r>
      <w:r w:rsidR="00282889" w:rsidRPr="009A34DF">
        <w:rPr>
          <w:rFonts w:ascii="Times New Roman" w:hAnsi="Times New Roman" w:cs="Times New Roman"/>
          <w:sz w:val="26"/>
          <w:szCs w:val="26"/>
        </w:rPr>
        <w:tab/>
      </w:r>
    </w:p>
    <w:p w14:paraId="1BA47FF8" w14:textId="77777777" w:rsidR="00CE42DD" w:rsidRPr="009A34DF" w:rsidRDefault="009F6FD6" w:rsidP="009F6FD6">
      <w:pPr>
        <w:rPr>
          <w:rFonts w:ascii="Times New Roman" w:hAnsi="Times New Roman" w:cs="Times New Roman"/>
          <w:sz w:val="26"/>
          <w:szCs w:val="26"/>
        </w:rPr>
      </w:pPr>
      <w:r w:rsidRPr="009A34DF">
        <w:rPr>
          <w:rFonts w:ascii="Times New Roman" w:hAnsi="Times New Roman" w:cs="Times New Roman"/>
          <w:noProof/>
          <w:sz w:val="26"/>
          <w:szCs w:val="26"/>
        </w:rPr>
        <w:drawing>
          <wp:inline distT="0" distB="0" distL="0" distR="0" wp14:anchorId="1BA47FFF" wp14:editId="1BA48000">
            <wp:extent cx="5943600" cy="2177952"/>
            <wp:effectExtent l="0" t="0" r="0" b="0"/>
            <wp:docPr id="1" name="Picture 1" descr="C:\Users\Student\Downloads\bai02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tudent\Downloads\bai02_01.jp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177952"/>
                    </a:xfrm>
                    <a:prstGeom prst="rect">
                      <a:avLst/>
                    </a:prstGeom>
                    <a:noFill/>
                    <a:ln>
                      <a:noFill/>
                    </a:ln>
                  </pic:spPr>
                </pic:pic>
              </a:graphicData>
            </a:graphic>
          </wp:inline>
        </w:drawing>
      </w:r>
    </w:p>
    <w:p w14:paraId="74B2B3DA" w14:textId="77777777" w:rsidR="005153B1" w:rsidRDefault="005153B1" w:rsidP="009F6FD6">
      <w:pPr>
        <w:rPr>
          <w:rFonts w:ascii="Times New Roman" w:hAnsi="Times New Roman" w:cs="Times New Roman"/>
          <w:sz w:val="26"/>
          <w:szCs w:val="26"/>
        </w:rPr>
      </w:pPr>
      <w:r w:rsidRPr="005153B1">
        <w:rPr>
          <w:rFonts w:ascii="Times New Roman" w:hAnsi="Times New Roman" w:cs="Times New Roman"/>
          <w:b/>
          <w:bCs/>
          <w:sz w:val="26"/>
          <w:szCs w:val="26"/>
        </w:rPr>
        <w:t>State Pattern</w:t>
      </w:r>
      <w:r w:rsidRPr="005153B1">
        <w:rPr>
          <w:rFonts w:ascii="Times New Roman" w:hAnsi="Times New Roman" w:cs="Times New Roman"/>
          <w:sz w:val="26"/>
          <w:szCs w:val="26"/>
        </w:rPr>
        <w:t xml:space="preserve"> được dùng để biểu diễn các trạng thái của đơn hàng (Mới tạo, Đang xử lý, Đã giao, Hủy): lớp Order giữ tham chiếu tới OrderState, và mỗi state cụ thể định nghĩa hành vi riêng khi xử lý đơn hàng (ví dụ Mới tạo thì kiểm tra thông tin, Đang xử lý thì đóng gói–vận chuyển, Đã giao thì cập nhật hoàn tất, Hủy thì kích hoạt hoàn tiền). Nhờ đó, khi trạng thái thay đổi, hành vi cũng thay đổi tương ứng mà không sửa code của Order. </w:t>
      </w:r>
    </w:p>
    <w:p w14:paraId="5BEFB738" w14:textId="77777777" w:rsidR="005153B1" w:rsidRDefault="005153B1" w:rsidP="009F6FD6">
      <w:pPr>
        <w:rPr>
          <w:rFonts w:ascii="Times New Roman" w:hAnsi="Times New Roman" w:cs="Times New Roman"/>
          <w:sz w:val="26"/>
          <w:szCs w:val="26"/>
        </w:rPr>
      </w:pPr>
      <w:r w:rsidRPr="005153B1">
        <w:rPr>
          <w:rFonts w:ascii="Times New Roman" w:hAnsi="Times New Roman" w:cs="Times New Roman"/>
          <w:b/>
          <w:bCs/>
          <w:sz w:val="26"/>
          <w:szCs w:val="26"/>
        </w:rPr>
        <w:t>Strategy Pattern</w:t>
      </w:r>
      <w:r w:rsidRPr="005153B1">
        <w:rPr>
          <w:rFonts w:ascii="Times New Roman" w:hAnsi="Times New Roman" w:cs="Times New Roman"/>
          <w:sz w:val="26"/>
          <w:szCs w:val="26"/>
        </w:rPr>
        <w:t xml:space="preserve"> được dùng cho phần hoàn tiền khi đơn bị hủy: RefundStrategy cho phép chọn cách hoàn tiền khác nhau như hoàn toàn phần, một phần hay không hoàn, giúp thay đổi thuật toán hoàn tiền độc lập với logic hủy đơn. </w:t>
      </w:r>
    </w:p>
    <w:p w14:paraId="198F030C" w14:textId="06AAA7B0" w:rsidR="0070792D" w:rsidRDefault="005153B1" w:rsidP="009F6FD6">
      <w:pPr>
        <w:rPr>
          <w:rFonts w:ascii="Times New Roman" w:hAnsi="Times New Roman" w:cs="Times New Roman"/>
          <w:sz w:val="26"/>
          <w:szCs w:val="26"/>
        </w:rPr>
      </w:pPr>
      <w:r w:rsidRPr="005153B1">
        <w:rPr>
          <w:rFonts w:ascii="Times New Roman" w:hAnsi="Times New Roman" w:cs="Times New Roman"/>
          <w:b/>
          <w:bCs/>
          <w:sz w:val="26"/>
          <w:szCs w:val="26"/>
        </w:rPr>
        <w:lastRenderedPageBreak/>
        <w:t>Decorator Pattern</w:t>
      </w:r>
      <w:r w:rsidRPr="005153B1">
        <w:rPr>
          <w:rFonts w:ascii="Times New Roman" w:hAnsi="Times New Roman" w:cs="Times New Roman"/>
          <w:sz w:val="26"/>
          <w:szCs w:val="26"/>
        </w:rPr>
        <w:t xml:space="preserve"> được dùng để mở rộng hành vi xử lý đơn hàng như ghi log, gửi thông báo mà không cần sửa lớp gốc: các decorator bọc quanh OrderAction để thêm chức năng phụ trợ theo nhu cầu.</w:t>
      </w:r>
    </w:p>
    <w:p w14:paraId="6DB0326D" w14:textId="13F8791F" w:rsidR="0070792D" w:rsidRDefault="0070792D" w:rsidP="009F6FD6">
      <w:pPr>
        <w:rPr>
          <w:rFonts w:ascii="Times New Roman" w:hAnsi="Times New Roman" w:cs="Times New Roman"/>
          <w:sz w:val="26"/>
          <w:szCs w:val="26"/>
        </w:rPr>
      </w:pPr>
      <w:r>
        <w:rPr>
          <w:rFonts w:ascii="Times New Roman" w:hAnsi="Times New Roman" w:cs="Times New Roman"/>
          <w:sz w:val="26"/>
          <w:szCs w:val="26"/>
        </w:rPr>
        <w:t>Code sample</w:t>
      </w:r>
    </w:p>
    <w:p w14:paraId="1BA47FF9" w14:textId="7D0DE820" w:rsidR="009F6FD6" w:rsidRDefault="009F6FD6" w:rsidP="009F6FD6">
      <w:pPr>
        <w:rPr>
          <w:rFonts w:ascii="Times New Roman" w:hAnsi="Times New Roman" w:cs="Times New Roman"/>
          <w:sz w:val="26"/>
          <w:szCs w:val="26"/>
        </w:rPr>
      </w:pPr>
      <w:r w:rsidRPr="009A34DF">
        <w:rPr>
          <w:rFonts w:ascii="Times New Roman" w:hAnsi="Times New Roman" w:cs="Times New Roman"/>
          <w:noProof/>
          <w:sz w:val="26"/>
          <w:szCs w:val="26"/>
        </w:rPr>
        <w:drawing>
          <wp:inline distT="0" distB="0" distL="0" distR="0" wp14:anchorId="1BA48001" wp14:editId="1BA48002">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343275"/>
                    </a:xfrm>
                    <a:prstGeom prst="rect">
                      <a:avLst/>
                    </a:prstGeom>
                  </pic:spPr>
                </pic:pic>
              </a:graphicData>
            </a:graphic>
          </wp:inline>
        </w:drawing>
      </w:r>
    </w:p>
    <w:p w14:paraId="55E84205" w14:textId="77777777" w:rsidR="0070792D" w:rsidRPr="009A34DF" w:rsidRDefault="0070792D" w:rsidP="009F6FD6">
      <w:pPr>
        <w:rPr>
          <w:rFonts w:ascii="Times New Roman" w:hAnsi="Times New Roman" w:cs="Times New Roman"/>
          <w:sz w:val="26"/>
          <w:szCs w:val="26"/>
        </w:rPr>
      </w:pPr>
    </w:p>
    <w:p w14:paraId="6A4F9B6E" w14:textId="4CB623BC" w:rsidR="009A34DF" w:rsidRPr="009A34DF" w:rsidRDefault="009F6FD6">
      <w:pPr>
        <w:rPr>
          <w:rFonts w:ascii="Times New Roman" w:hAnsi="Times New Roman" w:cs="Times New Roman"/>
          <w:sz w:val="26"/>
          <w:szCs w:val="26"/>
        </w:rPr>
      </w:pPr>
      <w:r w:rsidRPr="009A34DF">
        <w:rPr>
          <w:rFonts w:ascii="Times New Roman" w:hAnsi="Times New Roman" w:cs="Times New Roman"/>
          <w:noProof/>
          <w:sz w:val="26"/>
          <w:szCs w:val="26"/>
        </w:rPr>
        <w:drawing>
          <wp:inline distT="0" distB="0" distL="0" distR="0" wp14:anchorId="1BA48003" wp14:editId="1BA48004">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343275"/>
                    </a:xfrm>
                    <a:prstGeom prst="rect">
                      <a:avLst/>
                    </a:prstGeom>
                  </pic:spPr>
                </pic:pic>
              </a:graphicData>
            </a:graphic>
          </wp:inline>
        </w:drawing>
      </w:r>
      <w:r w:rsidR="009A34DF" w:rsidRPr="009A34DF">
        <w:rPr>
          <w:rFonts w:ascii="Times New Roman" w:hAnsi="Times New Roman" w:cs="Times New Roman"/>
          <w:sz w:val="26"/>
          <w:szCs w:val="26"/>
        </w:rPr>
        <w:br w:type="page"/>
      </w:r>
    </w:p>
    <w:p w14:paraId="1BA47FFC" w14:textId="74A49E08" w:rsidR="009F6FD6" w:rsidRPr="009A34DF" w:rsidRDefault="009F6FD6" w:rsidP="009F6FD6">
      <w:pPr>
        <w:rPr>
          <w:rFonts w:ascii="Times New Roman" w:hAnsi="Times New Roman" w:cs="Times New Roman"/>
          <w:b/>
          <w:bCs/>
          <w:sz w:val="26"/>
          <w:szCs w:val="26"/>
        </w:rPr>
      </w:pPr>
      <w:r w:rsidRPr="009A34DF">
        <w:rPr>
          <w:rFonts w:ascii="Times New Roman" w:hAnsi="Times New Roman" w:cs="Times New Roman"/>
          <w:b/>
          <w:bCs/>
          <w:sz w:val="26"/>
          <w:szCs w:val="26"/>
        </w:rPr>
        <w:lastRenderedPageBreak/>
        <w:t>Bai 02</w:t>
      </w:r>
    </w:p>
    <w:p w14:paraId="0C183D44" w14:textId="0032CCAC" w:rsidR="009A34DF" w:rsidRPr="009A34DF" w:rsidRDefault="009A34DF" w:rsidP="009A34DF">
      <w:pPr>
        <w:rPr>
          <w:rFonts w:ascii="Times New Roman" w:hAnsi="Times New Roman" w:cs="Times New Roman"/>
          <w:sz w:val="26"/>
          <w:szCs w:val="26"/>
        </w:rPr>
      </w:pPr>
      <w:r w:rsidRPr="009A34DF">
        <w:rPr>
          <w:rFonts w:ascii="Times New Roman" w:hAnsi="Times New Roman" w:cs="Times New Roman"/>
          <w:sz w:val="26"/>
          <w:szCs w:val="26"/>
        </w:rPr>
        <w:t>Tính toán thuế cho sản phẩm. Mô tả:</w:t>
      </w:r>
      <w:r w:rsidRPr="009A34DF">
        <w:rPr>
          <w:rFonts w:ascii="Times New Roman" w:hAnsi="Times New Roman" w:cs="Times New Roman"/>
          <w:sz w:val="26"/>
          <w:szCs w:val="26"/>
        </w:rPr>
        <w:tab/>
      </w:r>
      <w:r w:rsidRPr="009A34DF">
        <w:rPr>
          <w:rFonts w:ascii="Times New Roman" w:hAnsi="Times New Roman" w:cs="Times New Roman"/>
          <w:sz w:val="26"/>
          <w:szCs w:val="26"/>
        </w:rPr>
        <w:tab/>
      </w:r>
      <w:r w:rsidRPr="009A34DF">
        <w:rPr>
          <w:rFonts w:ascii="Times New Roman" w:hAnsi="Times New Roman" w:cs="Times New Roman"/>
          <w:sz w:val="26"/>
          <w:szCs w:val="26"/>
        </w:rPr>
        <w:tab/>
      </w:r>
    </w:p>
    <w:p w14:paraId="42EE3616" w14:textId="77777777" w:rsidR="009A34DF" w:rsidRPr="009A34DF" w:rsidRDefault="009A34DF" w:rsidP="009A34DF">
      <w:pPr>
        <w:rPr>
          <w:rFonts w:ascii="Times New Roman" w:hAnsi="Times New Roman" w:cs="Times New Roman"/>
          <w:sz w:val="26"/>
          <w:szCs w:val="26"/>
        </w:rPr>
      </w:pPr>
      <w:r w:rsidRPr="009A34DF">
        <w:rPr>
          <w:rFonts w:ascii="Times New Roman" w:hAnsi="Times New Roman" w:cs="Times New Roman"/>
          <w:sz w:val="26"/>
          <w:szCs w:val="26"/>
        </w:rPr>
        <w:t>Giả sử bạn có một hệ thống bán hàng và muốn tính toán thuế cho các sản phẩm khác nhau.</w:t>
      </w:r>
      <w:r w:rsidRPr="009A34DF">
        <w:rPr>
          <w:rFonts w:ascii="Times New Roman" w:hAnsi="Times New Roman" w:cs="Times New Roman"/>
          <w:sz w:val="26"/>
          <w:szCs w:val="26"/>
        </w:rPr>
        <w:tab/>
      </w:r>
    </w:p>
    <w:p w14:paraId="35A8B049" w14:textId="77777777" w:rsidR="009A34DF" w:rsidRPr="009A34DF" w:rsidRDefault="009A34DF" w:rsidP="009A34DF">
      <w:pPr>
        <w:rPr>
          <w:rFonts w:ascii="Times New Roman" w:hAnsi="Times New Roman" w:cs="Times New Roman"/>
          <w:sz w:val="26"/>
          <w:szCs w:val="26"/>
        </w:rPr>
      </w:pPr>
      <w:r w:rsidRPr="009A34DF">
        <w:rPr>
          <w:rFonts w:ascii="Times New Roman" w:hAnsi="Times New Roman" w:cs="Times New Roman"/>
          <w:sz w:val="26"/>
          <w:szCs w:val="26"/>
        </w:rPr>
        <w:t>Các sản phẩm có thể áp dụng các loại thuế khác nhau, ví dụ như thuế tiêu thụ, thuế giá trị gia tăng (VAT), hoặc thuế đặc biệt cho các sản phẩm xa xỉ.</w:t>
      </w:r>
      <w:r w:rsidRPr="009A34DF">
        <w:rPr>
          <w:rFonts w:ascii="Times New Roman" w:hAnsi="Times New Roman" w:cs="Times New Roman"/>
          <w:sz w:val="26"/>
          <w:szCs w:val="26"/>
        </w:rPr>
        <w:tab/>
      </w:r>
      <w:r w:rsidRPr="009A34DF">
        <w:rPr>
          <w:rFonts w:ascii="Times New Roman" w:hAnsi="Times New Roman" w:cs="Times New Roman"/>
          <w:sz w:val="26"/>
          <w:szCs w:val="26"/>
        </w:rPr>
        <w:tab/>
      </w:r>
      <w:r w:rsidRPr="009A34DF">
        <w:rPr>
          <w:rFonts w:ascii="Times New Roman" w:hAnsi="Times New Roman" w:cs="Times New Roman"/>
          <w:sz w:val="26"/>
          <w:szCs w:val="26"/>
        </w:rPr>
        <w:tab/>
      </w:r>
    </w:p>
    <w:p w14:paraId="576FA895" w14:textId="77777777" w:rsidR="0070792D" w:rsidRDefault="009A34DF" w:rsidP="009A34DF">
      <w:pPr>
        <w:rPr>
          <w:rFonts w:ascii="Times New Roman" w:hAnsi="Times New Roman" w:cs="Times New Roman"/>
          <w:sz w:val="26"/>
          <w:szCs w:val="26"/>
        </w:rPr>
      </w:pPr>
      <w:r w:rsidRPr="009A34DF">
        <w:rPr>
          <w:rFonts w:ascii="Times New Roman" w:hAnsi="Times New Roman" w:cs="Times New Roman"/>
          <w:sz w:val="26"/>
          <w:szCs w:val="26"/>
        </w:rPr>
        <w:t>Hãy dùng các Design Pattern: State, Strategy, Decorator viết bằng Java để xử lý mô phỏng trường hợp trên và đưa ra kết luận.</w:t>
      </w:r>
      <w:r w:rsidRPr="009A34DF">
        <w:rPr>
          <w:rFonts w:ascii="Times New Roman" w:hAnsi="Times New Roman" w:cs="Times New Roman"/>
          <w:sz w:val="26"/>
          <w:szCs w:val="26"/>
        </w:rPr>
        <w:tab/>
      </w:r>
      <w:r w:rsidRPr="009A34DF">
        <w:rPr>
          <w:rFonts w:ascii="Times New Roman" w:hAnsi="Times New Roman" w:cs="Times New Roman"/>
          <w:sz w:val="26"/>
          <w:szCs w:val="26"/>
        </w:rPr>
        <w:tab/>
      </w:r>
    </w:p>
    <w:p w14:paraId="13EFC497" w14:textId="705588C7" w:rsidR="0070792D" w:rsidRDefault="0070792D" w:rsidP="009A34DF">
      <w:pPr>
        <w:rPr>
          <w:rFonts w:ascii="Times New Roman" w:hAnsi="Times New Roman" w:cs="Times New Roman"/>
          <w:sz w:val="26"/>
          <w:szCs w:val="26"/>
        </w:rPr>
      </w:pPr>
      <w:r>
        <w:rPr>
          <w:rFonts w:ascii="Times New Roman" w:hAnsi="Times New Roman" w:cs="Times New Roman"/>
          <w:sz w:val="26"/>
          <w:szCs w:val="26"/>
        </w:rPr>
        <w:t>Sơ đồ UML cho hệ thống</w:t>
      </w:r>
      <w:r w:rsidRPr="009A34DF">
        <w:rPr>
          <w:rFonts w:ascii="Times New Roman" w:hAnsi="Times New Roman" w:cs="Times New Roman"/>
          <w:sz w:val="26"/>
          <w:szCs w:val="26"/>
        </w:rPr>
        <w:tab/>
      </w:r>
    </w:p>
    <w:p w14:paraId="1C9BAC9E" w14:textId="798740E2" w:rsidR="0070792D" w:rsidRDefault="0070792D" w:rsidP="0070792D">
      <w:pPr>
        <w:rPr>
          <w:rFonts w:ascii="Times New Roman" w:hAnsi="Times New Roman" w:cs="Times New Roman"/>
          <w:sz w:val="26"/>
          <w:szCs w:val="26"/>
        </w:rPr>
      </w:pPr>
      <w:r w:rsidRPr="0070792D">
        <w:rPr>
          <w:rFonts w:ascii="Times New Roman" w:hAnsi="Times New Roman" w:cs="Times New Roman"/>
          <w:noProof/>
          <w:sz w:val="26"/>
          <w:szCs w:val="26"/>
          <w:lang w:val="vi-VN"/>
        </w:rPr>
        <w:drawing>
          <wp:inline distT="0" distB="0" distL="0" distR="0" wp14:anchorId="1B07FDAE" wp14:editId="2B386FE6">
            <wp:extent cx="5943600" cy="1407795"/>
            <wp:effectExtent l="0" t="0" r="0" b="1905"/>
            <wp:docPr id="1739581467"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407795"/>
                    </a:xfrm>
                    <a:prstGeom prst="rect">
                      <a:avLst/>
                    </a:prstGeom>
                    <a:noFill/>
                    <a:ln>
                      <a:noFill/>
                    </a:ln>
                  </pic:spPr>
                </pic:pic>
              </a:graphicData>
            </a:graphic>
          </wp:inline>
        </w:drawing>
      </w:r>
    </w:p>
    <w:p w14:paraId="56DB4F75" w14:textId="77777777" w:rsidR="0055770F" w:rsidRDefault="0055770F" w:rsidP="0070792D">
      <w:pPr>
        <w:rPr>
          <w:rFonts w:ascii="Times New Roman" w:hAnsi="Times New Roman" w:cs="Times New Roman"/>
          <w:sz w:val="26"/>
          <w:szCs w:val="26"/>
        </w:rPr>
      </w:pPr>
      <w:r w:rsidRPr="0055770F">
        <w:rPr>
          <w:rFonts w:ascii="Times New Roman" w:hAnsi="Times New Roman" w:cs="Times New Roman"/>
          <w:b/>
          <w:bCs/>
          <w:sz w:val="26"/>
          <w:szCs w:val="26"/>
        </w:rPr>
        <w:t>State Pattern</w:t>
      </w:r>
      <w:r w:rsidRPr="0055770F">
        <w:rPr>
          <w:rFonts w:ascii="Times New Roman" w:hAnsi="Times New Roman" w:cs="Times New Roman"/>
          <w:sz w:val="26"/>
          <w:szCs w:val="26"/>
        </w:rPr>
        <w:t xml:space="preserve"> được dùng để biểu diễn trạng thái của sản phẩm trong vòng đời tính thuế (ví dụ: chưa tính thuế, đang tính thuế, đã hoàn tất), mỗi trạng thái kiểm soát hành vi xử lý tương ứng, giúp logic phụ thuộc trạng thái không bị dồn vào một lớp duy nhất. </w:t>
      </w:r>
    </w:p>
    <w:p w14:paraId="0766DDC9" w14:textId="77777777" w:rsidR="0055770F" w:rsidRDefault="0055770F" w:rsidP="0070792D">
      <w:pPr>
        <w:rPr>
          <w:rFonts w:ascii="Times New Roman" w:hAnsi="Times New Roman" w:cs="Times New Roman"/>
          <w:sz w:val="26"/>
          <w:szCs w:val="26"/>
        </w:rPr>
      </w:pPr>
      <w:r w:rsidRPr="0055770F">
        <w:rPr>
          <w:rFonts w:ascii="Times New Roman" w:hAnsi="Times New Roman" w:cs="Times New Roman"/>
          <w:b/>
          <w:bCs/>
          <w:sz w:val="26"/>
          <w:szCs w:val="26"/>
        </w:rPr>
        <w:t>Strategy Pattern</w:t>
      </w:r>
      <w:r w:rsidRPr="0055770F">
        <w:rPr>
          <w:rFonts w:ascii="Times New Roman" w:hAnsi="Times New Roman" w:cs="Times New Roman"/>
          <w:sz w:val="26"/>
          <w:szCs w:val="26"/>
        </w:rPr>
        <w:t xml:space="preserve"> được áp dụng cho phần thuật toán tính thuế, khi mỗi loại thuế (VAT, thuế tiêu thụ, thuế xa xỉ…) được đóng gói thành một strategy riêng; nhờ đó hệ thống có thể thay đổi hoặc kết hợp cách tính thuế mà không ảnh hưởng đến lớp sản phẩm. </w:t>
      </w:r>
    </w:p>
    <w:p w14:paraId="40CFDA9C" w14:textId="36842AB3" w:rsidR="0070792D" w:rsidRPr="0070792D" w:rsidRDefault="0055770F" w:rsidP="0070792D">
      <w:pPr>
        <w:rPr>
          <w:rFonts w:ascii="Times New Roman" w:hAnsi="Times New Roman" w:cs="Times New Roman"/>
          <w:sz w:val="26"/>
          <w:szCs w:val="26"/>
        </w:rPr>
      </w:pPr>
      <w:r w:rsidRPr="0055770F">
        <w:rPr>
          <w:rFonts w:ascii="Times New Roman" w:hAnsi="Times New Roman" w:cs="Times New Roman"/>
          <w:b/>
          <w:bCs/>
          <w:sz w:val="26"/>
          <w:szCs w:val="26"/>
        </w:rPr>
        <w:t>Decorator Pattern</w:t>
      </w:r>
      <w:r w:rsidRPr="0055770F">
        <w:rPr>
          <w:rFonts w:ascii="Times New Roman" w:hAnsi="Times New Roman" w:cs="Times New Roman"/>
          <w:sz w:val="26"/>
          <w:szCs w:val="26"/>
        </w:rPr>
        <w:t xml:space="preserve"> cho phép chồng nhiều loại thuế lên cùng một sản phẩm, ví dụ vừa áp VAT vừa áp thuế xa xỉ, bằng cách bọc thêm decorator mà không cần tạo quá nhiều subclass.</w:t>
      </w:r>
    </w:p>
    <w:p w14:paraId="7AEBB01B" w14:textId="77777777" w:rsidR="0055770F" w:rsidRDefault="0055770F">
      <w:pPr>
        <w:rPr>
          <w:rFonts w:ascii="Times New Roman" w:hAnsi="Times New Roman" w:cs="Times New Roman"/>
          <w:sz w:val="26"/>
          <w:szCs w:val="26"/>
        </w:rPr>
      </w:pPr>
      <w:r>
        <w:rPr>
          <w:rFonts w:ascii="Times New Roman" w:hAnsi="Times New Roman" w:cs="Times New Roman"/>
          <w:sz w:val="26"/>
          <w:szCs w:val="26"/>
        </w:rPr>
        <w:br w:type="page"/>
      </w:r>
    </w:p>
    <w:p w14:paraId="54161761" w14:textId="105729CF" w:rsidR="009A34DF" w:rsidRPr="009A34DF" w:rsidRDefault="0070792D" w:rsidP="009A34DF">
      <w:pPr>
        <w:rPr>
          <w:rFonts w:ascii="Times New Roman" w:hAnsi="Times New Roman" w:cs="Times New Roman"/>
          <w:sz w:val="26"/>
          <w:szCs w:val="26"/>
        </w:rPr>
      </w:pPr>
      <w:r>
        <w:rPr>
          <w:rFonts w:ascii="Times New Roman" w:hAnsi="Times New Roman" w:cs="Times New Roman"/>
          <w:sz w:val="26"/>
          <w:szCs w:val="26"/>
        </w:rPr>
        <w:lastRenderedPageBreak/>
        <w:t>Code sample</w:t>
      </w:r>
      <w:r w:rsidR="009A34DF" w:rsidRPr="009A34DF">
        <w:rPr>
          <w:rFonts w:ascii="Times New Roman" w:hAnsi="Times New Roman" w:cs="Times New Roman"/>
          <w:sz w:val="26"/>
          <w:szCs w:val="26"/>
        </w:rPr>
        <w:tab/>
      </w:r>
    </w:p>
    <w:p w14:paraId="55EFAE68" w14:textId="096F0E6F" w:rsidR="00174EFD" w:rsidRPr="009A34DF" w:rsidRDefault="00174EFD" w:rsidP="009F6FD6">
      <w:pPr>
        <w:rPr>
          <w:rFonts w:ascii="Times New Roman" w:hAnsi="Times New Roman" w:cs="Times New Roman"/>
          <w:sz w:val="26"/>
          <w:szCs w:val="26"/>
        </w:rPr>
      </w:pPr>
      <w:r w:rsidRPr="009A34DF">
        <w:rPr>
          <w:rFonts w:ascii="Times New Roman" w:hAnsi="Times New Roman" w:cs="Times New Roman"/>
          <w:noProof/>
          <w:sz w:val="26"/>
          <w:szCs w:val="26"/>
        </w:rPr>
        <w:drawing>
          <wp:inline distT="0" distB="0" distL="0" distR="0" wp14:anchorId="04895E8B" wp14:editId="3F610B80">
            <wp:extent cx="5943600" cy="3355975"/>
            <wp:effectExtent l="0" t="0" r="0" b="0"/>
            <wp:docPr id="143314933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49337" name=""/>
                    <pic:cNvPicPr/>
                  </pic:nvPicPr>
                  <pic:blipFill>
                    <a:blip r:embed="rId9"/>
                    <a:stretch>
                      <a:fillRect/>
                    </a:stretch>
                  </pic:blipFill>
                  <pic:spPr>
                    <a:xfrm>
                      <a:off x="0" y="0"/>
                      <a:ext cx="5943600" cy="3355975"/>
                    </a:xfrm>
                    <a:prstGeom prst="rect">
                      <a:avLst/>
                    </a:prstGeom>
                  </pic:spPr>
                </pic:pic>
              </a:graphicData>
            </a:graphic>
          </wp:inline>
        </w:drawing>
      </w:r>
    </w:p>
    <w:p w14:paraId="1BA47FFD" w14:textId="4D8350C7" w:rsidR="009F6FD6" w:rsidRPr="009A34DF" w:rsidRDefault="00C00970" w:rsidP="009F6FD6">
      <w:pPr>
        <w:rPr>
          <w:rFonts w:ascii="Times New Roman" w:hAnsi="Times New Roman" w:cs="Times New Roman"/>
          <w:sz w:val="26"/>
          <w:szCs w:val="26"/>
        </w:rPr>
      </w:pPr>
      <w:r w:rsidRPr="009A34DF">
        <w:rPr>
          <w:rFonts w:ascii="Times New Roman" w:hAnsi="Times New Roman" w:cs="Times New Roman"/>
          <w:noProof/>
          <w:sz w:val="26"/>
          <w:szCs w:val="26"/>
        </w:rPr>
        <w:drawing>
          <wp:inline distT="0" distB="0" distL="0" distR="0" wp14:anchorId="41BEC486" wp14:editId="7AF25E00">
            <wp:extent cx="5943600" cy="3338830"/>
            <wp:effectExtent l="0" t="0" r="0" b="0"/>
            <wp:docPr id="41515676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156765" name=""/>
                    <pic:cNvPicPr/>
                  </pic:nvPicPr>
                  <pic:blipFill>
                    <a:blip r:embed="rId10"/>
                    <a:stretch>
                      <a:fillRect/>
                    </a:stretch>
                  </pic:blipFill>
                  <pic:spPr>
                    <a:xfrm>
                      <a:off x="0" y="0"/>
                      <a:ext cx="5943600" cy="3338830"/>
                    </a:xfrm>
                    <a:prstGeom prst="rect">
                      <a:avLst/>
                    </a:prstGeom>
                  </pic:spPr>
                </pic:pic>
              </a:graphicData>
            </a:graphic>
          </wp:inline>
        </w:drawing>
      </w:r>
    </w:p>
    <w:p w14:paraId="250E0D74" w14:textId="77777777" w:rsidR="009B4084" w:rsidRDefault="009B4084">
      <w:pPr>
        <w:rPr>
          <w:rFonts w:ascii="Times New Roman" w:hAnsi="Times New Roman" w:cs="Times New Roman"/>
          <w:sz w:val="26"/>
          <w:szCs w:val="26"/>
        </w:rPr>
      </w:pPr>
      <w:r>
        <w:rPr>
          <w:rFonts w:ascii="Times New Roman" w:hAnsi="Times New Roman" w:cs="Times New Roman"/>
          <w:sz w:val="26"/>
          <w:szCs w:val="26"/>
        </w:rPr>
        <w:br w:type="page"/>
      </w:r>
    </w:p>
    <w:p w14:paraId="1BA47FFE" w14:textId="557C852E" w:rsidR="009F6FD6" w:rsidRDefault="009F6FD6" w:rsidP="009F6FD6">
      <w:pPr>
        <w:rPr>
          <w:rFonts w:ascii="Times New Roman" w:hAnsi="Times New Roman" w:cs="Times New Roman"/>
          <w:b/>
          <w:bCs/>
          <w:sz w:val="26"/>
          <w:szCs w:val="26"/>
        </w:rPr>
      </w:pPr>
      <w:r w:rsidRPr="009B4084">
        <w:rPr>
          <w:rFonts w:ascii="Times New Roman" w:hAnsi="Times New Roman" w:cs="Times New Roman"/>
          <w:b/>
          <w:bCs/>
          <w:sz w:val="26"/>
          <w:szCs w:val="26"/>
        </w:rPr>
        <w:lastRenderedPageBreak/>
        <w:t>Bai 03</w:t>
      </w:r>
    </w:p>
    <w:p w14:paraId="7AE82E7A" w14:textId="77777777" w:rsidR="002D5F08" w:rsidRDefault="002D5F08" w:rsidP="002D5F08">
      <w:pPr>
        <w:rPr>
          <w:rFonts w:ascii="Times New Roman" w:hAnsi="Times New Roman" w:cs="Times New Roman"/>
          <w:sz w:val="26"/>
          <w:szCs w:val="26"/>
        </w:rPr>
      </w:pPr>
      <w:r w:rsidRPr="002D5F08">
        <w:rPr>
          <w:rFonts w:ascii="Times New Roman" w:hAnsi="Times New Roman" w:cs="Times New Roman"/>
          <w:sz w:val="26"/>
          <w:szCs w:val="26"/>
        </w:rPr>
        <w:t>Tạo một hệ thống thanh toán, nơi bạn có thể thanh toán bằng các phương thức khác nhau như Thẻ tín dụng, PayPal, và có thể thêm các phương thức thanh toán này với các tính năng bổ sung như Phí xử lý, Mã giảm giá.</w:t>
      </w:r>
      <w:r w:rsidRPr="002D5F08">
        <w:rPr>
          <w:rFonts w:ascii="Times New Roman" w:hAnsi="Times New Roman" w:cs="Times New Roman"/>
          <w:sz w:val="26"/>
          <w:szCs w:val="26"/>
        </w:rPr>
        <w:tab/>
      </w:r>
      <w:r w:rsidRPr="002D5F08">
        <w:rPr>
          <w:rFonts w:ascii="Times New Roman" w:hAnsi="Times New Roman" w:cs="Times New Roman"/>
          <w:sz w:val="26"/>
          <w:szCs w:val="26"/>
        </w:rPr>
        <w:tab/>
      </w:r>
      <w:r w:rsidRPr="002D5F08">
        <w:rPr>
          <w:rFonts w:ascii="Times New Roman" w:hAnsi="Times New Roman" w:cs="Times New Roman"/>
          <w:sz w:val="26"/>
          <w:szCs w:val="26"/>
        </w:rPr>
        <w:tab/>
      </w:r>
      <w:r w:rsidRPr="002D5F08">
        <w:rPr>
          <w:rFonts w:ascii="Times New Roman" w:hAnsi="Times New Roman" w:cs="Times New Roman"/>
          <w:sz w:val="26"/>
          <w:szCs w:val="26"/>
        </w:rPr>
        <w:tab/>
      </w:r>
    </w:p>
    <w:p w14:paraId="7070EE75" w14:textId="77777777" w:rsidR="009B00BE" w:rsidRDefault="002D5F08" w:rsidP="002D5F08">
      <w:pPr>
        <w:rPr>
          <w:rFonts w:ascii="Times New Roman" w:hAnsi="Times New Roman" w:cs="Times New Roman"/>
          <w:sz w:val="26"/>
          <w:szCs w:val="26"/>
        </w:rPr>
      </w:pPr>
      <w:r w:rsidRPr="002D5F08">
        <w:rPr>
          <w:rFonts w:ascii="Times New Roman" w:hAnsi="Times New Roman" w:cs="Times New Roman"/>
          <w:sz w:val="26"/>
          <w:szCs w:val="26"/>
        </w:rPr>
        <w:t>Hãy dùng các Design Pattern: State, Strategy, Decorator viết bằng Java để xử lý mô phỏng trường hợp trên và đưa ra kết luận.</w:t>
      </w:r>
      <w:r w:rsidRPr="002D5F08">
        <w:rPr>
          <w:rFonts w:ascii="Times New Roman" w:hAnsi="Times New Roman" w:cs="Times New Roman"/>
          <w:sz w:val="26"/>
          <w:szCs w:val="26"/>
        </w:rPr>
        <w:tab/>
      </w:r>
    </w:p>
    <w:p w14:paraId="37D8D730" w14:textId="77777777" w:rsidR="009B00BE" w:rsidRDefault="009B00BE" w:rsidP="002D5F08">
      <w:pPr>
        <w:rPr>
          <w:rFonts w:ascii="Times New Roman" w:hAnsi="Times New Roman" w:cs="Times New Roman"/>
          <w:sz w:val="26"/>
          <w:szCs w:val="26"/>
        </w:rPr>
      </w:pPr>
    </w:p>
    <w:p w14:paraId="58A2008C" w14:textId="39B81535" w:rsidR="009B00BE" w:rsidRDefault="009B00BE" w:rsidP="002D5F08">
      <w:pPr>
        <w:rPr>
          <w:rFonts w:ascii="Times New Roman" w:hAnsi="Times New Roman" w:cs="Times New Roman"/>
          <w:sz w:val="26"/>
          <w:szCs w:val="26"/>
        </w:rPr>
      </w:pPr>
      <w:r>
        <w:rPr>
          <w:rFonts w:ascii="Times New Roman" w:hAnsi="Times New Roman" w:cs="Times New Roman"/>
          <w:sz w:val="26"/>
          <w:szCs w:val="26"/>
        </w:rPr>
        <w:t>Sơ đồ UML của hệ thống</w:t>
      </w:r>
    </w:p>
    <w:p w14:paraId="7348C865" w14:textId="24C9AB7C" w:rsidR="008E1250" w:rsidRPr="008E1250" w:rsidRDefault="008E1250" w:rsidP="008E1250">
      <w:pPr>
        <w:rPr>
          <w:rFonts w:ascii="Times New Roman" w:hAnsi="Times New Roman" w:cs="Times New Roman"/>
          <w:sz w:val="26"/>
          <w:szCs w:val="26"/>
          <w:lang w:val="vi-VN"/>
        </w:rPr>
      </w:pPr>
      <w:r w:rsidRPr="008E1250">
        <w:rPr>
          <w:rFonts w:ascii="Times New Roman" w:hAnsi="Times New Roman" w:cs="Times New Roman"/>
          <w:noProof/>
          <w:sz w:val="26"/>
          <w:szCs w:val="26"/>
          <w:lang w:val="vi-VN"/>
        </w:rPr>
        <w:drawing>
          <wp:inline distT="0" distB="0" distL="0" distR="0" wp14:anchorId="383F666A" wp14:editId="58E7BC99">
            <wp:extent cx="5943600" cy="1837690"/>
            <wp:effectExtent l="0" t="0" r="0" b="0"/>
            <wp:docPr id="509870779"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1837690"/>
                    </a:xfrm>
                    <a:prstGeom prst="rect">
                      <a:avLst/>
                    </a:prstGeom>
                    <a:noFill/>
                    <a:ln>
                      <a:noFill/>
                    </a:ln>
                  </pic:spPr>
                </pic:pic>
              </a:graphicData>
            </a:graphic>
          </wp:inline>
        </w:drawing>
      </w:r>
    </w:p>
    <w:p w14:paraId="348D710A" w14:textId="77777777" w:rsidR="00DC399D" w:rsidRDefault="00DC399D" w:rsidP="002D5F08">
      <w:pPr>
        <w:rPr>
          <w:rFonts w:ascii="Times New Roman" w:hAnsi="Times New Roman" w:cs="Times New Roman"/>
          <w:sz w:val="26"/>
          <w:szCs w:val="26"/>
        </w:rPr>
      </w:pPr>
      <w:r w:rsidRPr="00DC399D">
        <w:rPr>
          <w:rFonts w:ascii="Times New Roman" w:hAnsi="Times New Roman" w:cs="Times New Roman"/>
          <w:b/>
          <w:bCs/>
          <w:sz w:val="26"/>
          <w:szCs w:val="26"/>
        </w:rPr>
        <w:t>State Pattern</w:t>
      </w:r>
      <w:r w:rsidRPr="00DC399D">
        <w:rPr>
          <w:rFonts w:ascii="Times New Roman" w:hAnsi="Times New Roman" w:cs="Times New Roman"/>
          <w:sz w:val="26"/>
          <w:szCs w:val="26"/>
        </w:rPr>
        <w:t xml:space="preserve"> được dùng để quản lý trạng thái của quá trình thanh toán (ví dụ: khởi tạo, đang xử lý, thành công, thất bại), mỗi trạng thái quyết định hành vi tương ứng như cho phép thanh toán tiếp, xác nhận hay hủy giao dịch, giúp logic phụ thuộc trạng thái không bị rối và dễ mở rộng. </w:t>
      </w:r>
    </w:p>
    <w:p w14:paraId="0B73EAC2" w14:textId="77777777" w:rsidR="00DC399D" w:rsidRDefault="00DC399D" w:rsidP="002D5F08">
      <w:pPr>
        <w:rPr>
          <w:rFonts w:ascii="Times New Roman" w:hAnsi="Times New Roman" w:cs="Times New Roman"/>
          <w:sz w:val="26"/>
          <w:szCs w:val="26"/>
        </w:rPr>
      </w:pPr>
      <w:r w:rsidRPr="00DC399D">
        <w:rPr>
          <w:rFonts w:ascii="Times New Roman" w:hAnsi="Times New Roman" w:cs="Times New Roman"/>
          <w:b/>
          <w:bCs/>
          <w:sz w:val="26"/>
          <w:szCs w:val="26"/>
        </w:rPr>
        <w:t>Strategy Pattern</w:t>
      </w:r>
      <w:r w:rsidRPr="00DC399D">
        <w:rPr>
          <w:rFonts w:ascii="Times New Roman" w:hAnsi="Times New Roman" w:cs="Times New Roman"/>
          <w:sz w:val="26"/>
          <w:szCs w:val="26"/>
        </w:rPr>
        <w:t xml:space="preserve"> được áp dụng cho phương thức thanh toán, khi mỗi cách trả tiền (Thẻ tín dụng, PayPal, …) được đóng gói thành một strategy riêng; nhờ đó hệ thống có thể dễ dàng thêm phương thức mới mà không cần sửa logic cũ. </w:t>
      </w:r>
    </w:p>
    <w:p w14:paraId="6B28ADA1" w14:textId="31364EA5" w:rsidR="009B00BE" w:rsidRDefault="00DC399D" w:rsidP="002D5F08">
      <w:pPr>
        <w:rPr>
          <w:rFonts w:ascii="Times New Roman" w:hAnsi="Times New Roman" w:cs="Times New Roman"/>
          <w:sz w:val="26"/>
          <w:szCs w:val="26"/>
        </w:rPr>
      </w:pPr>
      <w:r w:rsidRPr="00DC399D">
        <w:rPr>
          <w:rFonts w:ascii="Times New Roman" w:hAnsi="Times New Roman" w:cs="Times New Roman"/>
          <w:b/>
          <w:bCs/>
          <w:sz w:val="26"/>
          <w:szCs w:val="26"/>
        </w:rPr>
        <w:t>Decorator Pattern</w:t>
      </w:r>
      <w:r w:rsidRPr="00DC399D">
        <w:rPr>
          <w:rFonts w:ascii="Times New Roman" w:hAnsi="Times New Roman" w:cs="Times New Roman"/>
          <w:sz w:val="26"/>
          <w:szCs w:val="26"/>
        </w:rPr>
        <w:t xml:space="preserve"> được dùng để bổ sung các tính năng động như phí xử lý, mã giảm giá, hoặc ưu đãi đặc biệt bằng cách “bọc” thêm vào phương thức thanh toán gốc, cho phép kết hợp nhiều tính năng cùng lúc mà không tạo ra quá nhiều lớp con.</w:t>
      </w:r>
    </w:p>
    <w:p w14:paraId="2D4C8681" w14:textId="77777777" w:rsidR="009B00BE" w:rsidRDefault="009B00BE" w:rsidP="002D5F08">
      <w:pPr>
        <w:rPr>
          <w:rFonts w:ascii="Times New Roman" w:hAnsi="Times New Roman" w:cs="Times New Roman"/>
          <w:sz w:val="26"/>
          <w:szCs w:val="26"/>
        </w:rPr>
      </w:pPr>
    </w:p>
    <w:p w14:paraId="2963134A" w14:textId="77777777" w:rsidR="008E1250" w:rsidRDefault="008E1250">
      <w:pPr>
        <w:rPr>
          <w:rFonts w:ascii="Times New Roman" w:hAnsi="Times New Roman" w:cs="Times New Roman"/>
          <w:sz w:val="26"/>
          <w:szCs w:val="26"/>
        </w:rPr>
      </w:pPr>
      <w:r>
        <w:rPr>
          <w:rFonts w:ascii="Times New Roman" w:hAnsi="Times New Roman" w:cs="Times New Roman"/>
          <w:sz w:val="26"/>
          <w:szCs w:val="26"/>
        </w:rPr>
        <w:br w:type="page"/>
      </w:r>
    </w:p>
    <w:p w14:paraId="541EE0BE" w14:textId="2EBD25E2" w:rsidR="009B00BE" w:rsidRDefault="009B00BE" w:rsidP="002D5F08">
      <w:pPr>
        <w:rPr>
          <w:rFonts w:ascii="Times New Roman" w:hAnsi="Times New Roman" w:cs="Times New Roman"/>
          <w:sz w:val="26"/>
          <w:szCs w:val="26"/>
        </w:rPr>
      </w:pPr>
      <w:r>
        <w:rPr>
          <w:rFonts w:ascii="Times New Roman" w:hAnsi="Times New Roman" w:cs="Times New Roman"/>
          <w:sz w:val="26"/>
          <w:szCs w:val="26"/>
        </w:rPr>
        <w:lastRenderedPageBreak/>
        <w:t>Code sample</w:t>
      </w:r>
    </w:p>
    <w:p w14:paraId="0E89AC2C" w14:textId="736FFF06" w:rsidR="009B00BE" w:rsidRDefault="009B00BE" w:rsidP="002D5F08">
      <w:pPr>
        <w:rPr>
          <w:rFonts w:ascii="Times New Roman" w:hAnsi="Times New Roman" w:cs="Times New Roman"/>
          <w:sz w:val="26"/>
          <w:szCs w:val="26"/>
        </w:rPr>
      </w:pPr>
      <w:r w:rsidRPr="009B00BE">
        <w:rPr>
          <w:rFonts w:ascii="Times New Roman" w:hAnsi="Times New Roman" w:cs="Times New Roman"/>
          <w:noProof/>
          <w:sz w:val="26"/>
          <w:szCs w:val="26"/>
        </w:rPr>
        <w:drawing>
          <wp:inline distT="0" distB="0" distL="0" distR="0" wp14:anchorId="2A978F3A" wp14:editId="6CEF56CD">
            <wp:extent cx="5943600" cy="3345180"/>
            <wp:effectExtent l="0" t="0" r="0" b="7620"/>
            <wp:docPr id="173550039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500393" name=""/>
                    <pic:cNvPicPr/>
                  </pic:nvPicPr>
                  <pic:blipFill>
                    <a:blip r:embed="rId12"/>
                    <a:stretch>
                      <a:fillRect/>
                    </a:stretch>
                  </pic:blipFill>
                  <pic:spPr>
                    <a:xfrm>
                      <a:off x="0" y="0"/>
                      <a:ext cx="5943600" cy="3345180"/>
                    </a:xfrm>
                    <a:prstGeom prst="rect">
                      <a:avLst/>
                    </a:prstGeom>
                  </pic:spPr>
                </pic:pic>
              </a:graphicData>
            </a:graphic>
          </wp:inline>
        </w:drawing>
      </w:r>
    </w:p>
    <w:p w14:paraId="4831B6F2" w14:textId="4DE29546" w:rsidR="00707091" w:rsidRDefault="009B00BE" w:rsidP="002D5F08">
      <w:pPr>
        <w:rPr>
          <w:rFonts w:ascii="Times New Roman" w:hAnsi="Times New Roman" w:cs="Times New Roman"/>
          <w:b/>
          <w:bCs/>
          <w:sz w:val="26"/>
          <w:szCs w:val="26"/>
        </w:rPr>
      </w:pPr>
      <w:r w:rsidRPr="009B00BE">
        <w:rPr>
          <w:rFonts w:ascii="Times New Roman" w:hAnsi="Times New Roman" w:cs="Times New Roman"/>
          <w:b/>
          <w:bCs/>
          <w:noProof/>
          <w:sz w:val="26"/>
          <w:szCs w:val="26"/>
        </w:rPr>
        <w:drawing>
          <wp:inline distT="0" distB="0" distL="0" distR="0" wp14:anchorId="7D5FE291" wp14:editId="1C61CBB5">
            <wp:extent cx="5943600" cy="3342005"/>
            <wp:effectExtent l="0" t="0" r="0" b="0"/>
            <wp:docPr id="20767125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12598" name=""/>
                    <pic:cNvPicPr/>
                  </pic:nvPicPr>
                  <pic:blipFill>
                    <a:blip r:embed="rId13"/>
                    <a:stretch>
                      <a:fillRect/>
                    </a:stretch>
                  </pic:blipFill>
                  <pic:spPr>
                    <a:xfrm>
                      <a:off x="0" y="0"/>
                      <a:ext cx="5943600" cy="3342005"/>
                    </a:xfrm>
                    <a:prstGeom prst="rect">
                      <a:avLst/>
                    </a:prstGeom>
                  </pic:spPr>
                </pic:pic>
              </a:graphicData>
            </a:graphic>
          </wp:inline>
        </w:drawing>
      </w:r>
      <w:r w:rsidR="002D5F08" w:rsidRPr="002D5F08">
        <w:rPr>
          <w:rFonts w:ascii="Times New Roman" w:hAnsi="Times New Roman" w:cs="Times New Roman"/>
          <w:b/>
          <w:bCs/>
          <w:sz w:val="26"/>
          <w:szCs w:val="26"/>
        </w:rPr>
        <w:tab/>
      </w:r>
      <w:r w:rsidR="002D5F08" w:rsidRPr="002D5F08">
        <w:rPr>
          <w:rFonts w:ascii="Times New Roman" w:hAnsi="Times New Roman" w:cs="Times New Roman"/>
          <w:b/>
          <w:bCs/>
          <w:sz w:val="26"/>
          <w:szCs w:val="26"/>
        </w:rPr>
        <w:tab/>
      </w:r>
    </w:p>
    <w:p w14:paraId="08856C22" w14:textId="77777777" w:rsidR="00707091" w:rsidRDefault="00707091">
      <w:pPr>
        <w:rPr>
          <w:rFonts w:ascii="Times New Roman" w:hAnsi="Times New Roman" w:cs="Times New Roman"/>
          <w:b/>
          <w:bCs/>
          <w:sz w:val="26"/>
          <w:szCs w:val="26"/>
        </w:rPr>
      </w:pPr>
      <w:r>
        <w:rPr>
          <w:rFonts w:ascii="Times New Roman" w:hAnsi="Times New Roman" w:cs="Times New Roman"/>
          <w:b/>
          <w:bCs/>
          <w:sz w:val="26"/>
          <w:szCs w:val="26"/>
        </w:rPr>
        <w:br w:type="page"/>
      </w:r>
    </w:p>
    <w:p w14:paraId="1B8DCEC9" w14:textId="77777777" w:rsidR="00707091" w:rsidRPr="00707091" w:rsidRDefault="00707091" w:rsidP="00707091">
      <w:pPr>
        <w:rPr>
          <w:rFonts w:ascii="Times New Roman" w:hAnsi="Times New Roman" w:cs="Times New Roman"/>
          <w:sz w:val="26"/>
          <w:szCs w:val="26"/>
          <w:lang w:val="vi-VN"/>
        </w:rPr>
      </w:pPr>
      <w:r w:rsidRPr="00707091">
        <w:rPr>
          <w:rFonts w:ascii="Times New Roman" w:hAnsi="Times New Roman" w:cs="Times New Roman"/>
          <w:b/>
          <w:bCs/>
          <w:sz w:val="26"/>
          <w:szCs w:val="26"/>
          <w:lang w:val="vi-VN"/>
        </w:rPr>
        <w:lastRenderedPageBreak/>
        <w:t>Buổi 2 — Component-Based Thinking</w:t>
      </w:r>
    </w:p>
    <w:p w14:paraId="5D65FDDB" w14:textId="792C42F2" w:rsidR="00707091" w:rsidRPr="00707091" w:rsidRDefault="00707091" w:rsidP="00707091">
      <w:pPr>
        <w:rPr>
          <w:rFonts w:ascii="Times New Roman" w:hAnsi="Times New Roman" w:cs="Times New Roman"/>
          <w:sz w:val="26"/>
          <w:szCs w:val="26"/>
        </w:rPr>
      </w:pPr>
      <w:r w:rsidRPr="00707091">
        <w:rPr>
          <w:rFonts w:ascii="Times New Roman" w:hAnsi="Times New Roman" w:cs="Times New Roman"/>
          <w:b/>
          <w:bCs/>
          <w:sz w:val="26"/>
          <w:szCs w:val="26"/>
          <w:lang w:val="vi-VN"/>
        </w:rPr>
        <w:t>Chủ đề:</w:t>
      </w:r>
      <w:r w:rsidRPr="00707091">
        <w:rPr>
          <w:rFonts w:ascii="Times New Roman" w:hAnsi="Times New Roman" w:cs="Times New Roman"/>
          <w:sz w:val="26"/>
          <w:szCs w:val="26"/>
          <w:lang w:val="vi-VN"/>
        </w:rPr>
        <w:t xml:space="preserve"> Modular decomposition, domain partitioning.</w:t>
      </w:r>
    </w:p>
    <w:p w14:paraId="2CC89932" w14:textId="584430C5" w:rsidR="00707091" w:rsidRPr="00707091" w:rsidRDefault="00707091" w:rsidP="00707091">
      <w:pPr>
        <w:rPr>
          <w:rFonts w:ascii="Times New Roman" w:hAnsi="Times New Roman" w:cs="Times New Roman"/>
          <w:b/>
          <w:bCs/>
          <w:sz w:val="26"/>
          <w:szCs w:val="26"/>
          <w:lang w:val="vi-VN"/>
        </w:rPr>
      </w:pPr>
      <w:r w:rsidRPr="00707091">
        <w:rPr>
          <w:rFonts w:ascii="Times New Roman" w:hAnsi="Times New Roman" w:cs="Times New Roman"/>
          <w:b/>
          <w:bCs/>
          <w:sz w:val="26"/>
          <w:szCs w:val="26"/>
          <w:lang w:val="vi-VN"/>
        </w:rPr>
        <w:t>Bài tập thực hành</w:t>
      </w:r>
    </w:p>
    <w:p w14:paraId="26A9D674" w14:textId="77777777" w:rsidR="00707091" w:rsidRPr="00707091" w:rsidRDefault="00707091" w:rsidP="00707091">
      <w:pPr>
        <w:rPr>
          <w:rFonts w:ascii="Times New Roman" w:hAnsi="Times New Roman" w:cs="Times New Roman"/>
          <w:sz w:val="26"/>
          <w:szCs w:val="26"/>
          <w:lang w:val="vi-VN"/>
        </w:rPr>
      </w:pPr>
      <w:r w:rsidRPr="00707091">
        <w:rPr>
          <w:rFonts w:ascii="Times New Roman" w:hAnsi="Times New Roman" w:cs="Times New Roman"/>
          <w:sz w:val="26"/>
          <w:szCs w:val="26"/>
          <w:lang w:val="vi-VN"/>
        </w:rPr>
        <w:t>Thiết kế hệ thống “Course Management” và:</w:t>
      </w:r>
    </w:p>
    <w:p w14:paraId="5C94D7F6" w14:textId="37D4031E" w:rsidR="00707091" w:rsidRPr="00707091" w:rsidRDefault="00707091" w:rsidP="00707091">
      <w:pPr>
        <w:numPr>
          <w:ilvl w:val="0"/>
          <w:numId w:val="2"/>
        </w:numPr>
        <w:rPr>
          <w:rFonts w:ascii="Times New Roman" w:hAnsi="Times New Roman" w:cs="Times New Roman"/>
          <w:sz w:val="26"/>
          <w:szCs w:val="26"/>
          <w:lang w:val="vi-VN"/>
        </w:rPr>
      </w:pPr>
      <w:r w:rsidRPr="00707091">
        <w:rPr>
          <w:rFonts w:ascii="Times New Roman" w:hAnsi="Times New Roman" w:cs="Times New Roman"/>
          <w:sz w:val="26"/>
          <w:szCs w:val="26"/>
          <w:lang w:val="vi-VN"/>
        </w:rPr>
        <w:t xml:space="preserve">Phân chia thành module theo </w:t>
      </w:r>
      <w:r w:rsidRPr="00707091">
        <w:rPr>
          <w:rFonts w:ascii="Times New Roman" w:hAnsi="Times New Roman" w:cs="Times New Roman"/>
          <w:b/>
          <w:bCs/>
          <w:sz w:val="26"/>
          <w:szCs w:val="26"/>
          <w:lang w:val="vi-VN"/>
        </w:rPr>
        <w:t>Domain Decomposition</w:t>
      </w:r>
      <w:r w:rsidRPr="00707091">
        <w:rPr>
          <w:rFonts w:ascii="Times New Roman" w:hAnsi="Times New Roman" w:cs="Times New Roman"/>
          <w:sz w:val="26"/>
          <w:szCs w:val="26"/>
          <w:lang w:val="vi-VN"/>
        </w:rPr>
        <w:t>.</w:t>
      </w:r>
    </w:p>
    <w:p w14:paraId="552DDE92" w14:textId="634EC914" w:rsidR="00707091" w:rsidRPr="00707091" w:rsidRDefault="00707091" w:rsidP="00707091">
      <w:pPr>
        <w:numPr>
          <w:ilvl w:val="0"/>
          <w:numId w:val="2"/>
        </w:numPr>
        <w:rPr>
          <w:rFonts w:ascii="Times New Roman" w:hAnsi="Times New Roman" w:cs="Times New Roman"/>
          <w:sz w:val="26"/>
          <w:szCs w:val="26"/>
          <w:lang w:val="vi-VN"/>
        </w:rPr>
      </w:pPr>
      <w:r w:rsidRPr="00707091">
        <w:rPr>
          <w:rFonts w:ascii="Times New Roman" w:hAnsi="Times New Roman" w:cs="Times New Roman"/>
          <w:sz w:val="26"/>
          <w:szCs w:val="26"/>
          <w:lang w:val="vi-VN"/>
        </w:rPr>
        <w:t xml:space="preserve">Phân chia lại theo </w:t>
      </w:r>
      <w:r w:rsidRPr="00707091">
        <w:rPr>
          <w:rFonts w:ascii="Times New Roman" w:hAnsi="Times New Roman" w:cs="Times New Roman"/>
          <w:b/>
          <w:bCs/>
          <w:sz w:val="26"/>
          <w:szCs w:val="26"/>
          <w:lang w:val="vi-VN"/>
        </w:rPr>
        <w:t>Technical Partitioning</w:t>
      </w:r>
      <w:r w:rsidRPr="00707091">
        <w:rPr>
          <w:rFonts w:ascii="Times New Roman" w:hAnsi="Times New Roman" w:cs="Times New Roman"/>
          <w:sz w:val="26"/>
          <w:szCs w:val="26"/>
          <w:lang w:val="vi-VN"/>
        </w:rPr>
        <w:t>.</w:t>
      </w:r>
    </w:p>
    <w:p w14:paraId="5BC05796" w14:textId="0DAA4900" w:rsidR="00707091" w:rsidRPr="00707091" w:rsidRDefault="00707091" w:rsidP="00707091">
      <w:pPr>
        <w:numPr>
          <w:ilvl w:val="0"/>
          <w:numId w:val="2"/>
        </w:numPr>
        <w:rPr>
          <w:rFonts w:ascii="Times New Roman" w:hAnsi="Times New Roman" w:cs="Times New Roman"/>
          <w:sz w:val="26"/>
          <w:szCs w:val="26"/>
          <w:lang w:val="vi-VN"/>
        </w:rPr>
      </w:pPr>
      <w:r w:rsidRPr="00707091">
        <w:rPr>
          <w:rFonts w:ascii="Times New Roman" w:hAnsi="Times New Roman" w:cs="Times New Roman"/>
          <w:sz w:val="26"/>
          <w:szCs w:val="26"/>
          <w:lang w:val="vi-VN"/>
        </w:rPr>
        <w:t>Giải thích tại sao hai cách cho kết quả khác nhau.</w:t>
      </w:r>
    </w:p>
    <w:p w14:paraId="7CECF971" w14:textId="5611577C" w:rsidR="00707091" w:rsidRPr="00707091" w:rsidRDefault="00707091" w:rsidP="00707091">
      <w:pPr>
        <w:numPr>
          <w:ilvl w:val="0"/>
          <w:numId w:val="2"/>
        </w:numPr>
        <w:rPr>
          <w:rFonts w:ascii="Times New Roman" w:hAnsi="Times New Roman" w:cs="Times New Roman"/>
          <w:sz w:val="26"/>
          <w:szCs w:val="26"/>
          <w:lang w:val="vi-VN"/>
        </w:rPr>
      </w:pPr>
      <w:r w:rsidRPr="00707091">
        <w:rPr>
          <w:rFonts w:ascii="Times New Roman" w:hAnsi="Times New Roman" w:cs="Times New Roman"/>
          <w:sz w:val="26"/>
          <w:szCs w:val="26"/>
          <w:lang w:val="vi-VN"/>
        </w:rPr>
        <w:t>Đưa ra quyết định chọn kiến trúc mô-đun nào.</w:t>
      </w:r>
    </w:p>
    <w:p w14:paraId="2A2A7018" w14:textId="6A78531E" w:rsidR="00707091" w:rsidRPr="00707091" w:rsidRDefault="00707091" w:rsidP="00707091">
      <w:pPr>
        <w:rPr>
          <w:rFonts w:ascii="Times New Roman" w:hAnsi="Times New Roman" w:cs="Times New Roman"/>
          <w:b/>
          <w:bCs/>
          <w:sz w:val="26"/>
          <w:szCs w:val="26"/>
          <w:lang w:val="vi-VN"/>
        </w:rPr>
      </w:pPr>
      <w:r w:rsidRPr="00707091">
        <w:rPr>
          <w:rFonts w:ascii="Times New Roman" w:hAnsi="Times New Roman" w:cs="Times New Roman"/>
          <w:b/>
          <w:bCs/>
          <w:sz w:val="26"/>
          <w:szCs w:val="26"/>
          <w:lang w:val="vi-VN"/>
        </w:rPr>
        <w:t>Deliverable:</w:t>
      </w:r>
    </w:p>
    <w:p w14:paraId="391B0EED" w14:textId="235B48F0" w:rsidR="00707091" w:rsidRPr="00707091" w:rsidRDefault="00707091" w:rsidP="00707091">
      <w:pPr>
        <w:numPr>
          <w:ilvl w:val="0"/>
          <w:numId w:val="3"/>
        </w:numPr>
        <w:rPr>
          <w:rFonts w:ascii="Times New Roman" w:hAnsi="Times New Roman" w:cs="Times New Roman"/>
          <w:sz w:val="26"/>
          <w:szCs w:val="26"/>
          <w:lang w:val="vi-VN"/>
        </w:rPr>
      </w:pPr>
      <w:r w:rsidRPr="00707091">
        <w:rPr>
          <w:rFonts w:ascii="Times New Roman" w:hAnsi="Times New Roman" w:cs="Times New Roman"/>
          <w:sz w:val="26"/>
          <w:szCs w:val="26"/>
          <w:lang w:val="vi-VN"/>
        </w:rPr>
        <w:t>Module diagram cho 2 hướng</w:t>
      </w:r>
    </w:p>
    <w:p w14:paraId="1F993E5D" w14:textId="6B062C09" w:rsidR="007229AB" w:rsidRPr="007229AB" w:rsidRDefault="00707091" w:rsidP="002D5F08">
      <w:pPr>
        <w:numPr>
          <w:ilvl w:val="0"/>
          <w:numId w:val="3"/>
        </w:numPr>
        <w:rPr>
          <w:rFonts w:ascii="Times New Roman" w:hAnsi="Times New Roman" w:cs="Times New Roman"/>
          <w:sz w:val="26"/>
          <w:szCs w:val="26"/>
          <w:lang w:val="vi-VN"/>
        </w:rPr>
      </w:pPr>
      <w:r w:rsidRPr="00707091">
        <w:rPr>
          <w:rFonts w:ascii="Times New Roman" w:hAnsi="Times New Roman" w:cs="Times New Roman"/>
          <w:sz w:val="26"/>
          <w:szCs w:val="26"/>
          <w:lang w:val="vi-VN"/>
        </w:rPr>
        <w:t>Lý do chọn 1 hướng</w:t>
      </w:r>
    </w:p>
    <w:p w14:paraId="1EED9FE8" w14:textId="77777777" w:rsidR="007229AB" w:rsidRDefault="007229AB" w:rsidP="002D5F08">
      <w:pPr>
        <w:rPr>
          <w:rFonts w:ascii="Times New Roman" w:hAnsi="Times New Roman" w:cs="Times New Roman"/>
          <w:sz w:val="26"/>
          <w:szCs w:val="26"/>
        </w:rPr>
      </w:pPr>
    </w:p>
    <w:p w14:paraId="06DE90FE" w14:textId="650C80E2" w:rsidR="00474714" w:rsidRPr="00474714" w:rsidRDefault="00474714" w:rsidP="002D5F08">
      <w:pPr>
        <w:rPr>
          <w:rFonts w:ascii="Times New Roman" w:hAnsi="Times New Roman" w:cs="Times New Roman"/>
          <w:b/>
          <w:bCs/>
          <w:sz w:val="26"/>
          <w:szCs w:val="26"/>
        </w:rPr>
      </w:pPr>
      <w:r w:rsidRPr="00474714">
        <w:rPr>
          <w:rFonts w:ascii="Times New Roman" w:hAnsi="Times New Roman" w:cs="Times New Roman"/>
          <w:b/>
          <w:bCs/>
          <w:sz w:val="26"/>
          <w:szCs w:val="26"/>
        </w:rPr>
        <w:t>Mô tả nghiệp vụ</w:t>
      </w:r>
    </w:p>
    <w:p w14:paraId="08CCBF9A" w14:textId="77777777" w:rsidR="00474714" w:rsidRPr="00474714" w:rsidRDefault="00474714" w:rsidP="00474714">
      <w:pPr>
        <w:rPr>
          <w:rFonts w:ascii="Times New Roman" w:hAnsi="Times New Roman" w:cs="Times New Roman"/>
          <w:sz w:val="26"/>
          <w:szCs w:val="26"/>
          <w:lang w:val="vi-VN"/>
        </w:rPr>
      </w:pPr>
      <w:r w:rsidRPr="00474714">
        <w:rPr>
          <w:rFonts w:ascii="Times New Roman" w:hAnsi="Times New Roman" w:cs="Times New Roman"/>
          <w:sz w:val="26"/>
          <w:szCs w:val="26"/>
          <w:lang w:val="vi-VN"/>
        </w:rPr>
        <w:t xml:space="preserve">Quy trình nghiệp vụ của </w:t>
      </w:r>
      <w:r w:rsidRPr="00474714">
        <w:rPr>
          <w:rFonts w:ascii="Times New Roman" w:hAnsi="Times New Roman" w:cs="Times New Roman"/>
          <w:b/>
          <w:bCs/>
          <w:sz w:val="26"/>
          <w:szCs w:val="26"/>
          <w:lang w:val="vi-VN"/>
        </w:rPr>
        <w:t>Course Management System</w:t>
      </w:r>
      <w:r w:rsidRPr="00474714">
        <w:rPr>
          <w:rFonts w:ascii="Times New Roman" w:hAnsi="Times New Roman" w:cs="Times New Roman"/>
          <w:sz w:val="26"/>
          <w:szCs w:val="26"/>
          <w:lang w:val="vi-VN"/>
        </w:rPr>
        <w:t xml:space="preserve"> bắt đầu khi người dùng truy cập hệ thống và thực hiện xác thực. Người dùng đăng nhập bằng tài khoản đã được cấp, sau khi đăng nhập thành công sẽ được hệ thống xác định vai trò như quản trị viên, giảng viên hoặc học viên, từ đó giới hạn các chức năng được phép sử dụng.</w:t>
      </w:r>
    </w:p>
    <w:p w14:paraId="31DF1CC9" w14:textId="77777777" w:rsidR="00474714" w:rsidRPr="00474714" w:rsidRDefault="00474714" w:rsidP="00474714">
      <w:pPr>
        <w:rPr>
          <w:rFonts w:ascii="Times New Roman" w:hAnsi="Times New Roman" w:cs="Times New Roman"/>
          <w:sz w:val="26"/>
          <w:szCs w:val="26"/>
          <w:lang w:val="vi-VN"/>
        </w:rPr>
      </w:pPr>
      <w:r w:rsidRPr="00474714">
        <w:rPr>
          <w:rFonts w:ascii="Times New Roman" w:hAnsi="Times New Roman" w:cs="Times New Roman"/>
          <w:sz w:val="26"/>
          <w:szCs w:val="26"/>
          <w:lang w:val="vi-VN"/>
        </w:rPr>
        <w:t>Quản trị viên chịu trách nhiệm quản lý tổng thể, bao gồm tạo và quản lý tài khoản người dùng, theo dõi danh sách khóa học và xử lý các tình huống phát sinh như khóa hoặc hủy khóa học. Giảng viên thực hiện nghiệp vụ quản lý khóa học, bao gồm tạo khóa học mới, cập nhật nội dung, thay đổi trạng thái khóa học từ chuẩn bị sang mở đăng ký, và theo dõi danh sách học viên đã đăng ký.</w:t>
      </w:r>
    </w:p>
    <w:p w14:paraId="576025F2" w14:textId="77777777" w:rsidR="00474714" w:rsidRPr="00474714" w:rsidRDefault="00474714" w:rsidP="00474714">
      <w:pPr>
        <w:rPr>
          <w:rFonts w:ascii="Times New Roman" w:hAnsi="Times New Roman" w:cs="Times New Roman"/>
          <w:sz w:val="26"/>
          <w:szCs w:val="26"/>
          <w:lang w:val="vi-VN"/>
        </w:rPr>
      </w:pPr>
      <w:r w:rsidRPr="00474714">
        <w:rPr>
          <w:rFonts w:ascii="Times New Roman" w:hAnsi="Times New Roman" w:cs="Times New Roman"/>
          <w:sz w:val="26"/>
          <w:szCs w:val="26"/>
          <w:lang w:val="vi-VN"/>
        </w:rPr>
        <w:t>Học viên thực hiện nghiệp vụ đăng ký khóa học bằng cách xem danh sách các khóa đang mở, lựa chọn khóa phù hợp và gửi yêu cầu đăng ký. Hệ thống kiểm tra điều kiện đăng ký như trạng thái khóa học, số lượng chỗ trống và tình trạng đăng ký trước đó của học viên. Khi đăng ký thành công, học viên được ghi nhận vào danh sách tham gia khóa học và có thể theo dõi trạng thái học tập của mình.</w:t>
      </w:r>
    </w:p>
    <w:p w14:paraId="1E9C8BB9" w14:textId="77777777" w:rsidR="00474714" w:rsidRPr="00474714" w:rsidRDefault="00474714" w:rsidP="00474714">
      <w:pPr>
        <w:rPr>
          <w:rFonts w:ascii="Times New Roman" w:hAnsi="Times New Roman" w:cs="Times New Roman"/>
          <w:sz w:val="26"/>
          <w:szCs w:val="26"/>
          <w:lang w:val="vi-VN"/>
        </w:rPr>
      </w:pPr>
      <w:r w:rsidRPr="00474714">
        <w:rPr>
          <w:rFonts w:ascii="Times New Roman" w:hAnsi="Times New Roman" w:cs="Times New Roman"/>
          <w:sz w:val="26"/>
          <w:szCs w:val="26"/>
          <w:lang w:val="vi-VN"/>
        </w:rPr>
        <w:t>Trong suốt vòng đời khóa học, hệ thống ghi nhận các thay đổi trạng thái như bắt đầu, kết thúc hoặc hủy khóa học, đồng thời thông báo cho các bên liên quan khi có sự kiện quan trọng xảy ra. Quy trình nghiệp vụ kết thúc khi khóa học hoàn thành và trạng thái học tập của học viên được cập nhật tương ứng.</w:t>
      </w:r>
    </w:p>
    <w:p w14:paraId="7D057A50" w14:textId="272BF1E9" w:rsidR="00474714" w:rsidRDefault="007229AB" w:rsidP="002D5F08">
      <w:pPr>
        <w:rPr>
          <w:rFonts w:ascii="Times New Roman" w:hAnsi="Times New Roman" w:cs="Times New Roman"/>
          <w:sz w:val="26"/>
          <w:szCs w:val="26"/>
        </w:rPr>
      </w:pPr>
      <w:r>
        <w:rPr>
          <w:rFonts w:ascii="Times New Roman" w:hAnsi="Times New Roman" w:cs="Times New Roman"/>
          <w:sz w:val="26"/>
          <w:szCs w:val="26"/>
        </w:rPr>
        <w:lastRenderedPageBreak/>
        <w:t>Module diagram cho Domain Decomposition</w:t>
      </w:r>
    </w:p>
    <w:p w14:paraId="162AF864" w14:textId="1D9BD44D" w:rsidR="00C87591" w:rsidRPr="00C87591" w:rsidRDefault="00C87591" w:rsidP="00C87591">
      <w:pPr>
        <w:rPr>
          <w:rFonts w:ascii="Times New Roman" w:hAnsi="Times New Roman" w:cs="Times New Roman"/>
          <w:sz w:val="26"/>
          <w:szCs w:val="26"/>
          <w:lang w:val="vi-VN"/>
        </w:rPr>
      </w:pPr>
      <w:r>
        <w:rPr>
          <w:noProof/>
        </w:rPr>
        <w:drawing>
          <wp:inline distT="0" distB="0" distL="0" distR="0" wp14:anchorId="3FF1DCC5" wp14:editId="275E314D">
            <wp:extent cx="5943600" cy="5316220"/>
            <wp:effectExtent l="0" t="0" r="0" b="0"/>
            <wp:docPr id="892242866"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316220"/>
                    </a:xfrm>
                    <a:prstGeom prst="rect">
                      <a:avLst/>
                    </a:prstGeom>
                    <a:noFill/>
                    <a:ln>
                      <a:noFill/>
                    </a:ln>
                  </pic:spPr>
                </pic:pic>
              </a:graphicData>
            </a:graphic>
          </wp:inline>
        </w:drawing>
      </w:r>
    </w:p>
    <w:p w14:paraId="0F98066B" w14:textId="77777777" w:rsidR="007229AB" w:rsidRDefault="007229AB" w:rsidP="002D5F08">
      <w:pPr>
        <w:rPr>
          <w:rFonts w:ascii="Times New Roman" w:hAnsi="Times New Roman" w:cs="Times New Roman"/>
          <w:sz w:val="26"/>
          <w:szCs w:val="26"/>
        </w:rPr>
      </w:pPr>
    </w:p>
    <w:p w14:paraId="63066D73" w14:textId="77777777" w:rsidR="00740C00" w:rsidRDefault="00740C00">
      <w:pPr>
        <w:rPr>
          <w:rFonts w:ascii="Times New Roman" w:hAnsi="Times New Roman" w:cs="Times New Roman"/>
          <w:sz w:val="26"/>
          <w:szCs w:val="26"/>
        </w:rPr>
      </w:pPr>
      <w:r>
        <w:rPr>
          <w:rFonts w:ascii="Times New Roman" w:hAnsi="Times New Roman" w:cs="Times New Roman"/>
          <w:sz w:val="26"/>
          <w:szCs w:val="26"/>
        </w:rPr>
        <w:br w:type="page"/>
      </w:r>
    </w:p>
    <w:p w14:paraId="5D60F1FF" w14:textId="6564B1D0" w:rsidR="00C87591" w:rsidRDefault="00C87591" w:rsidP="00C87591">
      <w:pPr>
        <w:rPr>
          <w:rFonts w:ascii="Times New Roman" w:hAnsi="Times New Roman" w:cs="Times New Roman"/>
          <w:sz w:val="26"/>
          <w:szCs w:val="26"/>
        </w:rPr>
      </w:pPr>
      <w:r>
        <w:rPr>
          <w:rFonts w:ascii="Times New Roman" w:hAnsi="Times New Roman" w:cs="Times New Roman"/>
          <w:sz w:val="26"/>
          <w:szCs w:val="26"/>
        </w:rPr>
        <w:lastRenderedPageBreak/>
        <w:t xml:space="preserve">Module diagram cho </w:t>
      </w:r>
      <w:r>
        <w:rPr>
          <w:rFonts w:ascii="Times New Roman" w:hAnsi="Times New Roman" w:cs="Times New Roman"/>
          <w:sz w:val="26"/>
          <w:szCs w:val="26"/>
        </w:rPr>
        <w:t>Technical Partitioning</w:t>
      </w:r>
    </w:p>
    <w:p w14:paraId="30250F26" w14:textId="24A63923" w:rsidR="00C87591" w:rsidRDefault="00740C00" w:rsidP="00C87591">
      <w:pPr>
        <w:rPr>
          <w:rFonts w:ascii="Times New Roman" w:hAnsi="Times New Roman" w:cs="Times New Roman"/>
          <w:sz w:val="26"/>
          <w:szCs w:val="26"/>
        </w:rPr>
      </w:pPr>
      <w:r>
        <w:rPr>
          <w:noProof/>
        </w:rPr>
        <w:drawing>
          <wp:inline distT="0" distB="0" distL="0" distR="0" wp14:anchorId="57C0882C" wp14:editId="175CFD0E">
            <wp:extent cx="5943600" cy="4251960"/>
            <wp:effectExtent l="0" t="0" r="0" b="0"/>
            <wp:docPr id="1005721185"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251960"/>
                    </a:xfrm>
                    <a:prstGeom prst="rect">
                      <a:avLst/>
                    </a:prstGeom>
                    <a:noFill/>
                    <a:ln>
                      <a:noFill/>
                    </a:ln>
                  </pic:spPr>
                </pic:pic>
              </a:graphicData>
            </a:graphic>
          </wp:inline>
        </w:drawing>
      </w:r>
    </w:p>
    <w:p w14:paraId="2CFB96D6" w14:textId="77777777" w:rsidR="000B6FD4" w:rsidRDefault="000B6FD4" w:rsidP="00C87591">
      <w:pPr>
        <w:rPr>
          <w:rFonts w:ascii="Times New Roman" w:hAnsi="Times New Roman" w:cs="Times New Roman"/>
          <w:sz w:val="26"/>
          <w:szCs w:val="26"/>
        </w:rPr>
      </w:pPr>
    </w:p>
    <w:p w14:paraId="47C14AD7" w14:textId="2B243CB2" w:rsidR="00C87591" w:rsidRDefault="000B6FD4" w:rsidP="002D5F08">
      <w:pPr>
        <w:rPr>
          <w:rFonts w:ascii="Times New Roman" w:hAnsi="Times New Roman" w:cs="Times New Roman"/>
          <w:sz w:val="26"/>
          <w:szCs w:val="26"/>
        </w:rPr>
      </w:pPr>
      <w:r>
        <w:rPr>
          <w:rFonts w:ascii="Times New Roman" w:hAnsi="Times New Roman" w:cs="Times New Roman"/>
          <w:sz w:val="26"/>
          <w:szCs w:val="26"/>
        </w:rPr>
        <w:t>Vì sao 2 cách lại cho kết quả khác nhau</w:t>
      </w:r>
    </w:p>
    <w:tbl>
      <w:tblPr>
        <w:tblStyle w:val="LiBang"/>
        <w:tblW w:w="0" w:type="auto"/>
        <w:tblLook w:val="04A0" w:firstRow="1" w:lastRow="0" w:firstColumn="1" w:lastColumn="0" w:noHBand="0" w:noVBand="1"/>
      </w:tblPr>
      <w:tblGrid>
        <w:gridCol w:w="1158"/>
        <w:gridCol w:w="4299"/>
        <w:gridCol w:w="3893"/>
      </w:tblGrid>
      <w:tr w:rsidR="0006244B" w:rsidRPr="0006244B" w14:paraId="0785EADD" w14:textId="77777777" w:rsidTr="0006244B">
        <w:tc>
          <w:tcPr>
            <w:tcW w:w="0" w:type="auto"/>
            <w:hideMark/>
          </w:tcPr>
          <w:p w14:paraId="3071F9A9" w14:textId="77777777" w:rsidR="0006244B" w:rsidRPr="0006244B" w:rsidRDefault="0006244B" w:rsidP="0006244B">
            <w:pPr>
              <w:spacing w:after="160" w:line="259" w:lineRule="auto"/>
              <w:rPr>
                <w:rFonts w:ascii="Times New Roman" w:hAnsi="Times New Roman" w:cs="Times New Roman"/>
                <w:sz w:val="26"/>
                <w:szCs w:val="26"/>
                <w:lang w:val="vi-VN"/>
              </w:rPr>
            </w:pPr>
            <w:r w:rsidRPr="0006244B">
              <w:rPr>
                <w:rFonts w:ascii="Times New Roman" w:hAnsi="Times New Roman" w:cs="Times New Roman"/>
                <w:b/>
                <w:bCs/>
                <w:sz w:val="26"/>
                <w:szCs w:val="26"/>
                <w:lang w:val="vi-VN"/>
              </w:rPr>
              <w:t>Tiêu chí</w:t>
            </w:r>
          </w:p>
        </w:tc>
        <w:tc>
          <w:tcPr>
            <w:tcW w:w="0" w:type="auto"/>
            <w:hideMark/>
          </w:tcPr>
          <w:p w14:paraId="1F83A1A3" w14:textId="5BE0FE55" w:rsidR="0006244B" w:rsidRPr="0006244B" w:rsidRDefault="0006244B" w:rsidP="0006244B">
            <w:pPr>
              <w:spacing w:after="160" w:line="259" w:lineRule="auto"/>
              <w:rPr>
                <w:rFonts w:ascii="Times New Roman" w:hAnsi="Times New Roman" w:cs="Times New Roman"/>
                <w:sz w:val="26"/>
                <w:szCs w:val="26"/>
              </w:rPr>
            </w:pPr>
            <w:r w:rsidRPr="0006244B">
              <w:rPr>
                <w:rFonts w:ascii="Times New Roman" w:hAnsi="Times New Roman" w:cs="Times New Roman"/>
                <w:b/>
                <w:bCs/>
                <w:sz w:val="26"/>
                <w:szCs w:val="26"/>
                <w:lang w:val="vi-VN"/>
              </w:rPr>
              <w:t>Domain Decomposition</w:t>
            </w:r>
          </w:p>
        </w:tc>
        <w:tc>
          <w:tcPr>
            <w:tcW w:w="0" w:type="auto"/>
            <w:hideMark/>
          </w:tcPr>
          <w:p w14:paraId="17DCAA82" w14:textId="63A4D14A" w:rsidR="0006244B" w:rsidRPr="0006244B" w:rsidRDefault="0006244B" w:rsidP="0006244B">
            <w:pPr>
              <w:spacing w:after="160" w:line="259" w:lineRule="auto"/>
              <w:rPr>
                <w:rFonts w:ascii="Times New Roman" w:hAnsi="Times New Roman" w:cs="Times New Roman"/>
                <w:sz w:val="26"/>
                <w:szCs w:val="26"/>
              </w:rPr>
            </w:pPr>
            <w:r w:rsidRPr="0006244B">
              <w:rPr>
                <w:rFonts w:ascii="Times New Roman" w:hAnsi="Times New Roman" w:cs="Times New Roman"/>
                <w:b/>
                <w:bCs/>
                <w:sz w:val="26"/>
                <w:szCs w:val="26"/>
                <w:lang w:val="vi-VN"/>
              </w:rPr>
              <w:t>Technical Partitioning</w:t>
            </w:r>
          </w:p>
        </w:tc>
      </w:tr>
      <w:tr w:rsidR="0006244B" w:rsidRPr="0006244B" w14:paraId="74049EDE" w14:textId="77777777" w:rsidTr="0006244B">
        <w:tc>
          <w:tcPr>
            <w:tcW w:w="0" w:type="auto"/>
            <w:hideMark/>
          </w:tcPr>
          <w:p w14:paraId="378FC527" w14:textId="77777777" w:rsidR="0006244B" w:rsidRPr="0006244B" w:rsidRDefault="0006244B" w:rsidP="0006244B">
            <w:pPr>
              <w:spacing w:after="160" w:line="259" w:lineRule="auto"/>
              <w:rPr>
                <w:rFonts w:ascii="Times New Roman" w:hAnsi="Times New Roman" w:cs="Times New Roman"/>
                <w:sz w:val="26"/>
                <w:szCs w:val="26"/>
                <w:lang w:val="vi-VN"/>
              </w:rPr>
            </w:pPr>
            <w:r w:rsidRPr="0006244B">
              <w:rPr>
                <w:rFonts w:ascii="Times New Roman" w:hAnsi="Times New Roman" w:cs="Times New Roman"/>
                <w:b/>
                <w:bCs/>
                <w:sz w:val="26"/>
                <w:szCs w:val="26"/>
                <w:lang w:val="vi-VN"/>
              </w:rPr>
              <w:t>Góc nhìn cốt lõi</w:t>
            </w:r>
          </w:p>
        </w:tc>
        <w:tc>
          <w:tcPr>
            <w:tcW w:w="0" w:type="auto"/>
            <w:hideMark/>
          </w:tcPr>
          <w:p w14:paraId="218B2ABB" w14:textId="22491EF4" w:rsidR="0006244B" w:rsidRPr="0006244B" w:rsidRDefault="0006244B" w:rsidP="0006244B">
            <w:pPr>
              <w:spacing w:after="160" w:line="259" w:lineRule="auto"/>
              <w:rPr>
                <w:rFonts w:ascii="Times New Roman" w:hAnsi="Times New Roman" w:cs="Times New Roman"/>
                <w:sz w:val="26"/>
                <w:szCs w:val="26"/>
                <w:lang w:val="vi-VN"/>
              </w:rPr>
            </w:pPr>
            <w:r w:rsidRPr="0006244B">
              <w:rPr>
                <w:rFonts w:ascii="Times New Roman" w:hAnsi="Times New Roman" w:cs="Times New Roman"/>
                <w:sz w:val="26"/>
                <w:szCs w:val="26"/>
                <w:lang w:val="vi-VN"/>
              </w:rPr>
              <w:t>Tập trung vào "Hệ thống làm gì?". Phản ánh trực tiếp ngôn ngữ và luồng quy trình của người dùng.</w:t>
            </w:r>
          </w:p>
        </w:tc>
        <w:tc>
          <w:tcPr>
            <w:tcW w:w="0" w:type="auto"/>
            <w:hideMark/>
          </w:tcPr>
          <w:p w14:paraId="72F31F4C" w14:textId="75C49481" w:rsidR="0006244B" w:rsidRPr="0006244B" w:rsidRDefault="0006244B" w:rsidP="0006244B">
            <w:pPr>
              <w:spacing w:after="160" w:line="259" w:lineRule="auto"/>
              <w:rPr>
                <w:rFonts w:ascii="Times New Roman" w:hAnsi="Times New Roman" w:cs="Times New Roman"/>
                <w:sz w:val="26"/>
                <w:szCs w:val="26"/>
                <w:lang w:val="vi-VN"/>
              </w:rPr>
            </w:pPr>
            <w:r w:rsidRPr="0006244B">
              <w:rPr>
                <w:rFonts w:ascii="Times New Roman" w:hAnsi="Times New Roman" w:cs="Times New Roman"/>
                <w:sz w:val="26"/>
                <w:szCs w:val="26"/>
                <w:lang w:val="vi-VN"/>
              </w:rPr>
              <w:t>Tập trung vào "Hệ thống được xây dựng thế nào?". Phản ánh cấu trúc mã nguồn và hạ tầng vật lý.</w:t>
            </w:r>
          </w:p>
        </w:tc>
      </w:tr>
      <w:tr w:rsidR="0006244B" w:rsidRPr="0006244B" w14:paraId="2C3A9B5D" w14:textId="77777777" w:rsidTr="0006244B">
        <w:tc>
          <w:tcPr>
            <w:tcW w:w="0" w:type="auto"/>
            <w:hideMark/>
          </w:tcPr>
          <w:p w14:paraId="704F9904" w14:textId="77777777" w:rsidR="0006244B" w:rsidRPr="0006244B" w:rsidRDefault="0006244B" w:rsidP="0006244B">
            <w:pPr>
              <w:spacing w:after="160" w:line="259" w:lineRule="auto"/>
              <w:rPr>
                <w:rFonts w:ascii="Times New Roman" w:hAnsi="Times New Roman" w:cs="Times New Roman"/>
                <w:sz w:val="26"/>
                <w:szCs w:val="26"/>
                <w:lang w:val="vi-VN"/>
              </w:rPr>
            </w:pPr>
            <w:r w:rsidRPr="0006244B">
              <w:rPr>
                <w:rFonts w:ascii="Times New Roman" w:hAnsi="Times New Roman" w:cs="Times New Roman"/>
                <w:b/>
                <w:bCs/>
                <w:sz w:val="26"/>
                <w:szCs w:val="26"/>
                <w:lang w:val="vi-VN"/>
              </w:rPr>
              <w:t>Cách phân chia</w:t>
            </w:r>
          </w:p>
        </w:tc>
        <w:tc>
          <w:tcPr>
            <w:tcW w:w="0" w:type="auto"/>
            <w:hideMark/>
          </w:tcPr>
          <w:p w14:paraId="38AE1DB9" w14:textId="77777777" w:rsidR="0006244B" w:rsidRPr="0006244B" w:rsidRDefault="0006244B" w:rsidP="0006244B">
            <w:pPr>
              <w:spacing w:after="160" w:line="259" w:lineRule="auto"/>
              <w:rPr>
                <w:rFonts w:ascii="Times New Roman" w:hAnsi="Times New Roman" w:cs="Times New Roman"/>
                <w:sz w:val="26"/>
                <w:szCs w:val="26"/>
                <w:lang w:val="vi-VN"/>
              </w:rPr>
            </w:pPr>
            <w:r w:rsidRPr="0006244B">
              <w:rPr>
                <w:rFonts w:ascii="Times New Roman" w:hAnsi="Times New Roman" w:cs="Times New Roman"/>
                <w:sz w:val="26"/>
                <w:szCs w:val="26"/>
                <w:lang w:val="vi-VN"/>
              </w:rPr>
              <w:t>Cắt hệ thống theo chiều dọc. Mỗi module chứa trọn vẹn từ UI, Logic đến Database cho một cụm tính năng cụ thể.</w:t>
            </w:r>
          </w:p>
        </w:tc>
        <w:tc>
          <w:tcPr>
            <w:tcW w:w="0" w:type="auto"/>
            <w:hideMark/>
          </w:tcPr>
          <w:p w14:paraId="0AB71202" w14:textId="5863FD15" w:rsidR="0006244B" w:rsidRPr="0006244B" w:rsidRDefault="0006244B" w:rsidP="0006244B">
            <w:pPr>
              <w:spacing w:after="160" w:line="259" w:lineRule="auto"/>
              <w:rPr>
                <w:rFonts w:ascii="Times New Roman" w:hAnsi="Times New Roman" w:cs="Times New Roman"/>
                <w:sz w:val="26"/>
                <w:szCs w:val="26"/>
                <w:lang w:val="vi-VN"/>
              </w:rPr>
            </w:pPr>
            <w:r w:rsidRPr="0006244B">
              <w:rPr>
                <w:rFonts w:ascii="Times New Roman" w:hAnsi="Times New Roman" w:cs="Times New Roman"/>
                <w:sz w:val="26"/>
                <w:szCs w:val="26"/>
                <w:lang w:val="vi-VN"/>
              </w:rPr>
              <w:t>Cắt hệ thống theo chiều ngang. Mỗi tầng chỉ đảm nhận một vai trò kỹ thuật duy nhất cho toàn bộ hệ thống.</w:t>
            </w:r>
          </w:p>
        </w:tc>
      </w:tr>
      <w:tr w:rsidR="0006244B" w:rsidRPr="0006244B" w14:paraId="781AB6A6" w14:textId="77777777" w:rsidTr="0006244B">
        <w:tc>
          <w:tcPr>
            <w:tcW w:w="0" w:type="auto"/>
            <w:hideMark/>
          </w:tcPr>
          <w:p w14:paraId="5F6700F2" w14:textId="77777777" w:rsidR="0006244B" w:rsidRPr="0006244B" w:rsidRDefault="0006244B" w:rsidP="0006244B">
            <w:pPr>
              <w:spacing w:after="160" w:line="259" w:lineRule="auto"/>
              <w:rPr>
                <w:rFonts w:ascii="Times New Roman" w:hAnsi="Times New Roman" w:cs="Times New Roman"/>
                <w:sz w:val="26"/>
                <w:szCs w:val="26"/>
                <w:lang w:val="vi-VN"/>
              </w:rPr>
            </w:pPr>
            <w:r w:rsidRPr="0006244B">
              <w:rPr>
                <w:rFonts w:ascii="Times New Roman" w:hAnsi="Times New Roman" w:cs="Times New Roman"/>
                <w:b/>
                <w:bCs/>
                <w:sz w:val="26"/>
                <w:szCs w:val="26"/>
                <w:lang w:val="vi-VN"/>
              </w:rPr>
              <w:t>Giao tiếp nội bộ</w:t>
            </w:r>
          </w:p>
        </w:tc>
        <w:tc>
          <w:tcPr>
            <w:tcW w:w="0" w:type="auto"/>
            <w:hideMark/>
          </w:tcPr>
          <w:p w14:paraId="0D9C2CAB" w14:textId="140586F6" w:rsidR="0006244B" w:rsidRPr="0006244B" w:rsidRDefault="0006244B" w:rsidP="0006244B">
            <w:pPr>
              <w:spacing w:after="160" w:line="259" w:lineRule="auto"/>
              <w:rPr>
                <w:rFonts w:ascii="Times New Roman" w:hAnsi="Times New Roman" w:cs="Times New Roman"/>
                <w:sz w:val="26"/>
                <w:szCs w:val="26"/>
                <w:lang w:val="vi-VN"/>
              </w:rPr>
            </w:pPr>
            <w:r w:rsidRPr="0006244B">
              <w:rPr>
                <w:rFonts w:ascii="Times New Roman" w:hAnsi="Times New Roman" w:cs="Times New Roman"/>
                <w:sz w:val="26"/>
                <w:szCs w:val="26"/>
                <w:lang w:val="vi-VN"/>
              </w:rPr>
              <w:t>Các module giao tiếp với nhau chủ yếu qua Event hoặc API nội bộ để giữ tính độc lập.</w:t>
            </w:r>
          </w:p>
        </w:tc>
        <w:tc>
          <w:tcPr>
            <w:tcW w:w="0" w:type="auto"/>
            <w:hideMark/>
          </w:tcPr>
          <w:p w14:paraId="3B6A4D0D" w14:textId="0BAD5794" w:rsidR="0006244B" w:rsidRPr="0006244B" w:rsidRDefault="0006244B" w:rsidP="0006244B">
            <w:pPr>
              <w:spacing w:after="160" w:line="259" w:lineRule="auto"/>
              <w:rPr>
                <w:rFonts w:ascii="Times New Roman" w:hAnsi="Times New Roman" w:cs="Times New Roman"/>
                <w:sz w:val="26"/>
                <w:szCs w:val="26"/>
                <w:lang w:val="vi-VN"/>
              </w:rPr>
            </w:pPr>
            <w:r w:rsidRPr="0006244B">
              <w:rPr>
                <w:rFonts w:ascii="Times New Roman" w:hAnsi="Times New Roman" w:cs="Times New Roman"/>
                <w:sz w:val="26"/>
                <w:szCs w:val="26"/>
                <w:lang w:val="vi-VN"/>
              </w:rPr>
              <w:t>Các tầng giao tiếp tuần tự từ trên xuống dưới. Tầng trên gọi hàm của tầng dưới.</w:t>
            </w:r>
          </w:p>
        </w:tc>
      </w:tr>
      <w:tr w:rsidR="0006244B" w:rsidRPr="0006244B" w14:paraId="34EB88B9" w14:textId="77777777" w:rsidTr="0006244B">
        <w:tc>
          <w:tcPr>
            <w:tcW w:w="0" w:type="auto"/>
            <w:hideMark/>
          </w:tcPr>
          <w:p w14:paraId="33DDF0B9" w14:textId="77777777" w:rsidR="0006244B" w:rsidRPr="0006244B" w:rsidRDefault="0006244B" w:rsidP="0006244B">
            <w:pPr>
              <w:spacing w:after="160" w:line="259" w:lineRule="auto"/>
              <w:rPr>
                <w:rFonts w:ascii="Times New Roman" w:hAnsi="Times New Roman" w:cs="Times New Roman"/>
                <w:sz w:val="26"/>
                <w:szCs w:val="26"/>
                <w:lang w:val="vi-VN"/>
              </w:rPr>
            </w:pPr>
            <w:r w:rsidRPr="0006244B">
              <w:rPr>
                <w:rFonts w:ascii="Times New Roman" w:hAnsi="Times New Roman" w:cs="Times New Roman"/>
                <w:b/>
                <w:bCs/>
                <w:sz w:val="26"/>
                <w:szCs w:val="26"/>
                <w:lang w:val="vi-VN"/>
              </w:rPr>
              <w:lastRenderedPageBreak/>
              <w:t>Khả năng mở rộng</w:t>
            </w:r>
          </w:p>
        </w:tc>
        <w:tc>
          <w:tcPr>
            <w:tcW w:w="0" w:type="auto"/>
            <w:hideMark/>
          </w:tcPr>
          <w:p w14:paraId="6468AAC4" w14:textId="300D8A58" w:rsidR="0006244B" w:rsidRPr="0006244B" w:rsidRDefault="0006244B" w:rsidP="0006244B">
            <w:pPr>
              <w:spacing w:after="160" w:line="259" w:lineRule="auto"/>
              <w:rPr>
                <w:rFonts w:ascii="Times New Roman" w:hAnsi="Times New Roman" w:cs="Times New Roman"/>
                <w:sz w:val="26"/>
                <w:szCs w:val="26"/>
                <w:lang w:val="vi-VN"/>
              </w:rPr>
            </w:pPr>
            <w:r w:rsidRPr="0006244B">
              <w:rPr>
                <w:rFonts w:ascii="Times New Roman" w:hAnsi="Times New Roman" w:cs="Times New Roman"/>
                <w:sz w:val="26"/>
                <w:szCs w:val="26"/>
                <w:lang w:val="vi-VN"/>
              </w:rPr>
              <w:t>Rất tốt khi dự án lớn. Có thể dễ dàng tách một module</w:t>
            </w:r>
            <w:r w:rsidR="00E716B3">
              <w:rPr>
                <w:rFonts w:ascii="Times New Roman" w:hAnsi="Times New Roman" w:cs="Times New Roman"/>
                <w:sz w:val="26"/>
                <w:szCs w:val="26"/>
              </w:rPr>
              <w:t xml:space="preserve"> </w:t>
            </w:r>
            <w:r w:rsidRPr="0006244B">
              <w:rPr>
                <w:rFonts w:ascii="Times New Roman" w:hAnsi="Times New Roman" w:cs="Times New Roman"/>
                <w:sz w:val="26"/>
                <w:szCs w:val="26"/>
                <w:lang w:val="vi-VN"/>
              </w:rPr>
              <w:t>thành một Microservice chạy trên server riêng.</w:t>
            </w:r>
          </w:p>
        </w:tc>
        <w:tc>
          <w:tcPr>
            <w:tcW w:w="0" w:type="auto"/>
            <w:hideMark/>
          </w:tcPr>
          <w:p w14:paraId="1E6C1EEF" w14:textId="69A8CC2A" w:rsidR="0006244B" w:rsidRPr="0006244B" w:rsidRDefault="0006244B" w:rsidP="0006244B">
            <w:pPr>
              <w:spacing w:after="160" w:line="259" w:lineRule="auto"/>
              <w:rPr>
                <w:rFonts w:ascii="Times New Roman" w:hAnsi="Times New Roman" w:cs="Times New Roman"/>
                <w:sz w:val="26"/>
                <w:szCs w:val="26"/>
              </w:rPr>
            </w:pPr>
            <w:r w:rsidRPr="0006244B">
              <w:rPr>
                <w:rFonts w:ascii="Times New Roman" w:hAnsi="Times New Roman" w:cs="Times New Roman"/>
                <w:sz w:val="26"/>
                <w:szCs w:val="26"/>
                <w:lang w:val="vi-VN"/>
              </w:rPr>
              <w:t>Phù hợp dự án vừa và nhỏ. Khi hệ thống lớn lên, một tầng (vd: Database) dễ trở thành nút thắt cổ chai</w:t>
            </w:r>
            <w:r w:rsidR="00E716B3">
              <w:rPr>
                <w:rFonts w:ascii="Times New Roman" w:hAnsi="Times New Roman" w:cs="Times New Roman"/>
                <w:sz w:val="26"/>
                <w:szCs w:val="26"/>
              </w:rPr>
              <w:t>.</w:t>
            </w:r>
          </w:p>
        </w:tc>
      </w:tr>
    </w:tbl>
    <w:p w14:paraId="6A1A5204" w14:textId="77777777" w:rsidR="0006244B" w:rsidRDefault="0006244B" w:rsidP="002D5F08">
      <w:pPr>
        <w:rPr>
          <w:rFonts w:ascii="Times New Roman" w:hAnsi="Times New Roman" w:cs="Times New Roman"/>
          <w:sz w:val="26"/>
          <w:szCs w:val="26"/>
        </w:rPr>
      </w:pPr>
    </w:p>
    <w:p w14:paraId="32591EB1" w14:textId="60BC7899" w:rsidR="0006244B" w:rsidRDefault="00E716B3" w:rsidP="002D5F08">
      <w:pPr>
        <w:rPr>
          <w:rFonts w:ascii="Times New Roman" w:hAnsi="Times New Roman" w:cs="Times New Roman"/>
          <w:sz w:val="26"/>
          <w:szCs w:val="26"/>
        </w:rPr>
      </w:pPr>
      <w:r>
        <w:rPr>
          <w:rFonts w:ascii="Times New Roman" w:hAnsi="Times New Roman" w:cs="Times New Roman"/>
          <w:sz w:val="26"/>
          <w:szCs w:val="26"/>
        </w:rPr>
        <w:t xml:space="preserve">Sẽ chọn phân chia theo </w:t>
      </w:r>
      <w:r w:rsidRPr="0006244B">
        <w:rPr>
          <w:rFonts w:ascii="Times New Roman" w:hAnsi="Times New Roman" w:cs="Times New Roman"/>
          <w:sz w:val="26"/>
          <w:szCs w:val="26"/>
          <w:lang w:val="vi-VN"/>
        </w:rPr>
        <w:t>Domain Decomposition</w:t>
      </w:r>
      <w:r w:rsidR="00BA50BA">
        <w:rPr>
          <w:rFonts w:ascii="Times New Roman" w:hAnsi="Times New Roman" w:cs="Times New Roman"/>
          <w:sz w:val="26"/>
          <w:szCs w:val="26"/>
        </w:rPr>
        <w:t xml:space="preserve">. </w:t>
      </w:r>
    </w:p>
    <w:p w14:paraId="65A49F2C" w14:textId="6317448D" w:rsidR="00B71C30" w:rsidRPr="00B71C30" w:rsidRDefault="00B71C30" w:rsidP="00B71C30">
      <w:pPr>
        <w:rPr>
          <w:rFonts w:ascii="Times New Roman" w:hAnsi="Times New Roman" w:cs="Times New Roman"/>
          <w:sz w:val="26"/>
          <w:szCs w:val="26"/>
        </w:rPr>
      </w:pPr>
      <w:r w:rsidRPr="00B71C30">
        <w:rPr>
          <w:rFonts w:ascii="Times New Roman" w:hAnsi="Times New Roman" w:cs="Times New Roman"/>
          <w:sz w:val="26"/>
          <w:szCs w:val="26"/>
          <w:lang w:val="vi-VN"/>
        </w:rPr>
        <w:t xml:space="preserve">Mọi thành phần của một tính năng từ đầu API đến cơ sở dữ liệu đều nằm chung một thư mục. Cách chia </w:t>
      </w:r>
      <w:r w:rsidR="000B0AD4">
        <w:rPr>
          <w:rFonts w:ascii="Times New Roman" w:hAnsi="Times New Roman" w:cs="Times New Roman"/>
          <w:sz w:val="26"/>
          <w:szCs w:val="26"/>
        </w:rPr>
        <w:t>này giúp việc bảo trì dự án hiệu quả và dễ dàng hơn</w:t>
      </w:r>
      <w:r>
        <w:rPr>
          <w:rFonts w:ascii="Times New Roman" w:hAnsi="Times New Roman" w:cs="Times New Roman"/>
          <w:sz w:val="26"/>
          <w:szCs w:val="26"/>
        </w:rPr>
        <w:t>.</w:t>
      </w:r>
    </w:p>
    <w:p w14:paraId="777B4E72" w14:textId="6DDA16AA" w:rsidR="00B71C30" w:rsidRPr="00B71C30" w:rsidRDefault="00B71C30" w:rsidP="00B71C30">
      <w:pPr>
        <w:rPr>
          <w:rFonts w:ascii="Times New Roman" w:hAnsi="Times New Roman" w:cs="Times New Roman"/>
          <w:sz w:val="26"/>
          <w:szCs w:val="26"/>
          <w:lang w:val="vi-VN"/>
        </w:rPr>
      </w:pPr>
      <w:r w:rsidRPr="00B71C30">
        <w:rPr>
          <w:rFonts w:ascii="Times New Roman" w:hAnsi="Times New Roman" w:cs="Times New Roman"/>
          <w:sz w:val="26"/>
          <w:szCs w:val="26"/>
          <w:lang w:val="vi-VN"/>
        </w:rPr>
        <w:t xml:space="preserve">Khi một tính năng cụ thể </w:t>
      </w:r>
      <w:r w:rsidR="00C462EF">
        <w:rPr>
          <w:rFonts w:ascii="Times New Roman" w:hAnsi="Times New Roman" w:cs="Times New Roman"/>
          <w:sz w:val="26"/>
          <w:szCs w:val="26"/>
        </w:rPr>
        <w:t>có scale lớn hơn</w:t>
      </w:r>
      <w:r w:rsidRPr="00B71C30">
        <w:rPr>
          <w:rFonts w:ascii="Times New Roman" w:hAnsi="Times New Roman" w:cs="Times New Roman"/>
          <w:sz w:val="26"/>
          <w:szCs w:val="26"/>
          <w:lang w:val="vi-VN"/>
        </w:rPr>
        <w:t xml:space="preserve">, ví dụ như luồng đăng ký khóa học, có thể tách riêng nó thành một </w:t>
      </w:r>
      <w:r w:rsidR="000B0AD4">
        <w:rPr>
          <w:rFonts w:ascii="Times New Roman" w:hAnsi="Times New Roman" w:cs="Times New Roman"/>
          <w:sz w:val="26"/>
          <w:szCs w:val="26"/>
        </w:rPr>
        <w:t>microservice</w:t>
      </w:r>
      <w:r w:rsidRPr="00B71C30">
        <w:rPr>
          <w:rFonts w:ascii="Times New Roman" w:hAnsi="Times New Roman" w:cs="Times New Roman"/>
          <w:sz w:val="26"/>
          <w:szCs w:val="26"/>
          <w:lang w:val="vi-VN"/>
        </w:rPr>
        <w:t xml:space="preserve"> để tăng cường máy chủ mà không làm ảnh hưởng đến các </w:t>
      </w:r>
      <w:r w:rsidR="00C462EF">
        <w:rPr>
          <w:rFonts w:ascii="Times New Roman" w:hAnsi="Times New Roman" w:cs="Times New Roman"/>
          <w:sz w:val="26"/>
          <w:szCs w:val="26"/>
        </w:rPr>
        <w:t xml:space="preserve">thành </w:t>
      </w:r>
      <w:r w:rsidRPr="00B71C30">
        <w:rPr>
          <w:rFonts w:ascii="Times New Roman" w:hAnsi="Times New Roman" w:cs="Times New Roman"/>
          <w:sz w:val="26"/>
          <w:szCs w:val="26"/>
          <w:lang w:val="vi-VN"/>
        </w:rPr>
        <w:t>phần</w:t>
      </w:r>
      <w:r w:rsidR="00C462EF">
        <w:rPr>
          <w:rFonts w:ascii="Times New Roman" w:hAnsi="Times New Roman" w:cs="Times New Roman"/>
          <w:sz w:val="26"/>
          <w:szCs w:val="26"/>
        </w:rPr>
        <w:t xml:space="preserve"> / service</w:t>
      </w:r>
      <w:r w:rsidRPr="00B71C30">
        <w:rPr>
          <w:rFonts w:ascii="Times New Roman" w:hAnsi="Times New Roman" w:cs="Times New Roman"/>
          <w:sz w:val="26"/>
          <w:szCs w:val="26"/>
          <w:lang w:val="vi-VN"/>
        </w:rPr>
        <w:t xml:space="preserve"> khác.</w:t>
      </w:r>
    </w:p>
    <w:p w14:paraId="507D6818" w14:textId="4E116A3E" w:rsidR="00B71C30" w:rsidRPr="00B71C30" w:rsidRDefault="00B71C30" w:rsidP="00B71C30">
      <w:pPr>
        <w:rPr>
          <w:rFonts w:ascii="Times New Roman" w:hAnsi="Times New Roman" w:cs="Times New Roman"/>
          <w:sz w:val="26"/>
          <w:szCs w:val="26"/>
        </w:rPr>
      </w:pPr>
      <w:r w:rsidRPr="00B71C30">
        <w:rPr>
          <w:rFonts w:ascii="Times New Roman" w:hAnsi="Times New Roman" w:cs="Times New Roman"/>
          <w:sz w:val="26"/>
          <w:szCs w:val="26"/>
          <w:lang w:val="vi-VN"/>
        </w:rPr>
        <w:t>Ngăn chặn việc các tính năng truy vấn chéo dữ liệu của nhau. Mỗi phân vùng tự quản lý cơ sở dữ liệu riêng</w:t>
      </w:r>
      <w:r w:rsidR="004F47D6">
        <w:rPr>
          <w:rFonts w:ascii="Times New Roman" w:hAnsi="Times New Roman" w:cs="Times New Roman"/>
          <w:sz w:val="26"/>
          <w:szCs w:val="26"/>
        </w:rPr>
        <w:t>.</w:t>
      </w:r>
    </w:p>
    <w:p w14:paraId="1FEE1C47" w14:textId="77777777" w:rsidR="00B71C30" w:rsidRPr="00BA50BA" w:rsidRDefault="00B71C30" w:rsidP="002D5F08">
      <w:pPr>
        <w:rPr>
          <w:rFonts w:ascii="Times New Roman" w:hAnsi="Times New Roman" w:cs="Times New Roman"/>
          <w:sz w:val="26"/>
          <w:szCs w:val="26"/>
        </w:rPr>
      </w:pPr>
    </w:p>
    <w:sectPr w:rsidR="00B71C30" w:rsidRPr="00BA50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46B98"/>
    <w:multiLevelType w:val="multilevel"/>
    <w:tmpl w:val="E582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9400C8"/>
    <w:multiLevelType w:val="multilevel"/>
    <w:tmpl w:val="43AC8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487028D"/>
    <w:multiLevelType w:val="hybridMultilevel"/>
    <w:tmpl w:val="F168C1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25311828">
    <w:abstractNumId w:val="2"/>
  </w:num>
  <w:num w:numId="2" w16cid:durableId="650450241">
    <w:abstractNumId w:val="1"/>
  </w:num>
  <w:num w:numId="3" w16cid:durableId="453712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FD6"/>
    <w:rsid w:val="0006244B"/>
    <w:rsid w:val="000B0AD4"/>
    <w:rsid w:val="000B6FD4"/>
    <w:rsid w:val="00174EFD"/>
    <w:rsid w:val="00282889"/>
    <w:rsid w:val="002B19EE"/>
    <w:rsid w:val="002C06A6"/>
    <w:rsid w:val="002D5F08"/>
    <w:rsid w:val="00474714"/>
    <w:rsid w:val="004F47D6"/>
    <w:rsid w:val="005153B1"/>
    <w:rsid w:val="0055770F"/>
    <w:rsid w:val="00707091"/>
    <w:rsid w:val="0070792D"/>
    <w:rsid w:val="007229AB"/>
    <w:rsid w:val="00740C00"/>
    <w:rsid w:val="008E1250"/>
    <w:rsid w:val="009A34DF"/>
    <w:rsid w:val="009B00BE"/>
    <w:rsid w:val="009B4084"/>
    <w:rsid w:val="009F6FD6"/>
    <w:rsid w:val="00B66FF3"/>
    <w:rsid w:val="00B71C30"/>
    <w:rsid w:val="00BA50BA"/>
    <w:rsid w:val="00C00970"/>
    <w:rsid w:val="00C462EF"/>
    <w:rsid w:val="00C65BE0"/>
    <w:rsid w:val="00C87591"/>
    <w:rsid w:val="00CE42DD"/>
    <w:rsid w:val="00DC399D"/>
    <w:rsid w:val="00E716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A47FF0"/>
  <w15:chartTrackingRefBased/>
  <w15:docId w15:val="{98A40C7A-17FF-4D50-B14E-50BEBC661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C87591"/>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oancuaDanhsach">
    <w:name w:val="List Paragraph"/>
    <w:basedOn w:val="Binhthng"/>
    <w:uiPriority w:val="34"/>
    <w:qFormat/>
    <w:rsid w:val="009F6FD6"/>
    <w:pPr>
      <w:ind w:left="720"/>
      <w:contextualSpacing/>
    </w:pPr>
  </w:style>
  <w:style w:type="table" w:styleId="LiBang">
    <w:name w:val="Table Grid"/>
    <w:basedOn w:val="BangThngthng"/>
    <w:uiPriority w:val="39"/>
    <w:rsid w:val="000624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009716">
      <w:bodyDiv w:val="1"/>
      <w:marLeft w:val="0"/>
      <w:marRight w:val="0"/>
      <w:marTop w:val="0"/>
      <w:marBottom w:val="0"/>
      <w:divBdr>
        <w:top w:val="none" w:sz="0" w:space="0" w:color="auto"/>
        <w:left w:val="none" w:sz="0" w:space="0" w:color="auto"/>
        <w:bottom w:val="none" w:sz="0" w:space="0" w:color="auto"/>
        <w:right w:val="none" w:sz="0" w:space="0" w:color="auto"/>
      </w:divBdr>
      <w:divsChild>
        <w:div w:id="551580497">
          <w:marLeft w:val="0"/>
          <w:marRight w:val="0"/>
          <w:marTop w:val="0"/>
          <w:marBottom w:val="0"/>
          <w:divBdr>
            <w:top w:val="none" w:sz="0" w:space="0" w:color="auto"/>
            <w:left w:val="none" w:sz="0" w:space="0" w:color="auto"/>
            <w:bottom w:val="none" w:sz="0" w:space="0" w:color="auto"/>
            <w:right w:val="none" w:sz="0" w:space="0" w:color="auto"/>
          </w:divBdr>
          <w:divsChild>
            <w:div w:id="1688292675">
              <w:marLeft w:val="0"/>
              <w:marRight w:val="0"/>
              <w:marTop w:val="0"/>
              <w:marBottom w:val="0"/>
              <w:divBdr>
                <w:top w:val="none" w:sz="0" w:space="0" w:color="auto"/>
                <w:left w:val="none" w:sz="0" w:space="0" w:color="auto"/>
                <w:bottom w:val="none" w:sz="0" w:space="0" w:color="auto"/>
                <w:right w:val="none" w:sz="0" w:space="0" w:color="auto"/>
              </w:divBdr>
            </w:div>
          </w:divsChild>
        </w:div>
        <w:div w:id="1958292559">
          <w:marLeft w:val="0"/>
          <w:marRight w:val="0"/>
          <w:marTop w:val="0"/>
          <w:marBottom w:val="0"/>
          <w:divBdr>
            <w:top w:val="none" w:sz="0" w:space="0" w:color="auto"/>
            <w:left w:val="none" w:sz="0" w:space="0" w:color="auto"/>
            <w:bottom w:val="none" w:sz="0" w:space="0" w:color="auto"/>
            <w:right w:val="none" w:sz="0" w:space="0" w:color="auto"/>
          </w:divBdr>
          <w:divsChild>
            <w:div w:id="57779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666425">
      <w:bodyDiv w:val="1"/>
      <w:marLeft w:val="0"/>
      <w:marRight w:val="0"/>
      <w:marTop w:val="0"/>
      <w:marBottom w:val="0"/>
      <w:divBdr>
        <w:top w:val="none" w:sz="0" w:space="0" w:color="auto"/>
        <w:left w:val="none" w:sz="0" w:space="0" w:color="auto"/>
        <w:bottom w:val="none" w:sz="0" w:space="0" w:color="auto"/>
        <w:right w:val="none" w:sz="0" w:space="0" w:color="auto"/>
      </w:divBdr>
      <w:divsChild>
        <w:div w:id="1040938650">
          <w:marLeft w:val="0"/>
          <w:marRight w:val="0"/>
          <w:marTop w:val="0"/>
          <w:marBottom w:val="0"/>
          <w:divBdr>
            <w:top w:val="none" w:sz="0" w:space="0" w:color="auto"/>
            <w:left w:val="none" w:sz="0" w:space="0" w:color="auto"/>
            <w:bottom w:val="none" w:sz="0" w:space="0" w:color="auto"/>
            <w:right w:val="none" w:sz="0" w:space="0" w:color="auto"/>
          </w:divBdr>
          <w:divsChild>
            <w:div w:id="166293864">
              <w:marLeft w:val="0"/>
              <w:marRight w:val="0"/>
              <w:marTop w:val="0"/>
              <w:marBottom w:val="0"/>
              <w:divBdr>
                <w:top w:val="none" w:sz="0" w:space="0" w:color="auto"/>
                <w:left w:val="none" w:sz="0" w:space="0" w:color="auto"/>
                <w:bottom w:val="none" w:sz="0" w:space="0" w:color="auto"/>
                <w:right w:val="none" w:sz="0" w:space="0" w:color="auto"/>
              </w:divBdr>
            </w:div>
          </w:divsChild>
        </w:div>
        <w:div w:id="1420443899">
          <w:marLeft w:val="0"/>
          <w:marRight w:val="0"/>
          <w:marTop w:val="0"/>
          <w:marBottom w:val="0"/>
          <w:divBdr>
            <w:top w:val="none" w:sz="0" w:space="0" w:color="auto"/>
            <w:left w:val="none" w:sz="0" w:space="0" w:color="auto"/>
            <w:bottom w:val="none" w:sz="0" w:space="0" w:color="auto"/>
            <w:right w:val="none" w:sz="0" w:space="0" w:color="auto"/>
          </w:divBdr>
          <w:divsChild>
            <w:div w:id="31106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92372">
      <w:bodyDiv w:val="1"/>
      <w:marLeft w:val="0"/>
      <w:marRight w:val="0"/>
      <w:marTop w:val="0"/>
      <w:marBottom w:val="0"/>
      <w:divBdr>
        <w:top w:val="none" w:sz="0" w:space="0" w:color="auto"/>
        <w:left w:val="none" w:sz="0" w:space="0" w:color="auto"/>
        <w:bottom w:val="none" w:sz="0" w:space="0" w:color="auto"/>
        <w:right w:val="none" w:sz="0" w:space="0" w:color="auto"/>
      </w:divBdr>
    </w:div>
    <w:div w:id="1900629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10</Pages>
  <Words>1041</Words>
  <Characters>5940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Trương Hải</cp:lastModifiedBy>
  <cp:revision>27</cp:revision>
  <dcterms:created xsi:type="dcterms:W3CDTF">2026-03-18T12:15:00Z</dcterms:created>
  <dcterms:modified xsi:type="dcterms:W3CDTF">2026-03-20T15:20:00Z</dcterms:modified>
</cp:coreProperties>
</file>