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Enterprise Sales Proposal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Prospect Name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[Organization]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Contact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[Name, Title, Email]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Prepared By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Executive Summary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3-4 sentences max.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The Problem: Their Specific Pain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Use their language from discovery, not SAINTE jargon.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The Solution: SAINTE Mapped to Their Pain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Specific, not generic.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Evidence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Outcomes data, pilot results, research citations.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Scope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Population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[Which members, how many, risk level]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Channels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[App / SMS / Ambient]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Crew Agents Active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[Which agents]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Implementation Timeline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Phases with milestones.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[Phase 1, 2,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Pricing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PMPM Rate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[$XX]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VBC Bonus Structure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[Structure]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ROI Model Summary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[Link to full model]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Success Criteria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both parties agree success looks like at 6mo, 12mo.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SAINTE Team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[Who they will work with]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Security &amp; Compliance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[HIPAA, SOC 2, BAA summary]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Next Steps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[Specific actions with dates]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2026-03-22T07:21:14.040Z</dcterms:created>
  <dcterms:modified xsi:type="dcterms:W3CDTF">2026-03-22T07:21:14.040Z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