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CREATE OR REPLACE TRIGGER trg_member_dob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BEFORE INSERT OR UPDATE OF date_of_birth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ON member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IF :NEW.date_of_birth &gt; SYSDATE THEN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    RAISE_APPLICATION_ERROR(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        -20001,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        'Date of birth cannot be in the future.'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