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CREATE OR REPLACE VIEW vw_member_purchase_behavior AS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    m.member_id, 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    m.name, 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    m.email, 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    m.points_balance, 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    COUNT(DISTINCT o.order_id) AS total_orders, 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    COUNT(DISTINCT oi.item_id) AS different_items_purchased, 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    NVL(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        SUM(oi.quantity), 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    ) AS total_units_purchased, 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    NVL(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        SUM(oi.quantity * oi.unit_price), 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    ) AS total_spending, 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    NVL(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        AVG(oi.quantity * oi.unit_price), 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  ) AS average_line_spending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FROM member m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LEFT JOIN orders o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    ON m.member_id = o.member_id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LEFT JOIN order_item oi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    ON o.order_id = oi.order_id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LEFT JOIN item i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  ON oi.item_id = i.item_id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    m.member_id, 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    m.name, 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    m.email, 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    m.points_balance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HAVING COUNT(DISTINCT o.order_id) &gt; 0;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SET LINESIZE 220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SET PAGESIZE 100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COLUMN member_id                 FORMAT 9999              HEADING 'Member ID'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COLUMN name                      FORMAT A30               HEADING 'Member Name'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COLUMN total_orders              FORMAT 999                HEADING 'Total Orders'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COLUMN different_items_purchased FORMAT 9999               HEADING 'Different Items'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COLUMN total_units_purchased     FORMAT 999,999            HEADING 'Total Units'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COLUMN total_spending            FORMAT 999,999,990.00     HEADING 'Total Spending (RM)'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COLUMN average_line_spending FORMAT '999,999,990.00' HEADING 'Avg Line Spending'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COLUMN customer_segment          FORMAT A20               HEADING 'Customer Segment'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    member_id,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    total_orders,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    different_items_purchased,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    total_units_purchased,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    total_spending,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    average_line_spending,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        WHEN total_spending &gt;= 5000 THEN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            'VIP CUSTOMER'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        WHEN total_spending &gt;= 2000 THEN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            'HIGH VALUE'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        WHEN total_spending &gt;= 500 THEN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            'REGULAR'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            'LOW ACTIVITY'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    END AS customer_segment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FROM vw_member_purchase_behavior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WHERE total_orders &gt; 0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ORDER BY vw_member_purchase_behavior.total_spending DESC;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