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OR REPLACE TRIGGER trg_member_dob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BEFORE INSERT OR UPDATE OF date_of_birth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ON member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IF :NEW.date_of_birth &gt; SYSDATE THEN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RAISE_APPLICATION_ERROR(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-20001,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'Date of birth cannot be in the future.'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