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CREATE OR REPLACE PROCEDURE check_expiry_date (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    p_expiry_date IN DATE,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p_error_msg   IN VARCHAR2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) IS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IF p_expiry_date IS NOT NULL AND p_expiry_date &lt; TRUNC(SYSDATE) THEN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    RAISE_APPLICATION_ERROR(-20000, p_error_msg);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END IF;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/</w:t>
        <w:br w:type="textWrapping"/>
        <w:br w:type="textWrapping"/>
        <w:br w:type="textWrapping"/>
        <w:t xml:space="preserve">-- Member Expiry Check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CREATE OR REPLACE TRIGGER trg_member_exp_date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BEFORE INSERT OR UPDATE ON member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check_expiry_date(:NEW.expiry_date, 'Member expiry date cannot be earlier than today.');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-- Voucher Expiry Check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CREATE OR REPLACE TRIGGER trg_voucher_exp_date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BEFORE INSERT OR UPDATE ON voucher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check_expiry_date(:NEW.exp_date, 'Voucher expiration date cannot be earlier than today.');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-- Self Pickup Expiry Check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CREATE OR REPLACE TRIGGER trg_self_pickup_exp_date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BEFORE INSERT OR UPDATE ON self_pickup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FOR EACH ROW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check_expiry_date(:NEW.pickup_exp_date, 'Pickup expiration date cannot be earlier than today.');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