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CC126">
      <w:pPr>
        <w:pStyle w:val="2"/>
        <w:keepNext w:val="0"/>
        <w:keepLines w:val="0"/>
        <w:widowControl/>
        <w:suppressLineNumbers w:val="0"/>
      </w:pPr>
      <w:r>
        <w:t>《数据库原理》课程学生反馈（详细版）</w:t>
      </w:r>
    </w:p>
    <w:p w14:paraId="1CCB0809">
      <w:pPr>
        <w:pStyle w:val="3"/>
        <w:keepNext w:val="0"/>
        <w:keepLines w:val="0"/>
        <w:widowControl/>
        <w:suppressLineNumbers w:val="0"/>
      </w:pPr>
      <w:r>
        <w:t>一、课程整体感受</w:t>
      </w:r>
    </w:p>
    <w:p w14:paraId="683874D6">
      <w:pPr>
        <w:pStyle w:val="4"/>
        <w:keepNext w:val="0"/>
        <w:keepLines w:val="0"/>
        <w:widowControl/>
        <w:suppressLineNumbers w:val="0"/>
      </w:pPr>
      <w:r>
        <w:t>《数据库原理》是一门理论性与实践性都很强的专业基础课程。课程从数据库的基本概念入手，逐步讲解关系模型、关系代数、SQL 语言、数据库设计、事务管理与并发控制等内容，知识结构完整，逻辑清晰。通过系统的学习，我不仅了解了数据库是如何组织和管理数据的，还理解了数据库在软件系统中的核心地位，为之后学习软件工程、Web 开发和系统设计课程打下了良好基础。</w:t>
      </w:r>
    </w:p>
    <w:p w14:paraId="38C20B89">
      <w:pPr>
        <w:pStyle w:val="4"/>
        <w:keepNext w:val="0"/>
        <w:keepLines w:val="0"/>
        <w:widowControl/>
        <w:suppressLineNumbers w:val="0"/>
      </w:pPr>
      <w:r>
        <w:t>整体来看，本课程既有理论深度，也具有较强的实用性，课程内容与实际开发场景关联紧密，对提升编程和系统设计能力帮助较大。</w:t>
      </w:r>
    </w:p>
    <w:p w14:paraId="49AC970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8086C">
      <w:pPr>
        <w:pStyle w:val="3"/>
        <w:keepNext w:val="0"/>
        <w:keepLines w:val="0"/>
        <w:widowControl/>
        <w:suppressLineNumbers w:val="0"/>
      </w:pPr>
      <w:r>
        <w:t>二、教学方式与课堂体验</w:t>
      </w:r>
    </w:p>
    <w:p w14:paraId="299EB2AD">
      <w:pPr>
        <w:pStyle w:val="4"/>
        <w:keepNext w:val="0"/>
        <w:keepLines w:val="0"/>
        <w:widowControl/>
        <w:suppressLineNumbers w:val="0"/>
      </w:pPr>
      <w:r>
        <w:t>教师采用“理论讲解 + 例题演示 + 上机实践”相结合的教学方式，课堂节奏整体适中。抽象内容（如关系代数、范式分解、事务调度等）通过图表、流程图和具体案例进行讲解，使学习难度有所降低。</w:t>
      </w:r>
    </w:p>
    <w:p w14:paraId="411CD8EE">
      <w:pPr>
        <w:pStyle w:val="4"/>
        <w:keepNext w:val="0"/>
        <w:keepLines w:val="0"/>
        <w:widowControl/>
        <w:suppressLineNumbers w:val="0"/>
      </w:pPr>
      <w:r>
        <w:t>课堂上，教师会引导学生思考实际业务场景，如学生管理系统、电商订单系统等，让我们将理论知识与现实应用场景相结合，增强了学习兴趣。同时，教师积极与学生互动，鼓励提问，让课堂氛围较为轻松且高效。</w:t>
      </w:r>
    </w:p>
    <w:p w14:paraId="1CDE6B1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B9FB61">
      <w:pPr>
        <w:pStyle w:val="3"/>
        <w:keepNext w:val="0"/>
        <w:keepLines w:val="0"/>
        <w:widowControl/>
        <w:suppressLineNumbers w:val="0"/>
      </w:pPr>
      <w:r>
        <w:t>三、知识掌握与能力提升</w:t>
      </w:r>
    </w:p>
    <w:p w14:paraId="47415100">
      <w:pPr>
        <w:pStyle w:val="4"/>
        <w:keepNext w:val="0"/>
        <w:keepLines w:val="0"/>
        <w:widowControl/>
        <w:suppressLineNumbers w:val="0"/>
      </w:pPr>
      <w:r>
        <w:t>通过本课程的学习，我在以下方面有了明显提升：</w:t>
      </w:r>
    </w:p>
    <w:p w14:paraId="67BCE334">
      <w:pPr>
        <w:pStyle w:val="4"/>
        <w:keepNext w:val="0"/>
        <w:keepLines w:val="0"/>
        <w:widowControl/>
        <w:suppressLineNumbers w:val="0"/>
      </w:pPr>
      <w:r>
        <w:rPr>
          <w:rStyle w:val="7"/>
          <w:rFonts w:hint="default"/>
          <w:lang w:val="en-US"/>
        </w:rPr>
        <w:t>1</w:t>
      </w:r>
      <w:r>
        <w:rPr>
          <w:rStyle w:val="7"/>
          <w:rFonts w:hint="eastAsia"/>
          <w:lang w:val="en-US" w:eastAsia="zh-CN"/>
        </w:rPr>
        <w:t>、</w:t>
      </w:r>
      <w:r>
        <w:rPr>
          <w:rStyle w:val="7"/>
        </w:rPr>
        <w:t>理论知识方面</w:t>
      </w:r>
    </w:p>
    <w:p w14:paraId="2D790DA3">
      <w:pPr>
        <w:pStyle w:val="4"/>
        <w:keepNext w:val="0"/>
        <w:keepLines w:val="0"/>
        <w:widowControl/>
        <w:suppressLineNumbers w:val="0"/>
      </w:pPr>
      <w:r>
        <w:t>深入理解了关系模型、主键与外键的作用机制；</w:t>
      </w:r>
    </w:p>
    <w:p w14:paraId="5DD8D48E">
      <w:pPr>
        <w:pStyle w:val="4"/>
        <w:keepNext w:val="0"/>
        <w:keepLines w:val="0"/>
        <w:widowControl/>
        <w:suppressLineNumbers w:val="0"/>
      </w:pPr>
      <w:r>
        <w:t>掌握了 E-R 模型的绘制方法，能够进行实体、属性和联系的合理设计；</w:t>
      </w:r>
    </w:p>
    <w:p w14:paraId="19BC5E4F">
      <w:pPr>
        <w:pStyle w:val="4"/>
        <w:keepNext w:val="0"/>
        <w:keepLines w:val="0"/>
        <w:widowControl/>
        <w:suppressLineNumbers w:val="0"/>
      </w:pPr>
      <w:r>
        <w:t>理解了第一范式、第二范式、第三范式及 BCNF 的基本思想。</w:t>
      </w:r>
    </w:p>
    <w:p w14:paraId="1A899C11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2、</w:t>
      </w:r>
      <w:r>
        <w:rPr>
          <w:rStyle w:val="7"/>
        </w:rPr>
        <w:t>实践能力方面</w:t>
      </w:r>
    </w:p>
    <w:p w14:paraId="658379BE">
      <w:pPr>
        <w:pStyle w:val="4"/>
        <w:keepNext w:val="0"/>
        <w:keepLines w:val="0"/>
        <w:widowControl/>
        <w:suppressLineNumbers w:val="0"/>
      </w:pPr>
      <w:r>
        <w:t>能够独立编写复杂 SQL 语句，包括多表连接查询、子查询、分组统计等；</w:t>
      </w:r>
    </w:p>
    <w:p w14:paraId="2779765E">
      <w:pPr>
        <w:pStyle w:val="4"/>
        <w:keepNext w:val="0"/>
        <w:keepLines w:val="0"/>
        <w:widowControl/>
        <w:suppressLineNumbers w:val="0"/>
      </w:pPr>
      <w:r>
        <w:t>掌握了视图、索引、存储过程、触发器的基本使用方法；</w:t>
      </w:r>
    </w:p>
    <w:p w14:paraId="2C56390A">
      <w:pPr>
        <w:pStyle w:val="4"/>
        <w:keepNext w:val="0"/>
        <w:keepLines w:val="0"/>
        <w:widowControl/>
        <w:suppressLineNumbers w:val="0"/>
      </w:pPr>
      <w:r>
        <w:t>具备基本的数据库表结构设计能力，可以根据实际业务需求设计合理的表结构。</w:t>
      </w:r>
      <w:r>
        <w:rPr>
          <w:rStyle w:val="7"/>
          <w:rFonts w:hint="eastAsia"/>
          <w:lang w:val="en-US" w:eastAsia="zh-CN"/>
        </w:rPr>
        <w:t>3、</w:t>
      </w:r>
      <w:r>
        <w:rPr>
          <w:rStyle w:val="7"/>
        </w:rPr>
        <w:t>综合能力方面</w:t>
      </w:r>
    </w:p>
    <w:p w14:paraId="39295F79">
      <w:pPr>
        <w:pStyle w:val="4"/>
        <w:keepNext w:val="0"/>
        <w:keepLines w:val="0"/>
        <w:widowControl/>
        <w:suppressLineNumbers w:val="0"/>
      </w:pPr>
      <w:r>
        <w:t>对数据库的并发控制、事务处理机制有了更直观的理解；</w:t>
      </w:r>
    </w:p>
    <w:p w14:paraId="10017098">
      <w:pPr>
        <w:pStyle w:val="4"/>
        <w:keepNext w:val="0"/>
        <w:keepLines w:val="0"/>
        <w:widowControl/>
        <w:suppressLineNumbers w:val="0"/>
      </w:pPr>
      <w:r>
        <w:t>初步了解锁机制、死锁产生原因及简单的解决方法；</w:t>
      </w:r>
    </w:p>
    <w:p w14:paraId="27ABA209">
      <w:pPr>
        <w:pStyle w:val="4"/>
        <w:keepNext w:val="0"/>
        <w:keepLines w:val="0"/>
        <w:widowControl/>
        <w:suppressLineNumbers w:val="0"/>
      </w:pPr>
      <w:r>
        <w:t>认识到数据库安全性和数据一致性在实际系统中的重要性。</w:t>
      </w:r>
    </w:p>
    <w:p w14:paraId="2B5B623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BF40F2">
      <w:pPr>
        <w:pStyle w:val="3"/>
        <w:keepNext w:val="0"/>
        <w:keepLines w:val="0"/>
        <w:widowControl/>
        <w:suppressLineNumbers w:val="0"/>
      </w:pPr>
      <w:r>
        <w:t>四、学习过程中的困难与问题</w:t>
      </w:r>
    </w:p>
    <w:p w14:paraId="3A25F434">
      <w:pPr>
        <w:pStyle w:val="4"/>
        <w:keepNext w:val="0"/>
        <w:keepLines w:val="0"/>
        <w:widowControl/>
        <w:suppressLineNumbers w:val="0"/>
      </w:pPr>
      <w:r>
        <w:t>在学习过程中，也遇到了一些较为明显的困难：</w:t>
      </w:r>
    </w:p>
    <w:p w14:paraId="52370FA0">
      <w:pPr>
        <w:pStyle w:val="4"/>
        <w:keepNext w:val="0"/>
        <w:keepLines w:val="0"/>
        <w:widowControl/>
        <w:suppressLineNumbers w:val="0"/>
      </w:pPr>
      <w:r>
        <w:t>范式理论和函数依赖相关内容抽象性强，初学阶段难以快速理解；</w:t>
      </w:r>
    </w:p>
    <w:p w14:paraId="474357A1">
      <w:pPr>
        <w:pStyle w:val="4"/>
        <w:keepNext w:val="0"/>
        <w:keepLines w:val="0"/>
        <w:widowControl/>
        <w:suppressLineNumbers w:val="0"/>
      </w:pPr>
      <w:r>
        <w:t>事务隔离级别、并发调度算法等内容涉及操作系统知识，理解成本较高；</w:t>
      </w:r>
    </w:p>
    <w:p w14:paraId="6880FB82">
      <w:pPr>
        <w:pStyle w:val="4"/>
        <w:keepNext w:val="0"/>
        <w:keepLines w:val="0"/>
        <w:widowControl/>
        <w:suppressLineNumbers w:val="0"/>
      </w:pPr>
      <w:r>
        <w:t>实验内容往往需要较强的 SQL 基础和逻辑能力，部分实验完成时间紧张；</w:t>
      </w:r>
    </w:p>
    <w:p w14:paraId="4F4935B0">
      <w:pPr>
        <w:pStyle w:val="4"/>
        <w:keepNext w:val="0"/>
        <w:keepLines w:val="0"/>
        <w:widowControl/>
        <w:suppressLineNumbers w:val="0"/>
      </w:pPr>
      <w:r>
        <w:t>课程考核偏理论化，对于动手实践能力的考察还可以进一步加强。</w:t>
      </w:r>
    </w:p>
    <w:p w14:paraId="191AA9F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41127A">
      <w:pPr>
        <w:pStyle w:val="3"/>
        <w:keepNext w:val="0"/>
        <w:keepLines w:val="0"/>
        <w:widowControl/>
        <w:suppressLineNumbers w:val="0"/>
      </w:pPr>
      <w:r>
        <w:t>五、课程改进建议</w:t>
      </w:r>
    </w:p>
    <w:p w14:paraId="12F7FFA4">
      <w:pPr>
        <w:pStyle w:val="4"/>
        <w:keepNext w:val="0"/>
        <w:keepLines w:val="0"/>
        <w:widowControl/>
        <w:suppressLineNumbers w:val="0"/>
      </w:pPr>
      <w:r>
        <w:t>针对课程内容和教学方式，提出以下建议：</w:t>
      </w:r>
    </w:p>
    <w:p w14:paraId="5D48C7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6343675">
      <w:pPr>
        <w:pStyle w:val="4"/>
        <w:keepNext w:val="0"/>
        <w:keepLines w:val="0"/>
        <w:widowControl/>
        <w:suppressLineNumbers w:val="0"/>
        <w:ind w:left="720"/>
      </w:pPr>
      <w:r>
        <w:t>增加更多贴近真实业务场景的综合性案例，如电商系统、教务管理系统等；</w:t>
      </w:r>
    </w:p>
    <w:p w14:paraId="5BDE8FA1">
      <w:pPr>
        <w:pStyle w:val="4"/>
        <w:keepNext w:val="0"/>
        <w:keepLines w:val="0"/>
        <w:widowControl/>
        <w:suppressLineNumbers w:val="0"/>
        <w:ind w:left="720"/>
      </w:pPr>
      <w:r>
        <w:t>在讲解难点内容时增加动画演示或可视化工具，帮助学生理解抽象概念；</w:t>
      </w:r>
    </w:p>
    <w:p w14:paraId="72F7F1AB">
      <w:pPr>
        <w:pStyle w:val="4"/>
        <w:keepNext w:val="0"/>
        <w:keepLines w:val="0"/>
        <w:widowControl/>
        <w:suppressLineNumbers w:val="0"/>
        <w:ind w:left="720"/>
      </w:pPr>
      <w:r>
        <w:t>建议增加数据库性能优化、索引设计与执行计划分析等进阶内容；</w:t>
      </w:r>
    </w:p>
    <w:p w14:paraId="10C72776">
      <w:pPr>
        <w:pStyle w:val="4"/>
        <w:keepNext w:val="0"/>
        <w:keepLines w:val="0"/>
        <w:widowControl/>
        <w:suppressLineNumbers w:val="0"/>
        <w:ind w:left="720"/>
      </w:pPr>
      <w:r>
        <w:t>实验环节可以配套录制操作视频或详细实验指导文档，提升学习体验。</w:t>
      </w:r>
      <w:bookmarkStart w:id="0" w:name="_GoBack"/>
      <w:bookmarkEnd w:id="0"/>
    </w:p>
    <w:p w14:paraId="4BE8550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93E69A">
      <w:pPr>
        <w:pStyle w:val="3"/>
        <w:keepNext w:val="0"/>
        <w:keepLines w:val="0"/>
        <w:widowControl/>
        <w:suppressLineNumbers w:val="0"/>
      </w:pPr>
      <w:r>
        <w:t>六、总体评价</w:t>
      </w:r>
    </w:p>
    <w:p w14:paraId="68F765C8">
      <w:pPr>
        <w:pStyle w:val="4"/>
        <w:keepNext w:val="0"/>
        <w:keepLines w:val="0"/>
        <w:widowControl/>
        <w:suppressLineNumbers w:val="0"/>
      </w:pPr>
      <w:r>
        <w:t>总体而言，《数据库原理》是一门非常重要且具有实用价值的专业课程。通过该课程的学习，我不仅掌握了数据库设计和使用的基本技能，也培养了较强的数据思维和系统设计意识。对课程整体满意度较高，希望未来能进一步加强实践内容，帮助学生更好地应对真实项目开发需求。</w:t>
      </w:r>
    </w:p>
    <w:p w14:paraId="480F1E8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DFCABC"/>
    <w:multiLevelType w:val="multilevel"/>
    <w:tmpl w:val="FEDFCA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DD2A80"/>
    <w:rsid w:val="BE757B95"/>
    <w:rsid w:val="DDFEC36A"/>
    <w:rsid w:val="FDF5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2025-12-07T13:17:12Z</dcterms:created>
  <dc:creator>Data</dc:creator>
  <cp:lastModifiedBy>Donald Trump</cp:lastModifiedBy>
  <dcterms:modified xsi:type="dcterms:W3CDTF">2025-12-07T13:19:49Z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24B0CA1D48AD2BBCDC0D356978BC69D1_42</vt:lpwstr>
  </property>
</Properties>
</file>