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!-- Generated by Aspose.Words for Java 23.3.0 -->
  <w:body>
    <w:p w:rsidP="00DD3751" w:rsidR="007F515D" w:rsidRPr="006A5A0E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  <w:sz w:val="32"/>
          <w:szCs w:val="32"/>
        </w:rPr>
      </w:pPr>
      <w:r w:rsidRPr="006A5A0E">
        <w:rPr>
          <w:rFonts w:ascii="Times New Roman" w:cs="Times New Roman" w:eastAsia="黑体" w:hAnsi="Times New Roman"/>
          <w:sz w:val="32"/>
          <w:szCs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11671300</wp:posOffset>
            </wp:positionH>
            <wp:positionV relativeFrom="topMargin">
              <wp:posOffset>11226800</wp:posOffset>
            </wp:positionV>
            <wp:extent cx="304800" cy="469900"/>
            <wp:wrapNone/>
            <wp:docPr id="100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A0E">
        <w:rPr>
          <w:rFonts w:ascii="Times New Roman" w:cs="Times New Roman" w:eastAsia="黑体" w:hAnsi="Times New Roman"/>
          <w:sz w:val="32"/>
          <w:szCs w:val="32"/>
        </w:rPr>
        <w:t>专题提升二　动量守恒定律的拓展问题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7F515D">
        <w:rPr>
          <w:rFonts w:ascii="Times New Roman" w:cs="Times New Roman" w:eastAsia="黑体" w:hAnsi="Times New Roman"/>
        </w:rPr>
        <w:t>提升</w:t>
      </w:r>
      <w:r>
        <w:rPr>
          <w:rFonts w:ascii="Times New Roman" w:cs="Times New Roman" w:eastAsia="黑体" w:hAnsi="Times New Roman"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25.15pt;height:19.5pt" type="#_x0000_t75">
            <v:imagedata o:title="" r:href="rId8" r:id="rId7"/>
          </v:shape>
        </w:pic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多物体、多过程的动量守恒问题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26" style="width:184.9pt;height:18.75pt" type="#_x0000_t75">
            <v:imagedata o:title="" r:href="rId10" r:id="rId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应用动量守恒定律解决多物体、多过程问题的关键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正确选取研究对象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有时需对整体应用动量守恒定律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有时只需对部分物体应用动量守恒定律。研究对象的选取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一是取决于系统是否满足动量守恒的条件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二是根据所研究问题的需要。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正确进行过程的选取和分析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通常对全程进行分段分析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并找出联系各阶段的状态量。列式</w:t>
      </w:r>
      <w:r w:rsidRPr="007F515D">
        <w:rPr>
          <w:rFonts w:ascii="Times New Roman" w:cs="Times New Roman" w:hAnsi="Times New Roman" w:hint="eastAsia"/>
        </w:rPr>
        <w:t>时有时需分过程多次应用动量守恒定律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有时只需针对初、末状态建立动量守恒的关系式。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27" style="width:184.9pt;height:18.75pt" type="#_x0000_t75">
            <v:imagedata o:title="" r:href="rId12" r:id="rId1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28" style="width:29.25pt;height:12pt" type="#_x0000_t75">
            <v:imagedata o:title="" r:href="rId14" r:id="rId13"/>
          </v:shape>
        </w:pic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质量为</w:t>
      </w:r>
      <w:r w:rsidRPr="007F515D">
        <w:rPr>
          <w:rFonts w:ascii="Times New Roman" w:cs="Times New Roman" w:hAnsi="Times New Roman" w:hint="eastAsia"/>
        </w:rPr>
        <w:t>2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的平板车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上表面水平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原来静止在光滑水平面上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平板车一端静止着一块质量为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的物体</w:t>
      </w: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一颗质量为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0.01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的子弹以速度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600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水平瞬间射穿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速度变为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′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已知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/>
        </w:rPr>
        <w:t>B</w:t>
      </w:r>
      <w:r w:rsidRPr="007F515D">
        <w:rPr>
          <w:rFonts w:ascii="Times New Roman" w:cs="Times New Roman" w:hAnsi="Times New Roman"/>
        </w:rPr>
        <w:t>之间的动摩擦因数为</w:t>
      </w:r>
      <w:r w:rsidRPr="007F515D">
        <w:rPr>
          <w:rFonts w:ascii="Times New Roman" w:cs="Times New Roman" w:hAnsi="Times New Roman"/>
        </w:rPr>
        <w:t>0.05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平板车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足够长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求：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167130" cy="548005"/>
            <wp:effectExtent b="0" l="19050" r="0" t="0"/>
            <wp:docPr descr="170WL17" id="13785" name="图片 1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70WL17" id="13785" name="Picture 13785"/>
                    <pic:cNvPicPr>
                      <a:picLocks noChangeArrowheads="1" noChangeAspect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子弹穿过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瞬间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的速度大小；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最终的速度大小。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解析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子弹与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作用过程时间极短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内力远大于外力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故子弹与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组成的系统动量守恒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取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得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子弹射穿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后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物体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与平板车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组成的系统动量守恒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最终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共速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得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1.25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答案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2.5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1.25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[</w:t>
      </w:r>
      <w:r w:rsidRPr="007F515D">
        <w:rPr>
          <w:rFonts w:ascii="Times New Roman" w:cs="Times New Roman" w:eastAsia="黑体" w:hAnsi="Times New Roman"/>
        </w:rPr>
        <w:t>跟进训练</w:t>
      </w:r>
      <w:r>
        <w:rPr>
          <w:rFonts w:ascii="Times New Roman" w:cs="Times New Roman" w:hAnsi="Times New Roman"/>
        </w:rPr>
        <w:t>]</w:t>
      </w:r>
      <w:r>
        <w:rPr>
          <w:rFonts w:ascii="Times New Roman" w:cs="Times New Roman" w:hAnsi="Times New Roman"/>
        </w:rPr>
        <w:t>　</w:t>
      </w:r>
      <w:r w:rsidRPr="007F515D">
        <w:rPr>
          <w:rFonts w:ascii="Times New Roman" w:cs="Times New Roman" w:hAnsi="Times New Roman"/>
        </w:rPr>
        <w:t>甲、乙两个溜冰者质量分别为</w:t>
      </w:r>
      <w:r w:rsidRPr="007F515D">
        <w:rPr>
          <w:rFonts w:ascii="Times New Roman" w:cs="Times New Roman" w:hAnsi="Times New Roman"/>
        </w:rPr>
        <w:t>48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和</w:t>
      </w:r>
      <w:r w:rsidRPr="007F515D">
        <w:rPr>
          <w:rFonts w:ascii="Times New Roman" w:cs="Times New Roman" w:hAnsi="Times New Roman"/>
        </w:rPr>
        <w:t>50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甲手里拿着质量为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的球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两人均以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的速率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在光滑的冰面上沿同一直线相向滑行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甲将球传给乙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乙再将球传给甲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这样抛接几次后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球又回到甲的手里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乙的速度为零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不计空气阻力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则此时甲的速度的大小为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0</w:t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无法确定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以甲、乙及球组成的系统为研究对象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以甲原来的滑行方向为正方向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根据水平方向动量守恒有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球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球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′＝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7F515D">
        <w:rPr>
          <w:rFonts w:ascii="Times New Roman" w:cs="Times New Roman" w:eastAsia="黑体" w:hAnsi="Times New Roman"/>
        </w:rPr>
        <w:t>提升</w:t>
      </w:r>
      <w:r>
        <w:rPr>
          <w:rFonts w:ascii="Times New Roman" w:cs="Times New Roman" w:eastAsia="黑体" w:hAnsi="Times New Roman"/>
        </w:rPr>
        <w:pict>
          <v:shape id="_x0000_i1029" style="width:25.15pt;height:19.5pt" type="#_x0000_t75">
            <v:imagedata o:title="" r:href="rId17" r:id="rId16"/>
          </v:shape>
        </w:pic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动量守恒的临界问题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0" style="width:184.9pt;height:18.75pt" type="#_x0000_t75">
            <v:imagedata o:title="" r:href="rId10" r:id="rId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/>
        </w:rPr>
        <w:t>分析临界问题的关键是寻找临界状态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在动量守恒定律的应用中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常常出现相互作用的两物体相距最近、避免相碰和物体开始反向运动等临界状态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其临界条件常常表现为两物体的相对速度关系与相对位移关系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这些特定关系的判断是求解这类问题的关键。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1" style="width:184.9pt;height:18.75pt" type="#_x0000_t75">
            <v:imagedata o:title="" r:href="rId12" r:id="rId1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2" style="width:29.25pt;height:12pt" type="#_x0000_t75">
            <v:imagedata o:title="" r:href="rId19" r:id="rId18"/>
          </v:shape>
        </w:pic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甲、乙两小孩各乘一辆冰车在水平冰面上游戏。甲和他的冰车总质量为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30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乙和他的冰车总质量也是</w:t>
      </w:r>
      <w:r w:rsidRPr="007F515D">
        <w:rPr>
          <w:rFonts w:ascii="Times New Roman" w:cs="Times New Roman" w:hAnsi="Times New Roman"/>
        </w:rPr>
        <w:t>30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。游戏时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甲推着一个质量为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的箱子和他一起以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的速度滑行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乙以同样大小的速度迎面滑来。为了避免相撞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甲突然将箱子沿冰面推给乙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箱子滑到乙处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乙迅速抓住。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不计冰面摩擦</w:t>
      </w:r>
      <w:r>
        <w:rPr>
          <w:rFonts w:ascii="Times New Roman" w:cs="Times New Roman" w:hAnsi="Times New Roman"/>
        </w:rPr>
        <w:t>)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262380" cy="538480"/>
            <wp:effectExtent b="0" l="19050" r="0" t="0"/>
            <wp:docPr descr="170WL73" id="13788" name="图片 1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70WL73" id="13788" name="Picture 13788"/>
                    <pic:cNvPicPr>
                      <a:picLocks noChangeArrowheads="1" noChangeAspect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若甲将箱子以速度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推出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甲的速度变为多少？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用字母表示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若乙抓住迎面滑来的速度为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的箱子后反向</w:t>
      </w:r>
      <w:r w:rsidRPr="007F515D">
        <w:rPr>
          <w:rFonts w:ascii="Times New Roman" w:cs="Times New Roman" w:hAnsi="Times New Roman" w:hint="eastAsia"/>
        </w:rPr>
        <w:t>运动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乙抓住箱子后的速度变为多少？</w:t>
      </w:r>
      <w:r>
        <w:rPr>
          <w:rFonts w:ascii="Times New Roman" w:cs="Times New Roman" w:hAnsi="Times New Roman" w:hint="eastAsia"/>
        </w:rPr>
        <w:t>(</w:t>
      </w:r>
      <w:r w:rsidRPr="007F515D">
        <w:rPr>
          <w:rFonts w:ascii="Times New Roman" w:cs="Times New Roman" w:hAnsi="Times New Roman" w:hint="eastAsia"/>
        </w:rPr>
        <w:t>用字母表示</w:t>
      </w:r>
      <w:r>
        <w:rPr>
          <w:rFonts w:ascii="Times New Roman" w:cs="Times New Roman" w:hAnsi="Times New Roman" w:hint="eastAsia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 w:hint="eastAsia"/>
        </w:rPr>
        <w:t>(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若甲、乙最后不相撞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则箱子被推出的速度至少多大？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解析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设甲的速度变为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甲将箱子推出的过程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甲和箱子组成的系统动量守恒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的方向为正方向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由动量守恒定律得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</w:rPr>
        <w:instrText>（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）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/>
          <w:i/>
        </w:rPr>
        <w:instrText>,M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设乙抓住箱子后的速度变为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箱子和乙作用的过程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乙和箱子组成的系统动量守恒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以箱子的速度方</w:t>
      </w:r>
      <w:r w:rsidRPr="007F515D">
        <w:rPr>
          <w:rFonts w:ascii="Times New Roman" w:cs="Times New Roman" w:eastAsia="仿宋_GB2312" w:hAnsi="Times New Roman" w:hint="eastAsia"/>
        </w:rPr>
        <w:t>向为正方向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由动量守恒定律得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甲、乙不相撞的条件是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为甲、乙恰好不相撞的临界条件。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即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</w:rPr>
        <w:instrText>（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）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/>
          <w:i/>
        </w:rPr>
        <w:instrText>,M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hAnsi="宋体"/>
        </w:rPr>
        <w:t>≤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cs="Times New Roman" w:hAnsi="宋体"/>
        </w:rPr>
        <w:t>≥</w:t>
      </w:r>
      <w:r w:rsidRPr="007F515D">
        <w:rPr>
          <w:rFonts w:ascii="Times New Roman" w:cs="Times New Roman" w:eastAsia="仿宋_GB2312" w:hAnsi="Times New Roman"/>
        </w:rPr>
        <w:t>5.2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所以若甲、乙最后不相撞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则箱子被推出的速度至少为</w:t>
      </w:r>
      <w:r w:rsidRPr="007F515D">
        <w:rPr>
          <w:rFonts w:ascii="Times New Roman" w:cs="Times New Roman" w:eastAsia="仿宋_GB2312" w:hAnsi="Times New Roman"/>
        </w:rPr>
        <w:t>5.2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答案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 w:hint="eastAsia"/>
        </w:rPr>
        <w:t>)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</w:rPr>
        <w:instrText>（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＋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）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/>
        </w:rPr>
        <w:instrText>－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/>
          <w:i/>
        </w:rPr>
        <w:instrText>,M</w:instrText>
      </w:r>
      <w:r w:rsidRPr="007F515D">
        <w:rPr>
          <w:rFonts w:ascii="Times New Roman" w:cs="Times New Roman" w:hAnsi="Times New Roman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/>
        </w:rPr>
        <w:instrText>－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 w:hint="eastAsia"/>
          <w:i/>
        </w:rPr>
        <w:instrText>,m</w:instrText>
      </w:r>
      <w:r w:rsidRPr="007F515D">
        <w:rPr>
          <w:rFonts w:ascii="Times New Roman" w:cs="Times New Roman" w:hAnsi="Times New Roman"/>
        </w:rPr>
        <w:instrText>＋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5.2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[</w:t>
      </w:r>
      <w:r w:rsidRPr="007F515D">
        <w:rPr>
          <w:rFonts w:ascii="Times New Roman" w:cs="Times New Roman" w:eastAsia="黑体" w:hAnsi="Times New Roman"/>
        </w:rPr>
        <w:t>跟进训练</w:t>
      </w:r>
      <w:r>
        <w:rPr>
          <w:rFonts w:ascii="Times New Roman" w:cs="Times New Roman" w:hAnsi="Times New Roman"/>
        </w:rPr>
        <w:t>]</w:t>
      </w:r>
      <w:r>
        <w:rPr>
          <w:rFonts w:ascii="Times New Roman" w:cs="Times New Roman" w:hAnsi="Times New Roman"/>
        </w:rPr>
        <w:t>　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甲、乙两小孩各乘一辆小车在光滑的水平冰面上匀速相向行驶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速度大小均为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甲车上有质量为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的小球若干个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甲和他的小车及小车上小球的总质量为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50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乙和他的小车的总质量为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。为避免相撞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甲不断地将小球以相对地面为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16.5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的水平速度抛向乙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且被乙接住。求：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3" style="width:136.9pt;height:33.75pt" type="#_x0000_t75">
            <v:imagedata o:title="" r:id="rId2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乙接到第一个球后的速度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保留一位小数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为保证两车不相撞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甲最少抛给乙多少个小球？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5.3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方向水平向左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15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以水平向左为正方向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设乙接到第一个小球后的速度为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对小球和乙的整体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根据水平方向动量守恒有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5.3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即乙接到第一个小球后的速度大小为</w:t>
      </w:r>
      <w:r w:rsidRPr="007F515D">
        <w:rPr>
          <w:rFonts w:ascii="Times New Roman" w:cs="Times New Roman" w:eastAsia="仿宋_GB2312" w:hAnsi="Times New Roman"/>
        </w:rPr>
        <w:t>5.3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方向水平向左。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当甲、乙速度相等时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两车恰不相撞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设共同速度为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对甲、乙及所有小球组成的系统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根据水平方向动量守恒有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对乙和抛出的所有小球组成的系统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根据动量守恒定律有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nm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nm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联立解得</w:t>
      </w:r>
      <w:r w:rsidRPr="007F515D">
        <w:rPr>
          <w:rFonts w:ascii="Times New Roman" w:cs="Times New Roman" w:eastAsia="仿宋_GB2312" w:hAnsi="Times New Roman"/>
          <w:i/>
        </w:rPr>
        <w:t>n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15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即为保证两车不相撞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甲最少抛给乙</w:t>
      </w:r>
      <w:r w:rsidRPr="007F515D">
        <w:rPr>
          <w:rFonts w:ascii="Times New Roman" w:cs="Times New Roman" w:eastAsia="仿宋_GB2312" w:hAnsi="Times New Roman"/>
        </w:rPr>
        <w:t>15</w:t>
      </w:r>
      <w:r w:rsidRPr="007F515D">
        <w:rPr>
          <w:rFonts w:ascii="Times New Roman" w:cs="Times New Roman" w:eastAsia="仿宋_GB2312" w:hAnsi="Times New Roman"/>
        </w:rPr>
        <w:t>个小球。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9A2B25">
        <w:rPr>
          <w:rFonts w:ascii="Times New Roman" w:cs="Times New Roman" w:eastAsia="黑体" w:hAnsi="Times New Roman"/>
          <w:sz w:val="32"/>
        </w:rPr>
        <w:t>课后课时作业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4" style="width:107.25pt;height:17.25pt" type="#_x0000_t75">
            <v:imagedata o:title="" r:href="rId23" r:id="rId22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题型一</w: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多物体、多过程的动量守恒问题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《三国演义》中</w:t>
      </w:r>
      <w:r w:rsidRPr="007F515D">
        <w:rPr>
          <w:rFonts w:cs="Times New Roman" w:hAnsi="宋体"/>
        </w:rPr>
        <w:t>“</w:t>
      </w:r>
      <w:r w:rsidRPr="007F515D">
        <w:rPr>
          <w:rFonts w:ascii="Times New Roman" w:cs="Times New Roman" w:hAnsi="Times New Roman"/>
        </w:rPr>
        <w:t>草船借箭</w:t>
      </w:r>
      <w:r w:rsidRPr="007F515D">
        <w:rPr>
          <w:rFonts w:cs="Times New Roman" w:hAnsi="宋体"/>
        </w:rPr>
        <w:t>”</w:t>
      </w:r>
      <w:r w:rsidRPr="007F515D">
        <w:rPr>
          <w:rFonts w:ascii="Times New Roman" w:cs="Times New Roman" w:hAnsi="Times New Roman"/>
        </w:rPr>
        <w:t>是后人熟悉的故事。若草船的质量为</w:t>
      </w:r>
      <w:r w:rsidRPr="007F515D">
        <w:rPr>
          <w:rFonts w:ascii="Times New Roman" w:cs="Times New Roman" w:hAnsi="Times New Roman"/>
          <w:i/>
        </w:rPr>
        <w:t>M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每支箭的质量为</w:t>
      </w:r>
      <w:r w:rsidRPr="007F515D">
        <w:rPr>
          <w:rFonts w:ascii="Times New Roman" w:cs="Times New Roman" w:hAnsi="Times New Roman"/>
          <w:i/>
        </w:rPr>
        <w:t>m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草船以速度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驶来时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对岸士兵多箭齐发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箭均以速度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水平射中草船。假设此时草船正好停下来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不计水的阻力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则射出的箭的数目为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</w:rPr>
        <w:instrText>（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＋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）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1</w:instrText>
      </w:r>
      <w:r w:rsidRPr="007F515D">
        <w:rPr>
          <w:rFonts w:ascii="Times New Roman" w:cs="Times New Roman" w:hAnsi="Times New Roman" w:hint="eastAsia"/>
          <w:i/>
        </w:rPr>
        <w:instrText>,m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2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1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/>
        </w:rPr>
        <w:instrText>（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 w:hint="eastAsia"/>
        </w:rPr>
        <w:instrText>＋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Times New Roman" w:cs="Times New Roman" w:hAnsi="Times New Roman"/>
        </w:rPr>
        <w:instrText>）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2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1</w:instrText>
      </w:r>
      <w:r w:rsidRPr="007F515D">
        <w:rPr>
          <w:rFonts w:ascii="Times New Roman" w:cs="Times New Roman" w:hAnsi="Times New Roman" w:hint="eastAsia"/>
          <w:i/>
        </w:rPr>
        <w:instrText>,m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2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m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1</w:instrText>
      </w:r>
      <w:r w:rsidRPr="007F515D">
        <w:rPr>
          <w:rFonts w:ascii="Times New Roman" w:cs="Times New Roman" w:hAnsi="Times New Roman" w:hint="eastAsia"/>
          <w:i/>
        </w:rPr>
        <w:instrText>,M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2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设射出的箭的数目为</w:t>
      </w:r>
      <w:r w:rsidRPr="007F515D">
        <w:rPr>
          <w:rFonts w:ascii="Times New Roman" w:cs="Times New Roman" w:eastAsia="仿宋_GB2312" w:hAnsi="Times New Roman"/>
          <w:i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在草船与箭的作用过程中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草船与箭组成的系统动量守恒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则有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nm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 w:hint="eastAsia"/>
          <w:i/>
        </w:rPr>
        <w:t>n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Book Antiqua" w:cs="Times New Roman" w:eastAsia="仿宋_GB2312" w:hAnsi="Book Antiqua" w:hint="eastAsi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2.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一颗水平飞行的子弹射入一</w:t>
      </w:r>
      <w:r w:rsidRPr="007F515D">
        <w:rPr>
          <w:rFonts w:ascii="Times New Roman" w:cs="Times New Roman" w:hAnsi="Times New Roman" w:hint="eastAsia"/>
        </w:rPr>
        <w:t>个原来悬挂在天花板下静止的沙袋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并留在其中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和沙袋一起上摆。将子弹射入沙袋叫作</w:t>
      </w:r>
      <w:r w:rsidRPr="007F515D">
        <w:rPr>
          <w:rFonts w:cs="Times New Roman" w:hAnsi="宋体" w:hint="eastAsia"/>
        </w:rPr>
        <w:t>Ⅰ</w:t>
      </w:r>
      <w:r w:rsidRPr="007F515D">
        <w:rPr>
          <w:rFonts w:ascii="Times New Roman" w:cs="Times New Roman" w:hAnsi="Times New Roman" w:hint="eastAsia"/>
        </w:rPr>
        <w:t>阶段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子弹和沙袋一起上摆叫作</w:t>
      </w:r>
      <w:r w:rsidRPr="007F515D">
        <w:rPr>
          <w:rFonts w:cs="Times New Roman" w:hAnsi="宋体" w:hint="eastAsia"/>
        </w:rPr>
        <w:t>Ⅱ</w:t>
      </w:r>
      <w:r w:rsidRPr="007F515D">
        <w:rPr>
          <w:rFonts w:ascii="Times New Roman" w:cs="Times New Roman" w:hAnsi="Times New Roman" w:hint="eastAsia"/>
        </w:rPr>
        <w:t>阶段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则在这两个阶段中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关于子弹和沙袋组成的系统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下列说法中正确的是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981075" cy="1228725"/>
            <wp:effectExtent b="0" l="19050" r="9525" t="0"/>
            <wp:docPr descr="355WL38" id="13790" name="图片 13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38" id="13790" name="Picture 13790"/>
                    <pic:cNvPicPr>
                      <a:picLocks noChangeArrowheads="1" noChangeAspect="1"/>
                    </pic:cNvPicPr>
                  </pic:nvPicPr>
                  <pic:blipFill>
                    <a:blip cstate="print"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Ⅰ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cs="Times New Roman" w:hAnsi="宋体"/>
        </w:rPr>
        <w:t>Ⅱ</w:t>
      </w:r>
      <w:r w:rsidRPr="007F515D">
        <w:rPr>
          <w:rFonts w:ascii="Times New Roman" w:cs="Times New Roman" w:hAnsi="Times New Roman"/>
        </w:rPr>
        <w:t>两阶段机械能、动量都守恒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Ⅰ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cs="Times New Roman" w:hAnsi="宋体"/>
        </w:rPr>
        <w:t>Ⅱ</w:t>
      </w:r>
      <w:r w:rsidRPr="007F515D">
        <w:rPr>
          <w:rFonts w:ascii="Times New Roman" w:cs="Times New Roman" w:hAnsi="Times New Roman"/>
        </w:rPr>
        <w:t>两阶段机械能、动量都不守恒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Ⅰ</w:t>
      </w:r>
      <w:r w:rsidRPr="007F515D">
        <w:rPr>
          <w:rFonts w:ascii="Times New Roman" w:cs="Times New Roman" w:hAnsi="Times New Roman"/>
        </w:rPr>
        <w:t>阶段机械能守恒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Ⅱ</w:t>
      </w:r>
      <w:r w:rsidRPr="007F515D">
        <w:rPr>
          <w:rFonts w:ascii="Times New Roman" w:cs="Times New Roman" w:hAnsi="Times New Roman"/>
        </w:rPr>
        <w:t>阶段动量守恒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Ⅰ</w:t>
      </w:r>
      <w:r w:rsidRPr="007F515D">
        <w:rPr>
          <w:rFonts w:ascii="Times New Roman" w:cs="Times New Roman" w:hAnsi="Times New Roman"/>
        </w:rPr>
        <w:t>阶段动量守恒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第</w:t>
      </w:r>
      <w:r w:rsidRPr="007F515D">
        <w:rPr>
          <w:rFonts w:cs="Times New Roman" w:hAnsi="宋体"/>
        </w:rPr>
        <w:t>Ⅱ</w:t>
      </w:r>
      <w:r w:rsidRPr="007F515D">
        <w:rPr>
          <w:rFonts w:ascii="Times New Roman" w:cs="Times New Roman" w:hAnsi="Times New Roman"/>
        </w:rPr>
        <w:t>阶段机械能守恒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D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在第</w:t>
      </w:r>
      <w:r w:rsidRPr="007F515D">
        <w:rPr>
          <w:rFonts w:cs="Times New Roman" w:eastAsia="仿宋_GB2312" w:hAnsi="宋体"/>
        </w:rPr>
        <w:t>Ⅰ</w:t>
      </w:r>
      <w:r w:rsidRPr="007F515D">
        <w:rPr>
          <w:rFonts w:ascii="Times New Roman" w:cs="Times New Roman" w:eastAsia="仿宋_GB2312" w:hAnsi="Times New Roman"/>
        </w:rPr>
        <w:t>阶段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由于子弹射入沙袋过程中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有摩擦力做功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子弹</w:t>
      </w:r>
      <w:r w:rsidRPr="007F515D">
        <w:rPr>
          <w:rFonts w:ascii="Times New Roman" w:cs="Times New Roman" w:eastAsia="仿宋_GB2312" w:hAnsi="Times New Roman" w:hint="eastAsia"/>
        </w:rPr>
        <w:t>和沙袋组成的系统机械能不守恒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在第</w:t>
      </w:r>
      <w:r w:rsidRPr="007F515D">
        <w:rPr>
          <w:rFonts w:cs="Times New Roman" w:eastAsia="仿宋_GB2312" w:hAnsi="宋体" w:hint="eastAsia"/>
        </w:rPr>
        <w:t>Ⅱ</w:t>
      </w:r>
      <w:r w:rsidRPr="007F515D">
        <w:rPr>
          <w:rFonts w:ascii="Times New Roman" w:cs="Times New Roman" w:eastAsia="仿宋_GB2312" w:hAnsi="Times New Roman" w:hint="eastAsia"/>
        </w:rPr>
        <w:t>阶段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子弹和沙袋一起上摆的过程中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只有重力做功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系统机械能守恒；在第</w:t>
      </w:r>
      <w:r w:rsidRPr="007F515D">
        <w:rPr>
          <w:rFonts w:cs="Times New Roman" w:eastAsia="仿宋_GB2312" w:hAnsi="宋体" w:hint="eastAsia"/>
        </w:rPr>
        <w:t>Ⅰ</w:t>
      </w:r>
      <w:r w:rsidRPr="007F515D">
        <w:rPr>
          <w:rFonts w:ascii="Times New Roman" w:cs="Times New Roman" w:eastAsia="仿宋_GB2312" w:hAnsi="Times New Roman" w:hint="eastAsia"/>
        </w:rPr>
        <w:t>阶段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子弹与沙袋组成的系统的内力远大于外力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系统动量守恒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第</w:t>
      </w:r>
      <w:r w:rsidRPr="007F515D">
        <w:rPr>
          <w:rFonts w:cs="Times New Roman" w:eastAsia="仿宋_GB2312" w:hAnsi="宋体" w:hint="eastAsia"/>
        </w:rPr>
        <w:t>Ⅱ</w:t>
      </w:r>
      <w:r w:rsidRPr="007F515D">
        <w:rPr>
          <w:rFonts w:ascii="Times New Roman" w:cs="Times New Roman" w:eastAsia="仿宋_GB2312" w:hAnsi="Times New Roman" w:hint="eastAsia"/>
        </w:rPr>
        <w:t>阶段系统所受合外力不为零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动量不守恒。故选</w:t>
      </w:r>
      <w:r w:rsidRPr="007F515D">
        <w:rPr>
          <w:rFonts w:ascii="Times New Roman" w:cs="Times New Roman" w:eastAsia="仿宋_GB2312" w:hAnsi="Times New Roman"/>
        </w:rPr>
        <w:t>D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3.</w:t>
      </w:r>
      <w:r w:rsidRPr="007F515D">
        <w:rPr>
          <w:rFonts w:ascii="Times New Roman" w:cs="Times New Roman" w:hAnsi="Times New Roman"/>
        </w:rPr>
        <w:t>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的小船静止在平静水面上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船两端载着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  <w:vertAlign w:val="subscript"/>
        </w:rPr>
        <w:t>甲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  <w:vertAlign w:val="subscript"/>
        </w:rPr>
        <w:t>乙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40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的游泳者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在同一水平线上甲向左、乙向右同时以相对于岸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的速度跃入水中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则甲、乙离开船后</w:t>
      </w:r>
      <w:r w:rsidRPr="007F515D">
        <w:rPr>
          <w:rFonts w:ascii="Times New Roman" w:cs="Times New Roman" w:hAnsi="Times New Roman" w:hint="eastAsia"/>
        </w:rPr>
        <w:t>小船运动的速率和方向分别为</w:t>
      </w:r>
      <w:r>
        <w:rPr>
          <w:rFonts w:ascii="Times New Roman" w:cs="Times New Roman" w:hAnsi="Times New Roman" w:hint="eastAsia"/>
        </w:rPr>
        <w:t>(</w:t>
      </w:r>
      <w:r w:rsidRPr="007F515D">
        <w:rPr>
          <w:rFonts w:ascii="Times New Roman" w:cs="Times New Roman" w:hAnsi="Times New Roman" w:hint="eastAsia"/>
        </w:rPr>
        <w:t>水的阻力不计</w:t>
      </w:r>
      <w:r>
        <w:rPr>
          <w:rFonts w:ascii="Times New Roman" w:cs="Times New Roman" w:hAnsi="Times New Roman" w:hint="eastAsia"/>
        </w:rPr>
        <w:t>)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271905" cy="900430"/>
            <wp:effectExtent b="0" l="19050" r="4445" t="0"/>
            <wp:docPr descr="355WL39" id="13792" name="图片 1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39" id="13792" name="Picture 13792"/>
                    <pic:cNvPicPr>
                      <a:picLocks noChangeArrowheads="1" noChangeAspect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0.6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向左</w:t>
      </w:r>
      <w:r>
        <w:rPr>
          <w:rFonts w:ascii="Times New Roman" w:cs="Times New Roman" w:hAnsi="Times New Roman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/>
        </w:rPr>
        <w:t>．</w:t>
      </w:r>
      <w:r w:rsidRPr="007F515D">
        <w:rPr>
          <w:rFonts w:ascii="Times New Roman" w:cs="Times New Roman" w:hAnsi="Times New Roman" w:hint="eastAsia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向左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0.6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向右</w:t>
      </w:r>
      <w:r>
        <w:rPr>
          <w:rFonts w:ascii="Times New Roman" w:cs="Times New Roman" w:hAnsi="Times New Roman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/>
        </w:rPr>
        <w:t>．</w:t>
      </w:r>
      <w:r w:rsidRPr="007F515D">
        <w:rPr>
          <w:rFonts w:ascii="Times New Roman" w:cs="Times New Roman" w:hAnsi="Times New Roman" w:hint="eastAsia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向右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以向右为正方向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则甲、乙的速度分别为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对甲、乙和船组成的系统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由动量守恒定律有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解得甲、乙离开船后小船的速率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0.6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即小船的运动速率为</w:t>
      </w:r>
      <w:r w:rsidRPr="007F515D">
        <w:rPr>
          <w:rFonts w:ascii="Times New Roman" w:cs="Times New Roman" w:eastAsia="仿宋_GB2312" w:hAnsi="Times New Roman"/>
        </w:rPr>
        <w:t>0.6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运动方向向右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4.</w:t>
      </w:r>
      <w:r w:rsidRPr="007F515D">
        <w:rPr>
          <w:rFonts w:ascii="Times New Roman" w:cs="Times New Roman" w:hAnsi="Times New Roman"/>
        </w:rPr>
        <w:t>如图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在光滑水平面上并排放置着等高的木块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已知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A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B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。现有质量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C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的小物块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以初速度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在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的上表面沿水平方向向右滑动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由于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与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均有摩擦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最终停在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最后的共同速度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求：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443355" cy="538480"/>
            <wp:effectExtent b="0" l="19050" r="4445" t="0"/>
            <wp:docPr descr="355WL40" id="13794" name="图片 1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40" id="13794" name="Picture 13794"/>
                    <pic:cNvPicPr>
                      <a:picLocks noChangeArrowheads="1" noChangeAspect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 w:hint="eastAsia"/>
        </w:rPr>
        <w:t>)</w:t>
      </w:r>
      <w:r w:rsidRPr="007F515D">
        <w:rPr>
          <w:rFonts w:ascii="Times New Roman" w:cs="Times New Roman" w:hAnsi="Times New Roman" w:hint="eastAsia"/>
        </w:rPr>
        <w:t>木块</w:t>
      </w:r>
      <w:r w:rsidRPr="007F515D">
        <w:rPr>
          <w:rFonts w:ascii="Times New Roman" w:cs="Times New Roman" w:hAnsi="Times New Roman"/>
        </w:rPr>
        <w:t>A</w:t>
      </w:r>
      <w:r w:rsidRPr="007F515D">
        <w:rPr>
          <w:rFonts w:ascii="Times New Roman" w:cs="Times New Roman" w:hAnsi="Times New Roman"/>
        </w:rPr>
        <w:t>的最终速度的大小；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物块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滑离木块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时的速度大小。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设木块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的最终速度的大小为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组成的系统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在物块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滑离木块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时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的速度大小相等且均为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设此时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组成的系统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题型二</w: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动量守恒的临界问题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5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甲和他的冰车总质量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30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甲推着质量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的小木箱一起以速度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向右滑行。乙和他的冰车总质量也为</w:t>
      </w:r>
      <w:r w:rsidRPr="007F515D">
        <w:rPr>
          <w:rFonts w:ascii="Times New Roman" w:cs="Times New Roman" w:hAnsi="Times New Roman" w:hint="eastAsia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30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乙以同样大小的速度迎面而来。为了避免相撞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甲将小木箱以速度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沿冰面推出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木箱滑到乙处时乙迅速把它抓住。若不计冰面的摩擦力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则小木箱的速度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可能为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5" style="width:142.15pt;height:58.15pt" type="#_x0000_t75">
            <v:imagedata o:title="" r:id="rId27"/>
          </v:shape>
        </w:pict>
      </w:r>
    </w:p>
    <w:p w:rsidP="00DD3751" w:rsidR="00D54D7F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 w:hint="eastAsia"/>
        </w:rPr>
        <w:t xml:space="preserve">  </w:t>
      </w:r>
      <w:r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5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 w:hint="eastAsia"/>
        </w:rPr>
        <w:t xml:space="preserve">  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6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7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CD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以水平向右为正方向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设推出箱子后甲的速度为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抓住箱子后乙的速度为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对于</w:t>
      </w:r>
      <w:r w:rsidRPr="007F515D">
        <w:rPr>
          <w:rFonts w:ascii="Times New Roman" w:cs="Times New Roman" w:eastAsia="仿宋_GB2312" w:hAnsi="Times New Roman" w:hint="eastAsia"/>
        </w:rPr>
        <w:t>甲和箱子组成的系统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根据动量守恒定律得</w:t>
      </w:r>
      <w:r>
        <w:rPr>
          <w:rFonts w:ascii="Times New Roman" w:cs="Times New Roman" w:eastAsia="仿宋_GB2312" w:hAnsi="Times New Roman" w:hint="eastAsia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′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对于乙和箱子组成的系统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根据动量守恒定律得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若甲、乙恰好不相碰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5.2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若要避免碰撞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则需要满足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cs="Times New Roman" w:hAnsi="宋体"/>
        </w:rPr>
        <w:t>≥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5.2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D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6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甲车质量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车上有质量</w:t>
      </w:r>
      <w:r w:rsidRPr="007F515D">
        <w:rPr>
          <w:rFonts w:ascii="Times New Roman" w:cs="Times New Roman" w:hAnsi="Times New Roman" w:hint="eastAsia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50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甲车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连同车上的人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从足够长的斜坡上高</w:t>
      </w:r>
      <w:r w:rsidRPr="007F515D">
        <w:rPr>
          <w:rFonts w:ascii="Times New Roman" w:cs="Times New Roman" w:hAnsi="Times New Roman"/>
          <w:i/>
        </w:rPr>
        <w:t>h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0.45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/>
        </w:rPr>
        <w:t>处由静止滑下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到水平面上后继续向前滑动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此时质量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50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的乙车正以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1.8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的速度迎面滑来。为了避免两车相撞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当两车相距适当的距离时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人从甲车跳到乙车上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求人跳出甲车的水平速度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相对地面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应在什么范围内？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不计地面和斜面的摩擦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取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6" style="width:124.9pt;height:48.75pt" type="#_x0000_t75">
            <v:imagedata o:title="" r:id="rId28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/>
        </w:rPr>
        <w:t>3.8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Times New Roman" w:cs="Times New Roman" w:hAnsi="Times New Roman" w:hint="eastAsia"/>
        </w:rPr>
        <w:t>4.8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在水平面上人跳离甲车和跳上乙车的两个过程中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人与甲车组成</w:t>
      </w:r>
      <w:r w:rsidRPr="007F515D">
        <w:rPr>
          <w:rFonts w:ascii="Times New Roman" w:cs="Times New Roman" w:eastAsia="仿宋_GB2312" w:hAnsi="Times New Roman" w:hint="eastAsia"/>
        </w:rPr>
        <w:t>的系统及人与乙车组成的系统在水平方向动量是守恒的。甲车从斜坡滑到平面上的速度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r</w:instrText>
      </w:r>
      <w:r w:rsidRPr="007F515D">
        <w:rPr>
          <w:rFonts w:ascii="Times New Roman" w:cs="Times New Roman" w:eastAsia="仿宋_GB2312" w:hAnsi="Times New Roman"/>
        </w:rPr>
        <w:instrText>(2</w:instrText>
      </w:r>
      <w:r w:rsidRPr="007F515D">
        <w:rPr>
          <w:rFonts w:ascii="Times New Roman" w:cs="Times New Roman" w:eastAsia="仿宋_GB2312" w:hAnsi="Times New Roman"/>
          <w:i/>
        </w:rPr>
        <w:instrText>gh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设人跳离甲车后甲车的速度为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跳上乙车后乙车的速度为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人跳离甲车的水平速度为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以水平向右为正方向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 w:hint="eastAsia"/>
        </w:rPr>
        <w:t>′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分析可知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要使甲、乙不相撞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应为正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可为正也可为负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且</w:t>
      </w:r>
      <w:r w:rsidRPr="007F515D">
        <w:rPr>
          <w:rFonts w:ascii="Times New Roman" w:cs="Times New Roman" w:eastAsia="仿宋_GB2312" w:hAnsi="Times New Roman"/>
        </w:rPr>
        <w:t>|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甲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 w:hint="eastAsia"/>
        </w:rPr>
        <w:t>|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乙</w:t>
      </w:r>
      <w:r w:rsidRPr="007F515D">
        <w:rPr>
          <w:rFonts w:ascii="Times New Roman" w:cs="Times New Roman" w:eastAsia="仿宋_GB2312" w:hAnsi="Times New Roman" w:hint="eastAsia"/>
        </w:rPr>
        <w:t>′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联立以上各式解得</w:t>
      </w:r>
      <w:r w:rsidRPr="007F515D">
        <w:rPr>
          <w:rFonts w:ascii="Times New Roman" w:cs="Times New Roman" w:eastAsia="仿宋_GB2312" w:hAnsi="Times New Roman"/>
        </w:rPr>
        <w:t>3.8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Times New Roman" w:cs="Times New Roman" w:eastAsia="仿宋_GB2312" w:hAnsi="Times New Roman" w:hint="eastAsia"/>
        </w:rPr>
        <w:t>4.8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故为了避免两车相撞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人跳出甲车的水平速度应满足</w:t>
      </w:r>
      <w:r w:rsidRPr="007F515D">
        <w:rPr>
          <w:rFonts w:ascii="Times New Roman" w:cs="Times New Roman" w:eastAsia="仿宋_GB2312" w:hAnsi="Times New Roman"/>
        </w:rPr>
        <w:t>3.8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cs="Times New Roman" w:hAnsi="宋体" w:hint="eastAsia"/>
        </w:rPr>
        <w:t>≤</w:t>
      </w:r>
      <w:r w:rsidRPr="007F515D">
        <w:rPr>
          <w:rFonts w:ascii="Times New Roman" w:cs="Times New Roman" w:eastAsia="仿宋_GB2312" w:hAnsi="Times New Roman"/>
        </w:rPr>
        <w:t>4.8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7" style="width:107.25pt;height:17.25pt" type="#_x0000_t75">
            <v:imagedata o:title="" r:href="rId30" r:id="rId2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7.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一轻质弹簧两端连着物体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和</w:t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放在光滑的水平面上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物体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被水平速度为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的子弹射中并且子弹嵌在其中。已知物体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的质量是物体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的质量的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(3</w:instrText>
      </w:r>
      <w:r w:rsidRPr="007F515D">
        <w:rPr>
          <w:rFonts w:ascii="Times New Roman" w:cs="Times New Roman" w:hAnsi="Times New Roman"/>
          <w:i/>
        </w:rPr>
        <w:instrText>,</w:instrText>
      </w:r>
      <w:r w:rsidRPr="007F515D">
        <w:rPr>
          <w:rFonts w:ascii="Times New Roman" w:cs="Times New Roman" w:hAnsi="Times New Roman"/>
        </w:rPr>
        <w:instrText>4)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子弹的质量是物体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的质量的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(1</w:instrText>
      </w:r>
      <w:r w:rsidRPr="007F515D">
        <w:rPr>
          <w:rFonts w:ascii="Times New Roman" w:cs="Times New Roman" w:hAnsi="Times New Roman"/>
          <w:i/>
        </w:rPr>
        <w:instrText>,</w:instrText>
      </w:r>
      <w:r w:rsidRPr="007F515D">
        <w:rPr>
          <w:rFonts w:ascii="Times New Roman" w:cs="Times New Roman" w:hAnsi="Times New Roman"/>
        </w:rPr>
        <w:instrText>4)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弹簧压</w:t>
      </w:r>
      <w:r w:rsidRPr="007F515D">
        <w:rPr>
          <w:rFonts w:ascii="Times New Roman" w:cs="Times New Roman" w:hAnsi="Times New Roman" w:hint="eastAsia"/>
        </w:rPr>
        <w:t>缩到最短时</w:t>
      </w:r>
      <w:r w:rsidRPr="007F515D">
        <w:rPr>
          <w:rFonts w:ascii="Times New Roman" w:cs="Times New Roman" w:hAnsi="Times New Roman"/>
        </w:rPr>
        <w:t>B</w:t>
      </w:r>
      <w:r w:rsidRPr="007F515D">
        <w:rPr>
          <w:rFonts w:ascii="Times New Roman" w:cs="Times New Roman" w:hAnsi="Times New Roman"/>
        </w:rPr>
        <w:t>的速度为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252855" cy="476250"/>
            <wp:effectExtent b="0" l="19050" r="4445" t="0"/>
            <wp:docPr descr="355WL42" id="13796" name="图片 1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42" id="13796" name="Picture 13796"/>
                    <pic:cNvPicPr>
                      <a:picLocks noChangeArrowheads="1" noChangeAspect="1"/>
                    </pic:cNvPicPr>
                  </pic:nvPicPr>
                  <pic:blipFill>
                    <a:blip cstate="print"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D54D7F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2)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4)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8)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D.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bscript"/>
        </w:rPr>
        <w:instrText>0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3)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弹簧压缩到最短时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子弹、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具有共同的速度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且从子弹开始射入物体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一直到弹簧被压缩到最短的过程中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子弹、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组成的系统所受合外力始终为零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故整个过程系统的动量守恒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取</w:t>
      </w:r>
      <w:r w:rsidRPr="007F515D">
        <w:rPr>
          <w:rFonts w:ascii="Times New Roman" w:cs="Times New Roman" w:eastAsia="仿宋_GB2312" w:hAnsi="Times New Roman" w:hint="eastAsia"/>
        </w:rPr>
        <w:t>子弹水平速度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的方向为正方向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由动量守恒定律得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又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4)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4)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可得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8)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即弹簧压缩到最短时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的速度为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8)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8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光滑的水平面上有个固定挡板</w:t>
      </w:r>
      <w:r w:rsidRPr="007F515D">
        <w:rPr>
          <w:rFonts w:ascii="Times New Roman" w:cs="Times New Roman" w:hAnsi="Times New Roman" w:hint="eastAsia"/>
        </w:rPr>
        <w:t>P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A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/>
          <w:i/>
        </w:rPr>
        <w:t>B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/>
          <w:i/>
        </w:rPr>
        <w:t>C</w:t>
      </w:r>
      <w:r w:rsidRPr="007F515D">
        <w:rPr>
          <w:rFonts w:ascii="Times New Roman" w:cs="Times New Roman" w:hAnsi="Times New Roman"/>
        </w:rPr>
        <w:t>是水平面上的三个标志点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P</w:t>
      </w:r>
      <w:r w:rsidRPr="007F515D">
        <w:rPr>
          <w:rFonts w:ascii="Times New Roman" w:cs="Times New Roman" w:hAnsi="Times New Roman" w:hint="eastAsia"/>
          <w:i/>
        </w:rPr>
        <w:t>A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AB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BC</w:t>
      </w:r>
      <w:r w:rsidRPr="007F515D">
        <w:rPr>
          <w:rFonts w:ascii="Times New Roman" w:cs="Times New Roman" w:hAnsi="Times New Roman"/>
        </w:rPr>
        <w:t>。</w:t>
      </w:r>
      <w:r w:rsidRPr="007F515D">
        <w:rPr>
          <w:rFonts w:ascii="Times New Roman" w:cs="Times New Roman" w:hAnsi="Times New Roman"/>
          <w:i/>
        </w:rPr>
        <w:t>A</w:t>
      </w:r>
      <w:r w:rsidRPr="007F515D">
        <w:rPr>
          <w:rFonts w:ascii="Times New Roman" w:cs="Times New Roman" w:hAnsi="Times New Roman"/>
        </w:rPr>
        <w:t>点处有一</w:t>
      </w:r>
      <w:r w:rsidRPr="007F515D">
        <w:rPr>
          <w:rFonts w:ascii="Times New Roman" w:cs="Times New Roman" w:hAnsi="Times New Roman" w:hint="eastAsia"/>
        </w:rPr>
        <w:t>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7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的静止小球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紧贴</w:t>
      </w:r>
      <w:r w:rsidRPr="007F515D">
        <w:rPr>
          <w:rFonts w:ascii="Times New Roman" w:cs="Times New Roman" w:hAnsi="Times New Roman" w:hint="eastAsia"/>
        </w:rPr>
        <w:t>P</w:t>
      </w:r>
      <w:r w:rsidRPr="007F515D">
        <w:rPr>
          <w:rFonts w:ascii="Times New Roman" w:cs="Times New Roman" w:hAnsi="Times New Roman"/>
        </w:rPr>
        <w:t>挡板的右侧有一质量为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的等大小球以速度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向右运动并与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相碰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碰撞后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球以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α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待定系数</w:t>
      </w:r>
      <w:r w:rsidRPr="007F515D">
        <w:rPr>
          <w:rFonts w:ascii="Times New Roman" w:cs="Times New Roman" w:hAnsi="Times New Roman"/>
          <w:i/>
        </w:rPr>
        <w:t>α</w:t>
      </w:r>
      <w:r w:rsidRPr="007F515D">
        <w:rPr>
          <w:rFonts w:ascii="Times New Roman" w:cs="Times New Roman" w:hAnsi="Times New Roman"/>
        </w:rPr>
        <w:t>&lt;1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的速率弹回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并与挡板</w:t>
      </w:r>
      <w:r w:rsidRPr="007F515D">
        <w:rPr>
          <w:rFonts w:ascii="Times New Roman" w:cs="Times New Roman" w:hAnsi="Times New Roman" w:hint="eastAsia"/>
        </w:rPr>
        <w:t>P</w:t>
      </w:r>
      <w:r w:rsidRPr="007F515D">
        <w:rPr>
          <w:rFonts w:ascii="Times New Roman" w:cs="Times New Roman" w:hAnsi="Times New Roman"/>
        </w:rPr>
        <w:t>发生碰撞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碰撞后的速度与碰撞前的速度大小相等、方向相反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若要使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小球能在</w:t>
      </w:r>
      <w:r w:rsidRPr="007F515D">
        <w:rPr>
          <w:rFonts w:ascii="Times New Roman" w:cs="Times New Roman" w:hAnsi="Times New Roman"/>
          <w:i/>
        </w:rPr>
        <w:t>BC</w:t>
      </w:r>
      <w:r w:rsidRPr="007F515D">
        <w:rPr>
          <w:rFonts w:ascii="Times New Roman" w:cs="Times New Roman" w:hAnsi="Times New Roman"/>
        </w:rPr>
        <w:t>间追上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小球再相撞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两小球均可视为质点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</w:t>
      </w:r>
      <w:r w:rsidRPr="007F515D">
        <w:rPr>
          <w:rFonts w:ascii="Times New Roman" w:cs="Times New Roman" w:hAnsi="Times New Roman"/>
          <w:i/>
        </w:rPr>
        <w:t>α</w:t>
      </w:r>
      <w:r w:rsidRPr="007F515D">
        <w:rPr>
          <w:rFonts w:ascii="Times New Roman" w:cs="Times New Roman" w:hAnsi="Times New Roman"/>
        </w:rPr>
        <w:t>的取值可能是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8" style="width:162pt;height:37.9pt" type="#_x0000_t75">
            <v:imagedata o:title="" r:id="rId32"/>
          </v:shape>
        </w:pict>
      </w:r>
    </w:p>
    <w:p w:rsidP="00DD3751" w:rsidR="00D54D7F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0A63CB"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>eq \</w:instrText>
      </w:r>
      <w:r w:rsidRPr="007F515D">
        <w:rPr>
          <w:rFonts w:ascii="Times New Roman" w:cs="Times New Roman" w:hAnsi="Times New Roman"/>
        </w:rPr>
        <w:instrText>f(1,5)</w:instrText>
      </w:r>
      <w:r w:rsidR="000A63CB">
        <w:rPr>
          <w:rFonts w:ascii="Times New Roman" w:cs="Times New Roman" w:hAnsi="Times New Roman"/>
        </w:rPr>
        <w:fldChar w:fldCharType="separate"/>
      </w:r>
      <w:r w:rsidR="000A63CB">
        <w:rPr>
          <w:rFonts w:ascii="Times New Roman" w:cs="Times New Roman" w:hAnsi="Times New Roman"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/>
        </w:rPr>
        <w:t>B.</w:t>
      </w:r>
      <w:r w:rsidR="000A63CB"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>eq \</w:instrText>
      </w:r>
      <w:r w:rsidRPr="007F515D">
        <w:rPr>
          <w:rFonts w:ascii="Times New Roman" w:cs="Times New Roman" w:hAnsi="Times New Roman"/>
        </w:rPr>
        <w:instrText>f(2,5)</w:instrText>
      </w:r>
      <w:r w:rsidR="000A63CB">
        <w:rPr>
          <w:rFonts w:ascii="Times New Roman" w:cs="Times New Roman" w:hAnsi="Times New Roman"/>
        </w:rPr>
        <w:fldChar w:fldCharType="separate"/>
      </w:r>
      <w:r w:rsidR="000A63CB">
        <w:rPr>
          <w:rFonts w:ascii="Times New Roman" w:cs="Times New Roman" w:hAnsi="Times New Roman"/>
        </w:rPr>
        <w:fldChar w:fldCharType="end"/>
      </w:r>
      <w:r>
        <w:rPr>
          <w:rFonts w:ascii="Times New Roman" w:cs="Times New Roman" w:hAnsi="Times New Roman"/>
        </w:rPr>
        <w:t xml:space="preserve">  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/>
        </w:rPr>
        <w:t>C.</w:t>
      </w:r>
      <w:r w:rsidR="000A63CB"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>eq \</w:instrText>
      </w:r>
      <w:r w:rsidRPr="007F515D">
        <w:rPr>
          <w:rFonts w:ascii="Times New Roman" w:cs="Times New Roman" w:hAnsi="Times New Roman"/>
        </w:rPr>
        <w:instrText>f(1,2)</w:instrText>
      </w:r>
      <w:r w:rsidR="000A63CB">
        <w:rPr>
          <w:rFonts w:ascii="Times New Roman" w:cs="Times New Roman" w:hAnsi="Times New Roman"/>
        </w:rPr>
        <w:fldChar w:fldCharType="separate"/>
      </w:r>
      <w:r w:rsidR="000A63CB">
        <w:rPr>
          <w:rFonts w:ascii="Times New Roman" w:cs="Times New Roman" w:hAnsi="Times New Roman"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/>
        </w:rPr>
        <w:t>D.</w:t>
      </w:r>
      <w:r w:rsidR="000A63CB"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>eq \</w:instrText>
      </w:r>
      <w:r w:rsidRPr="007F515D">
        <w:rPr>
          <w:rFonts w:ascii="Times New Roman" w:cs="Times New Roman" w:hAnsi="Times New Roman"/>
        </w:rPr>
        <w:instrText>f(1,4)</w:instrText>
      </w:r>
      <w:r w:rsidR="000A63CB">
        <w:rPr>
          <w:rFonts w:ascii="Times New Roman" w:cs="Times New Roman" w:hAnsi="Times New Roman"/>
        </w:rPr>
        <w:fldChar w:fldCharType="separate"/>
      </w:r>
      <w:r w:rsidR="000A63CB">
        <w:rPr>
          <w:rFonts w:ascii="Times New Roman" w:cs="Times New Roman" w:hAnsi="Times New Roman"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以水平向右为正方向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设两球第一次碰撞后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由动量守恒定律有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  <w:i/>
        </w:rPr>
        <w:instrText>α,</w:instrText>
      </w:r>
      <w:r w:rsidRPr="007F515D">
        <w:rPr>
          <w:rFonts w:ascii="Times New Roman" w:cs="Times New Roman" w:eastAsia="仿宋_GB2312" w:hAnsi="Times New Roman"/>
        </w:rPr>
        <w:instrText>7)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。设两球从第一次碰撞到第二次碰撞经过的时间为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若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恰好在</w:t>
      </w:r>
      <w:r w:rsidRPr="007F515D">
        <w:rPr>
          <w:rFonts w:ascii="Times New Roman" w:cs="Times New Roman" w:eastAsia="仿宋_GB2312" w:hAnsi="Times New Roman"/>
          <w:i/>
        </w:rPr>
        <w:t>B</w:t>
      </w:r>
      <w:r w:rsidRPr="007F515D">
        <w:rPr>
          <w:rFonts w:ascii="Times New Roman" w:cs="Times New Roman" w:eastAsia="仿宋_GB2312" w:hAnsi="Times New Roman"/>
        </w:rPr>
        <w:t>处追上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并相碰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A</w:t>
      </w:r>
      <w:r w:rsidRPr="007F515D">
        <w:rPr>
          <w:rFonts w:ascii="Times New Roman" w:cs="Times New Roman" w:eastAsia="仿宋_GB2312" w:hAnsi="Times New Roman" w:hint="eastAsia"/>
        </w:rPr>
        <w:t>P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 w:hint="eastAsia"/>
        </w:rPr>
        <w:t>P</w:t>
      </w:r>
      <w:r w:rsidRPr="007F515D">
        <w:rPr>
          <w:rFonts w:ascii="Times New Roman" w:cs="Times New Roman" w:eastAsia="仿宋_GB2312" w:hAnsi="Times New Roman" w:hint="eastAsia"/>
          <w:i/>
        </w:rPr>
        <w:t>B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＝</w:t>
      </w:r>
      <w:r w:rsidRPr="007F515D">
        <w:rPr>
          <w:rFonts w:ascii="Times New Roman" w:cs="Times New Roman" w:eastAsia="仿宋_GB2312" w:hAnsi="Times New Roman"/>
          <w:i/>
        </w:rPr>
        <w:t>AB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α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4)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；若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恰好在</w:t>
      </w:r>
      <w:r w:rsidRPr="007F515D">
        <w:rPr>
          <w:rFonts w:ascii="Times New Roman" w:cs="Times New Roman" w:eastAsia="仿宋_GB2312" w:hAnsi="Times New Roman"/>
          <w:i/>
        </w:rPr>
        <w:t>C</w:t>
      </w:r>
      <w:r w:rsidRPr="007F515D">
        <w:rPr>
          <w:rFonts w:ascii="Times New Roman" w:cs="Times New Roman" w:eastAsia="仿宋_GB2312" w:hAnsi="Times New Roman"/>
        </w:rPr>
        <w:t>处追上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并相碰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A</w:t>
      </w:r>
      <w:r w:rsidRPr="007F515D">
        <w:rPr>
          <w:rFonts w:ascii="Times New Roman" w:cs="Times New Roman" w:eastAsia="仿宋_GB2312" w:hAnsi="Times New Roman" w:hint="eastAsia"/>
        </w:rPr>
        <w:t>P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 w:hint="eastAsia"/>
        </w:rPr>
        <w:t>P</w:t>
      </w:r>
      <w:r w:rsidRPr="007F515D">
        <w:rPr>
          <w:rFonts w:ascii="Times New Roman" w:cs="Times New Roman" w:eastAsia="仿宋_GB2312" w:hAnsi="Times New Roman" w:hint="eastAsia"/>
          <w:i/>
        </w:rPr>
        <w:t>C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AC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 w:hint="eastAsia"/>
          <w:i/>
        </w:rPr>
        <w:t>α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(2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5)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。可知若要使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小球能在</w:t>
      </w:r>
      <w:r w:rsidRPr="007F515D">
        <w:rPr>
          <w:rFonts w:ascii="Times New Roman" w:cs="Times New Roman" w:eastAsia="仿宋_GB2312" w:hAnsi="Times New Roman"/>
          <w:i/>
        </w:rPr>
        <w:t>BC</w:t>
      </w:r>
      <w:r w:rsidRPr="007F515D">
        <w:rPr>
          <w:rFonts w:ascii="Times New Roman" w:cs="Times New Roman" w:eastAsia="仿宋_GB2312" w:hAnsi="Times New Roman"/>
        </w:rPr>
        <w:t>间追上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小球再相撞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  <w:i/>
        </w:rPr>
        <w:t>α</w:t>
      </w:r>
      <w:r w:rsidRPr="007F515D">
        <w:rPr>
          <w:rFonts w:ascii="Times New Roman" w:cs="Times New Roman" w:eastAsia="仿宋_GB2312" w:hAnsi="Times New Roman"/>
        </w:rPr>
        <w:t>的取值范围是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(2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5)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hAnsi="宋体"/>
        </w:rPr>
        <w:t>≤</w:t>
      </w:r>
      <w:r w:rsidRPr="007F515D">
        <w:rPr>
          <w:rFonts w:ascii="Times New Roman" w:cs="Times New Roman" w:eastAsia="仿宋_GB2312" w:hAnsi="Times New Roman"/>
          <w:i/>
        </w:rPr>
        <w:t>α</w:t>
      </w:r>
      <w:r w:rsidRPr="007F515D">
        <w:rPr>
          <w:rFonts w:cs="Times New Roman" w:hAnsi="宋体"/>
        </w:rPr>
        <w:t>≤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4)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9.</w:t>
      </w:r>
      <w:r w:rsidRPr="007F515D">
        <w:rPr>
          <w:rFonts w:ascii="Times New Roman" w:cs="Times New Roman" w:hAnsi="Times New Roman"/>
        </w:rPr>
        <w:t>光滑水平轨道上有三个木块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质量分别为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A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B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 w:hint="eastAsia"/>
          <w:vertAlign w:val="subscript"/>
        </w:rPr>
        <w:t>C</w:t>
      </w:r>
      <w:r w:rsidRPr="007F515D">
        <w:rPr>
          <w:rFonts w:ascii="Times New Roman" w:cs="Times New Roman" w:hAnsi="Times New Roman" w:hint="eastAsia"/>
        </w:rPr>
        <w:t>＝</w:t>
      </w:r>
      <w:r w:rsidRPr="007F515D">
        <w:rPr>
          <w:rFonts w:ascii="Times New Roman" w:cs="Times New Roman" w:hAnsi="Times New Roman"/>
          <w:i/>
        </w:rPr>
        <w:t>m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开始时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、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均静止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以初速度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向右运动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与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相撞后分开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又与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发生碰撞并粘在一起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此后</w:t>
      </w:r>
      <w:r w:rsidRPr="007F515D">
        <w:rPr>
          <w:rFonts w:ascii="Times New Roman" w:cs="Times New Roman" w:hAnsi="Times New Roman" w:hint="eastAsia"/>
        </w:rPr>
        <w:t>A</w:t>
      </w:r>
      <w:r w:rsidRPr="007F515D">
        <w:rPr>
          <w:rFonts w:ascii="Times New Roman" w:cs="Times New Roman" w:hAnsi="Times New Roman"/>
        </w:rPr>
        <w:t>与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间的距离保持不变。求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与</w:t>
      </w:r>
      <w:r w:rsidRPr="007F515D">
        <w:rPr>
          <w:rFonts w:ascii="Times New Roman" w:cs="Times New Roman" w:hAnsi="Times New Roman" w:hint="eastAsia"/>
        </w:rPr>
        <w:t>C</w:t>
      </w:r>
      <w:r w:rsidRPr="007F515D">
        <w:rPr>
          <w:rFonts w:ascii="Times New Roman" w:cs="Times New Roman" w:hAnsi="Times New Roman"/>
        </w:rPr>
        <w:t>碰撞前</w:t>
      </w:r>
      <w:r w:rsidRPr="007F515D">
        <w:rPr>
          <w:rFonts w:ascii="Times New Roman" w:cs="Times New Roman" w:hAnsi="Times New Roman" w:hint="eastAsia"/>
        </w:rPr>
        <w:t>B</w:t>
      </w:r>
      <w:r w:rsidRPr="007F515D">
        <w:rPr>
          <w:rFonts w:ascii="Times New Roman" w:cs="Times New Roman" w:hAnsi="Times New Roman"/>
        </w:rPr>
        <w:t>的速度大小。</w:t>
      </w:r>
    </w:p>
    <w:p w:rsidP="00D54D7F" w:rsidR="00D54D7F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614805" cy="495300"/>
            <wp:effectExtent b="0" l="19050" r="4445" t="0"/>
            <wp:docPr descr="355WL44" id="13798" name="图片 1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44" id="13798" name="Picture 13798"/>
                    <pic:cNvPicPr>
                      <a:picLocks noChangeArrowheads="1" noChangeAspect="1"/>
                    </pic:cNvPicPr>
                  </pic:nvPicPr>
                  <pic:blipFill>
                    <a:blip cstate="print"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="000A63CB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(6</w:instrText>
      </w:r>
      <w:r w:rsidRPr="007F515D">
        <w:rPr>
          <w:rFonts w:ascii="Times New Roman" w:cs="Times New Roman" w:hAnsi="Times New Roman"/>
          <w:i/>
        </w:rPr>
        <w:instrText>,</w:instrText>
      </w:r>
      <w:r w:rsidRPr="007F515D">
        <w:rPr>
          <w:rFonts w:ascii="Times New Roman" w:cs="Times New Roman" w:hAnsi="Times New Roman"/>
        </w:rPr>
        <w:instrText>5)</w:instrText>
      </w:r>
      <w:r w:rsidR="000A63CB">
        <w:rPr>
          <w:rFonts w:ascii="Times New Roman" w:cs="Times New Roman" w:hAnsi="Times New Roman"/>
          <w:i/>
        </w:rPr>
        <w:fldChar w:fldCharType="separate"/>
      </w:r>
      <w:r w:rsidR="000A63CB">
        <w:rPr>
          <w:rFonts w:ascii="Times New Roman" w:cs="Times New Roman" w:hAnsi="Times New Roman"/>
          <w:i/>
        </w:rPr>
        <w:fldChar w:fldCharType="end"/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以向右为正方向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与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碰撞后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与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碰撞前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与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碰撞后粘在一起的速度为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由动量守恒定律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在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 w:hint="eastAsia"/>
        </w:rPr>
        <w:t>碰撞的过程中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在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碰撞的过程中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Times New Roman" w:cs="Times New Roman" w:eastAsia="仿宋_GB2312" w:hAnsi="Times New Roman"/>
        </w:rPr>
        <w:t>＝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C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由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粘在一起后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与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间的距离保持不变可知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A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联立解得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B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(6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5)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9" style="width:107.25pt;height:17.25pt" type="#_x0000_t75">
            <v:imagedata o:title="" r:href="rId35" r:id="rId34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10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水平冰面上有一固定的竖直挡板。一滑冰运动员面对挡板静止在冰面上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他把一质</w:t>
      </w:r>
      <w:r w:rsidRPr="007F515D">
        <w:rPr>
          <w:rFonts w:ascii="Times New Roman" w:cs="Times New Roman" w:hAnsi="Times New Roman" w:hint="eastAsia"/>
        </w:rPr>
        <w:t>量为</w:t>
      </w:r>
      <w:r w:rsidRPr="007F515D">
        <w:rPr>
          <w:rFonts w:ascii="Times New Roman" w:cs="Times New Roman" w:hAnsi="Times New Roman"/>
        </w:rPr>
        <w:t>4.0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的静止物块以大小为</w:t>
      </w:r>
      <w:r w:rsidRPr="007F515D">
        <w:rPr>
          <w:rFonts w:ascii="Times New Roman" w:cs="Times New Roman" w:hAnsi="Times New Roman"/>
        </w:rPr>
        <w:t>5.0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的速度沿与挡板垂直的方向推向挡板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运动员获得退行速度；物块与挡板碰撞后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速度反向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追上运动员时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运动员又把物块推向挡板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使其再一次以大小为</w:t>
      </w:r>
      <w:r w:rsidRPr="007F515D">
        <w:rPr>
          <w:rFonts w:ascii="Times New Roman" w:cs="Times New Roman" w:hAnsi="Times New Roman"/>
        </w:rPr>
        <w:t>5.0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的速度与挡板碰撞。总共经过</w:t>
      </w:r>
      <w:r w:rsidRPr="007F515D">
        <w:rPr>
          <w:rFonts w:ascii="Times New Roman" w:cs="Times New Roman" w:hAnsi="Times New Roman"/>
        </w:rPr>
        <w:t>8</w:t>
      </w:r>
      <w:r w:rsidRPr="007F515D">
        <w:rPr>
          <w:rFonts w:ascii="Times New Roman" w:cs="Times New Roman" w:hAnsi="Times New Roman"/>
        </w:rPr>
        <w:t>次这样推物块后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运动员退行速度的大小大于</w:t>
      </w:r>
      <w:r w:rsidRPr="007F515D">
        <w:rPr>
          <w:rFonts w:ascii="Times New Roman" w:cs="Times New Roman" w:hAnsi="Times New Roman"/>
        </w:rPr>
        <w:t>5.0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反弹的物块不能再追上运动员。物块与挡板碰撞前后动能保持不变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不计冰面的摩擦力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该运动员的质量可能为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48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53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58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>
        <w:rPr>
          <w:rFonts w:ascii="Times New Roman" w:cs="Times New Roman" w:hAnsi="Times New Roman" w:hint="eastAsia"/>
        </w:rPr>
        <w:t xml:space="preserve">  </w:t>
      </w:r>
      <w:r w:rsidR="00D54D7F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63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设运动员和物块的质量分别为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规定运动员运动的方向为正方向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运动员开始时静止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第</w:t>
      </w:r>
      <w:r w:rsidRPr="007F515D">
        <w:rPr>
          <w:rFonts w:ascii="Times New Roman" w:cs="Times New Roman" w:eastAsia="仿宋_GB2312" w:hAnsi="Times New Roman"/>
        </w:rPr>
        <w:t>1</w:t>
      </w:r>
      <w:r w:rsidRPr="007F515D">
        <w:rPr>
          <w:rFonts w:ascii="Times New Roman" w:cs="Times New Roman" w:eastAsia="仿宋_GB2312" w:hAnsi="Times New Roman"/>
        </w:rPr>
        <w:t>次将物块推出后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设运动员和物块的速度大小分别为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则根据动量守恒定律有：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物块与挡板碰撞后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动能不变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则速度大小不变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运动方向与运动员同向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当运动员第</w:t>
      </w:r>
      <w:r w:rsidRPr="007F515D">
        <w:rPr>
          <w:rFonts w:ascii="Times New Roman" w:cs="Times New Roman" w:eastAsia="仿宋_GB2312" w:hAnsi="Times New Roman"/>
        </w:rPr>
        <w:t>2</w:t>
      </w:r>
      <w:r w:rsidRPr="007F515D">
        <w:rPr>
          <w:rFonts w:ascii="Times New Roman" w:cs="Times New Roman" w:eastAsia="仿宋_GB2312" w:hAnsi="Times New Roman"/>
        </w:rPr>
        <w:t>次推出物块时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有：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  <w:vertAlign w:val="subscript"/>
        </w:rPr>
        <w:t>0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第</w:t>
      </w:r>
      <w:r w:rsidRPr="007F515D">
        <w:rPr>
          <w:rFonts w:ascii="Times New Roman" w:cs="Times New Roman" w:eastAsia="仿宋_GB2312" w:hAnsi="Times New Roman"/>
        </w:rPr>
        <w:t>3</w:t>
      </w:r>
      <w:r w:rsidRPr="007F515D">
        <w:rPr>
          <w:rFonts w:ascii="Times New Roman" w:cs="Times New Roman" w:eastAsia="仿宋_GB2312" w:hAnsi="Times New Roman"/>
        </w:rPr>
        <w:t>次推出物块时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有：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3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3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(5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以此类推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第</w:t>
      </w:r>
      <w:r w:rsidRPr="007F515D">
        <w:rPr>
          <w:rFonts w:ascii="Times New Roman" w:cs="Times New Roman" w:eastAsia="仿宋_GB2312" w:hAnsi="Times New Roman"/>
        </w:rPr>
        <w:t>8</w:t>
      </w:r>
      <w:r w:rsidRPr="007F515D">
        <w:rPr>
          <w:rFonts w:ascii="Times New Roman" w:cs="Times New Roman" w:eastAsia="仿宋_GB2312" w:hAnsi="Times New Roman"/>
        </w:rPr>
        <w:t>次推出物块后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运动员的速度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8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(15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。根据题意可知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8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(15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 w:hint="eastAsia"/>
        </w:rPr>
        <w:t>&gt;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&lt;15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60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/>
        </w:rPr>
        <w:t>；第</w:t>
      </w:r>
      <w:r w:rsidRPr="007F515D">
        <w:rPr>
          <w:rFonts w:ascii="Times New Roman" w:cs="Times New Roman" w:eastAsia="仿宋_GB2312" w:hAnsi="Times New Roman"/>
        </w:rPr>
        <w:t>7</w:t>
      </w:r>
      <w:r w:rsidRPr="007F515D">
        <w:rPr>
          <w:rFonts w:ascii="Times New Roman" w:cs="Times New Roman" w:eastAsia="仿宋_GB2312" w:hAnsi="Times New Roman"/>
        </w:rPr>
        <w:t>次推出物块后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运动员的速度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7</w:t>
      </w:r>
      <w:r w:rsidRPr="007F515D">
        <w:rPr>
          <w:rFonts w:ascii="Times New Roman" w:cs="Times New Roman" w:eastAsia="仿宋_GB2312" w:hAnsi="Times New Roman"/>
        </w:rPr>
        <w:t>＝</w:t>
      </w:r>
      <w:r w:rsidR="000A63CB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(13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 w:rsidRPr="007F515D">
        <w:rPr>
          <w:rFonts w:ascii="Times New Roman" w:cs="Times New Roman" w:eastAsia="仿宋_GB2312" w:hAnsi="Times New Roman" w:hint="eastAsia"/>
          <w:i/>
        </w:rPr>
        <w:instrText>,m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0A63CB">
        <w:rPr>
          <w:rFonts w:ascii="Times New Roman" w:cs="Times New Roman" w:eastAsia="仿宋_GB2312" w:hAnsi="Times New Roman"/>
          <w:i/>
        </w:rPr>
        <w:fldChar w:fldCharType="separate"/>
      </w:r>
      <w:r w:rsidR="000A63CB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 w:hint="eastAsia"/>
        </w:rPr>
        <w:t>&lt;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&gt;13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52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/>
        </w:rPr>
        <w:t>。综上所述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该运动员的质量应满足</w:t>
      </w:r>
      <w:r w:rsidRPr="007F515D">
        <w:rPr>
          <w:rFonts w:ascii="Times New Roman" w:cs="Times New Roman" w:eastAsia="仿宋_GB2312" w:hAnsi="Times New Roman"/>
        </w:rPr>
        <w:t>52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kg&lt;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 w:hint="eastAsia"/>
        </w:rPr>
        <w:t>&lt;60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D</w:t>
      </w:r>
      <w:r w:rsidRPr="007F515D">
        <w:rPr>
          <w:rFonts w:ascii="Times New Roman" w:cs="Times New Roman" w:eastAsia="仿宋_GB2312" w:hAnsi="Times New Roman"/>
        </w:rPr>
        <w:t>错误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C</w:t>
      </w:r>
      <w:r w:rsidRPr="007F515D">
        <w:rPr>
          <w:rFonts w:ascii="Times New Roman" w:cs="Times New Roman" w:eastAsia="仿宋_GB2312" w:hAnsi="Times New Roman"/>
        </w:rPr>
        <w:t>正确。</w:t>
      </w:r>
    </w:p>
    <w:sectPr w:rsidSect="007E729D">
      <w:headerReference r:id="rId36" w:type="even"/>
      <w:headerReference r:id="rId37" w:type="default"/>
      <w:footerReference r:id="rId38" w:type="even"/>
      <w:footerReference r:id="rId39" w:type="default"/>
      <w:headerReference r:id="rId40" w:type="first"/>
      <w:footerReference r:id="rId41" w:type="first"/>
      <w:pgSz w:h="16838" w:w="11906"/>
      <w:pgMar w:bottom="1440" w:footer="992" w:gutter="0" w:header="851" w:left="1753" w:right="1753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151" w:rsidP="00953126">
      <w:pPr>
        <w:spacing w:line="240" w:lineRule="auto"/>
        <w:ind w:firstLine="420"/>
      </w:pPr>
      <w:r>
        <w:separator/>
      </w:r>
    </w:p>
  </w:endnote>
  <w:endnote w:type="continuationSeparator" w:id="1">
    <w:p w:rsidR="00EE0151" w:rsidP="0095312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B25" w:rsidP="00953126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7676"/>
      <w:docPartObj>
        <w:docPartGallery w:val="Page Numbers (Bottom of Page)"/>
        <w:docPartUnique/>
      </w:docPartObj>
    </w:sdtPr>
    <w:sdtContent>
      <w:p w:rsidR="009A2B25" w:rsidP="009A2B25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E0151" w:rsidR="00EE0151">
          <w:rPr>
            <w:noProof/>
            <w:lang w:val="zh-CN"/>
          </w:rPr>
          <w:t>1</w:t>
        </w:r>
        <w:r w:rsidRPr="00EE0151" w:rsidR="00EE0151">
          <w:rPr>
            <w:noProof/>
            <w:lang w:val="zh-CN"/>
          </w:rPr>
          <w:fldChar w:fldCharType="end"/>
        </w:r>
      </w:p>
    </w:sdtContent>
  </w:sdt>
  <w:p w:rsidR="004151FC"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  <w:rPr>
        <w:rFonts w:ascii="Calibri" w:eastAsia="宋体" w:hAnsi="Calibri" w:cs="Times New Roman" w:hint="eastAsia"/>
        <w:sz w:val="18"/>
        <w:szCs w:val="24"/>
      </w:rPr>
    </w:pPr>
    <w:r>
      <w:rPr>
        <w:rFonts w:eastAsia="宋体" w:hint="eastAsia"/>
        <w:lang w:eastAsia="zh-CN"/>
      </w:rPr>
      <w:pict>
        <v:shape id="图片 2" o:spid="_x0000_i2054" type="#_x0000_t75" alt="学科网 zxxk.com" style="width:414.99pt;height:15.15pt;mso-position-horizontal-relative:page;mso-position-vertical-relative:page;mso-wrap-style:square" o:preferrelative="t" filled="f" stroked="f">
          <v:fill o:detectmouseclick="t"/>
          <v:stroke linestyle="single"/>
          <v:imagedata r:id="rId3" o:title="独家授权"/>
          <v:path o:extrusionok="f"/>
          <o:lock v:ext="edit" aspectratio="t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B25" w:rsidP="00953126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151" w:rsidP="00953126">
      <w:pPr>
        <w:spacing w:line="240" w:lineRule="auto"/>
        <w:ind w:firstLine="420"/>
      </w:pPr>
      <w:r>
        <w:separator/>
      </w:r>
    </w:p>
  </w:footnote>
  <w:footnote w:type="continuationSeparator" w:id="1">
    <w:p w:rsidR="00EE0151" w:rsidP="0095312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B25" w:rsidP="00953126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B25" w:rsidP="009A2B25">
    <w:pPr>
      <w:pStyle w:val="Header"/>
      <w:ind w:firstLine="360"/>
      <w:jc w:val="right"/>
    </w:pPr>
    <w:r w:rsidRPr="007F515D">
      <w:rPr>
        <w:rFonts w:ascii="Times New Roman" w:hAnsi="Times New Roman" w:cs="Times New Roman"/>
      </w:rPr>
      <w:t>物理</w:t>
    </w:r>
    <w:r>
      <w:rPr>
        <w:rFonts w:ascii="Times New Roman" w:hAnsi="Times New Roman" w:cs="Times New Roman"/>
      </w:rPr>
      <w:t>　</w:t>
    </w:r>
    <w:r w:rsidRPr="007F515D">
      <w:rPr>
        <w:rFonts w:ascii="Times New Roman" w:hAnsi="Times New Roman" w:cs="Times New Roman"/>
      </w:rPr>
      <w:t>选择性必修</w:t>
    </w:r>
    <w:r>
      <w:rPr>
        <w:rFonts w:ascii="Times New Roman" w:hAnsi="Times New Roman" w:cs="Times New Roman"/>
      </w:rPr>
      <w:t xml:space="preserve"> </w:t>
    </w:r>
    <w:r w:rsidRPr="007F515D">
      <w:rPr>
        <w:rFonts w:ascii="Times New Roman" w:hAnsi="Times New Roman" w:cs="Times New Roman"/>
      </w:rPr>
      <w:t>第一册</w:t>
    </w:r>
    <w:r>
      <w:rPr>
        <w:rFonts w:ascii="Times New Roman" w:hAnsi="Times New Roman" w:cs="Times New Roman"/>
      </w:rPr>
      <w:t xml:space="preserve"> </w:t>
    </w:r>
    <w:r w:rsidRPr="009A2B25">
      <w:rPr>
        <w:rFonts w:ascii="Times New Roman" w:hAnsi="Times New Roman" w:cs="Times New Roman"/>
      </w:rPr>
      <w:t>RJ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spacing w:line="240" w:lineRule="auto"/>
      <w:ind w:firstLine="0" w:firstLineChars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  <w:p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outlineLvl w:val="9"/>
      <w:rPr>
        <w:rFonts w:ascii="Calibri" w:eastAsia="宋体" w:hAnsi="Calibri" w:cs="Times New Roman" w:hint="eastAsia"/>
        <w:sz w:val="18"/>
        <w:szCs w:val="24"/>
      </w:rPr>
    </w:pPr>
    <w:r>
      <w:pict>
        <v:shape id="图片 3" o:spid="_x0000_i2051" type="#_x0000_t75" alt="学科网 zxxk.com" style="width:415.3pt;height:39.9pt;mso-wrap-style:square" filled="f" stroked="f">
          <v:imagedata r:id="rId3" o:title=""/>
          <v:path o:extrusionok="f"/>
          <o:lock v:ext="edit" aspectratio="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B25" w:rsidP="00953126">
    <w:pPr>
      <w:pStyle w:val="Header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DA8"/>
    <w:rsid w:val="00037BC4"/>
    <w:rsid w:val="00062A91"/>
    <w:rsid w:val="000A63CB"/>
    <w:rsid w:val="000B434A"/>
    <w:rsid w:val="000C4529"/>
    <w:rsid w:val="002417D9"/>
    <w:rsid w:val="002421FC"/>
    <w:rsid w:val="002462BC"/>
    <w:rsid w:val="00292FF5"/>
    <w:rsid w:val="00356F0F"/>
    <w:rsid w:val="003C0703"/>
    <w:rsid w:val="004151FC"/>
    <w:rsid w:val="00424A33"/>
    <w:rsid w:val="0045065C"/>
    <w:rsid w:val="004C6D11"/>
    <w:rsid w:val="00502C94"/>
    <w:rsid w:val="005779D4"/>
    <w:rsid w:val="00685007"/>
    <w:rsid w:val="0069694E"/>
    <w:rsid w:val="006A5A0E"/>
    <w:rsid w:val="00760E8C"/>
    <w:rsid w:val="00766364"/>
    <w:rsid w:val="007E729D"/>
    <w:rsid w:val="007F515D"/>
    <w:rsid w:val="00835538"/>
    <w:rsid w:val="0088731A"/>
    <w:rsid w:val="00905DA3"/>
    <w:rsid w:val="00953126"/>
    <w:rsid w:val="009A2B25"/>
    <w:rsid w:val="00B93EC4"/>
    <w:rsid w:val="00BB3DA8"/>
    <w:rsid w:val="00BF0F76"/>
    <w:rsid w:val="00C02FC6"/>
    <w:rsid w:val="00C968FA"/>
    <w:rsid w:val="00CF4C34"/>
    <w:rsid w:val="00D54D7F"/>
    <w:rsid w:val="00DD3751"/>
    <w:rsid w:val="00E156E1"/>
    <w:rsid w:val="00E42F1C"/>
    <w:rsid w:val="00EA41E2"/>
    <w:rsid w:val="00EE015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200" w:firstLineChars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4E"/>
    <w:pPr>
      <w:widowControl w:val="0"/>
    </w:pPr>
  </w:style>
  <w:style w:type="paragraph" w:styleId="Heading1">
    <w:name w:val="heading 1"/>
    <w:basedOn w:val="Normal"/>
    <w:next w:val="Normal"/>
    <w:link w:val="1Char"/>
    <w:uiPriority w:val="9"/>
    <w:qFormat/>
    <w:rsid w:val="00696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696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696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696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69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link w:val="Heading1"/>
    <w:uiPriority w:val="9"/>
    <w:rsid w:val="0069694E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semiHidden/>
    <w:rsid w:val="00696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rsid w:val="0069694E"/>
    <w:rPr>
      <w:b/>
      <w:bCs/>
      <w:sz w:val="32"/>
      <w:szCs w:val="32"/>
    </w:rPr>
  </w:style>
  <w:style w:type="character" w:customStyle="1" w:styleId="4Char">
    <w:name w:val="标题 4 Char"/>
    <w:basedOn w:val="DefaultParagraphFont"/>
    <w:link w:val="Heading4"/>
    <w:uiPriority w:val="9"/>
    <w:semiHidden/>
    <w:rsid w:val="00696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DefaultParagraphFont"/>
    <w:link w:val="Heading5"/>
    <w:uiPriority w:val="9"/>
    <w:semiHidden/>
    <w:rsid w:val="0069694E"/>
    <w:rPr>
      <w:b/>
      <w:bCs/>
      <w:sz w:val="28"/>
      <w:szCs w:val="28"/>
    </w:rPr>
  </w:style>
  <w:style w:type="character" w:customStyle="1" w:styleId="6Char">
    <w:name w:val="标题 6 Char"/>
    <w:basedOn w:val="DefaultParagraphFont"/>
    <w:link w:val="Heading6"/>
    <w:uiPriority w:val="9"/>
    <w:semiHidden/>
    <w:rsid w:val="006969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DefaultParagraphFont"/>
    <w:link w:val="Heading7"/>
    <w:uiPriority w:val="9"/>
    <w:semiHidden/>
    <w:rsid w:val="0069694E"/>
    <w:rPr>
      <w:b/>
      <w:bCs/>
      <w:sz w:val="24"/>
      <w:szCs w:val="24"/>
    </w:rPr>
  </w:style>
  <w:style w:type="character" w:customStyle="1" w:styleId="8Char">
    <w:name w:val="标题 8 Char"/>
    <w:basedOn w:val="DefaultParagraphFont"/>
    <w:link w:val="Heading8"/>
    <w:uiPriority w:val="9"/>
    <w:semiHidden/>
    <w:rsid w:val="0069694E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Char"/>
    <w:uiPriority w:val="99"/>
    <w:unhideWhenUsed/>
    <w:qFormat/>
    <w:rsid w:val="006969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DefaultParagraphFont"/>
    <w:link w:val="Footer"/>
    <w:uiPriority w:val="99"/>
    <w:qFormat/>
    <w:rsid w:val="0069694E"/>
    <w:rPr>
      <w:sz w:val="18"/>
      <w:szCs w:val="18"/>
    </w:rPr>
  </w:style>
  <w:style w:type="paragraph" w:styleId="PlainText">
    <w:name w:val="Plain Text"/>
    <w:basedOn w:val="Normal"/>
    <w:link w:val="Char0"/>
    <w:uiPriority w:val="99"/>
    <w:unhideWhenUsed/>
    <w:rsid w:val="007E729D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DefaultParagraphFont"/>
    <w:link w:val="PlainText"/>
    <w:uiPriority w:val="99"/>
    <w:rsid w:val="007E729D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Char1"/>
    <w:uiPriority w:val="99"/>
    <w:semiHidden/>
    <w:unhideWhenUsed/>
    <w:rsid w:val="00953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DefaultParagraphFont"/>
    <w:link w:val="Header"/>
    <w:uiPriority w:val="99"/>
    <w:semiHidden/>
    <w:rsid w:val="00953126"/>
    <w:rPr>
      <w:sz w:val="18"/>
      <w:szCs w:val="18"/>
    </w:rPr>
  </w:style>
  <w:style w:type="table" w:styleId="TableGrid">
    <w:name w:val="Table Grid"/>
    <w:basedOn w:val="TableNormal"/>
    <w:uiPriority w:val="59"/>
    <w:rsid w:val="009A2B25"/>
    <w:pPr>
      <w:snapToGri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2"/>
    <w:uiPriority w:val="99"/>
    <w:semiHidden/>
    <w:unhideWhenUsed/>
    <w:rsid w:val="009A2B2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DefaultParagraphFont"/>
    <w:link w:val="BalloonText"/>
    <w:uiPriority w:val="99"/>
    <w:semiHidden/>
    <w:rsid w:val="009A2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&#26680;&#24515;&#32508;&#36848;&#28784;.TIF" TargetMode="External" /><Relationship Id="rId11" Type="http://schemas.openxmlformats.org/officeDocument/2006/relationships/image" Target="media/image4.png" /><Relationship Id="rId12" Type="http://schemas.openxmlformats.org/officeDocument/2006/relationships/image" Target="&#20856;&#20363;&#31934;&#26512;&#28784;.TIF" TargetMode="External" /><Relationship Id="rId13" Type="http://schemas.openxmlformats.org/officeDocument/2006/relationships/image" Target="media/image5.png" /><Relationship Id="rId14" Type="http://schemas.openxmlformats.org/officeDocument/2006/relationships/image" Target="&#20363;1&#28784;.TIF" TargetMode="External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&#20219;&#21153;2&#28784;.TIF" TargetMode="External" /><Relationship Id="rId18" Type="http://schemas.openxmlformats.org/officeDocument/2006/relationships/image" Target="media/image8.png" /><Relationship Id="rId19" Type="http://schemas.openxmlformats.org/officeDocument/2006/relationships/image" Target="&#20363;2&#28784;.TIF" TargetMode="External" /><Relationship Id="rId2" Type="http://schemas.openxmlformats.org/officeDocument/2006/relationships/endnotes" Target="endnote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media/image11.png" /><Relationship Id="rId23" Type="http://schemas.openxmlformats.org/officeDocument/2006/relationships/image" Target="A&#32452;&#22522;&#30784;&#24041;&#22266;&#32451;.TIF" TargetMode="External" /><Relationship Id="rId24" Type="http://schemas.openxmlformats.org/officeDocument/2006/relationships/image" Target="media/image12.png" /><Relationship Id="rId25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settings" Target="settings.xml" /><Relationship Id="rId30" Type="http://schemas.openxmlformats.org/officeDocument/2006/relationships/image" Target="B&#32452;&#33021;&#21147;&#25552;&#21319;&#32451;.TIF" TargetMode="External" /><Relationship Id="rId31" Type="http://schemas.openxmlformats.org/officeDocument/2006/relationships/image" Target="media/image18.png" /><Relationship Id="rId32" Type="http://schemas.openxmlformats.org/officeDocument/2006/relationships/image" Target="media/image19.png" /><Relationship Id="rId33" Type="http://schemas.openxmlformats.org/officeDocument/2006/relationships/image" Target="media/image20.png" /><Relationship Id="rId34" Type="http://schemas.openxmlformats.org/officeDocument/2006/relationships/image" Target="media/image21.png" /><Relationship Id="rId35" Type="http://schemas.openxmlformats.org/officeDocument/2006/relationships/image" Target="C&#32452;&#23574;&#23376;&#29983;&#36873;&#32451;.TIF" TargetMode="External" /><Relationship Id="rId36" Type="http://schemas.openxmlformats.org/officeDocument/2006/relationships/header" Target="header1.xml" /><Relationship Id="rId37" Type="http://schemas.openxmlformats.org/officeDocument/2006/relationships/header" Target="header2.xml" /><Relationship Id="rId38" Type="http://schemas.openxmlformats.org/officeDocument/2006/relationships/footer" Target="footer1.xml" /><Relationship Id="rId39" Type="http://schemas.openxmlformats.org/officeDocument/2006/relationships/footer" Target="footer2.xml" /><Relationship Id="rId4" Type="http://schemas.openxmlformats.org/officeDocument/2006/relationships/webSettings" Target="webSettings.xml" /><Relationship Id="rId40" Type="http://schemas.openxmlformats.org/officeDocument/2006/relationships/header" Target="header3.xml" /><Relationship Id="rId41" Type="http://schemas.openxmlformats.org/officeDocument/2006/relationships/footer" Target="footer3.xml" /><Relationship Id="rId42" Type="http://schemas.openxmlformats.org/officeDocument/2006/relationships/theme" Target="theme/theme1.xml" /><Relationship Id="rId43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&#20219;&#21153;1&#28784;.TIF" TargetMode="External" /><Relationship Id="rId9" Type="http://schemas.openxmlformats.org/officeDocument/2006/relationships/image" Target="media/image3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Relationship Id="rId3" Type="http://schemas.openxmlformats.org/officeDocument/2006/relationships/image" Target="media/image2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2.png" /><Relationship Id="rId2" Type="http://schemas.openxmlformats.org/officeDocument/2006/relationships/image" Target="file:///D:\qq&#25991;&#20214;\712321467\Image\C2C\Image2\%7B75232B38-A165-1FB7-499C-2E1C792CACB5%7D.png" TargetMode="External" /><Relationship Id="rId3" Type="http://schemas.openxmlformats.org/officeDocument/2006/relationships/image" Target="media/image2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1594</Words>
  <Characters>9090</Characters>
  <Application>Microsoft Office Word</Application>
  <DocSecurity>0</DocSecurity>
  <Lines>75</Lines>
  <Paragraphs>21</Paragraphs>
  <ScaleCrop>false</ScaleCrop>
  <Company>SysCeo.com</Company>
  <LinksUpToDate>false</LinksUpToDate>
  <CharactersWithSpaces>10663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dcterms:created xsi:type="dcterms:W3CDTF">2025-03-19T00:57:00Z</dcterms:created>
  <dcterms:modified xsi:type="dcterms:W3CDTF">2025-03-19T03:17:00Z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