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 w:rsidR="005F417A" w:rsidRPr="00DF0030" w:rsidP="00880FB4">
      <w:pPr>
        <w:spacing w:line="360" w:lineRule="auto"/>
        <w:jc w:val="center"/>
        <w:textAlignment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10896600</wp:posOffset>
            </wp:positionH>
            <wp:positionV relativeFrom="topMargin">
              <wp:posOffset>10337800</wp:posOffset>
            </wp:positionV>
            <wp:extent cx="406400" cy="482600"/>
            <wp:wrapNone/>
            <wp:docPr id="1000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  </w:t>
      </w:r>
      <w:r w:rsidRPr="00DF0030">
        <w:rPr>
          <w:rFonts w:ascii="宋体" w:eastAsia="宋体" w:hAnsi="宋体" w:cs="宋体" w:hint="eastAsia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11239500</wp:posOffset>
            </wp:positionH>
            <wp:positionV relativeFrom="topMargin">
              <wp:posOffset>10998200</wp:posOffset>
            </wp:positionV>
            <wp:extent cx="431800" cy="482600"/>
            <wp:effectExtent l="0" t="0" r="0" b="0"/>
            <wp:wrapNone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0030">
        <w:rPr>
          <w:rFonts w:ascii="宋体" w:eastAsia="宋体" w:hAnsi="宋体" w:cs="宋体" w:hint="eastAsia"/>
          <w:b/>
          <w:bCs/>
          <w:color w:val="000000" w:themeColor="text1"/>
          <w:sz w:val="28"/>
          <w:szCs w:val="28"/>
        </w:rPr>
        <w:t>1.1,2  动量  动量定理</w:t>
      </w:r>
      <w:r w:rsidR="009C5784">
        <w:rPr>
          <w:rFonts w:ascii="宋体" w:eastAsia="宋体" w:hAnsi="宋体" w:cs="宋体" w:hint="eastAsia"/>
          <w:b/>
          <w:bCs/>
          <w:color w:val="000000" w:themeColor="text1"/>
          <w:sz w:val="28"/>
          <w:szCs w:val="28"/>
        </w:rPr>
        <w:t>导学案</w:t>
      </w:r>
    </w:p>
    <w:p w:rsidR="005F417A" w:rsidRPr="00DF0030" w:rsidP="00880FB4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【学习目标】</w:t>
      </w:r>
    </w:p>
    <w:p w:rsidR="005F417A" w:rsidRPr="00DF0030" w:rsidP="00880FB4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1、了解物理学中动量概念的建立过程。</w:t>
      </w:r>
    </w:p>
    <w:p w:rsidR="005F417A" w:rsidRPr="00DF0030" w:rsidP="00880FB4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2、理解动量和动量的变化及其矢量性，会正确计算做一维运动的物体的动量变化。</w:t>
      </w:r>
    </w:p>
    <w:p w:rsidR="005F417A" w:rsidRPr="00DF0030" w:rsidP="00880FB4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3、理解冲量概念，理解动量定理及其表达式。</w:t>
      </w:r>
    </w:p>
    <w:p w:rsidR="005F417A" w:rsidRPr="00DF0030" w:rsidP="00880FB4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【</w:t>
      </w:r>
      <w:r>
        <w:rPr>
          <w:rFonts w:ascii="宋体" w:eastAsia="宋体" w:hAnsi="宋体" w:cs="宋体" w:hint="eastAsia"/>
          <w:bCs/>
          <w:color w:val="000000" w:themeColor="text1"/>
          <w:szCs w:val="21"/>
        </w:rPr>
        <w:t>导学</w:t>
      </w: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】</w:t>
      </w:r>
    </w:p>
    <w:p w:rsidR="005F417A" w:rsidRPr="00E02816" w:rsidP="005F417A">
      <w:pPr>
        <w:numPr>
          <w:ilvl w:val="0"/>
          <w:numId w:val="1"/>
        </w:numPr>
        <w:spacing w:line="360" w:lineRule="auto"/>
        <w:jc w:val="left"/>
        <w:textAlignment w:val="center"/>
        <w:rPr>
          <w:rFonts w:asciiTheme="minorEastAsia" w:hAnsiTheme="minorEastAsia" w:cs="Times New Roman"/>
          <w:b/>
          <w:szCs w:val="21"/>
        </w:rPr>
      </w:pPr>
      <w:r w:rsidRPr="00E02816">
        <w:rPr>
          <w:rFonts w:asciiTheme="minorEastAsia" w:hAnsiTheme="minorEastAsia" w:cs="Times New Roman" w:hint="eastAsia"/>
          <w:b/>
          <w:szCs w:val="21"/>
        </w:rPr>
        <w:t>动量、动量变化量和冲量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/>
          <w:bCs/>
        </w:rPr>
        <w:t>1．动能、动量、动量变化量的比较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17"/>
        <w:gridCol w:w="2674"/>
        <w:gridCol w:w="2674"/>
        <w:gridCol w:w="2674"/>
      </w:tblGrid>
      <w:tr w:rsidTr="00774E03"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4A0"/>
        </w:tblPrEx>
        <w:trPr>
          <w:trHeight w:val="416"/>
          <w:jc w:val="center"/>
        </w:trPr>
        <w:tc>
          <w:tcPr>
            <w:tcW w:w="1617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动能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动量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动量变化量</w:t>
            </w: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403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定义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423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定义式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416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标矢性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416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特点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606895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>
              <w:rPr>
                <w:rFonts w:asciiTheme="minorEastAsia" w:eastAsiaTheme="minorEastAsia" w:hAnsiTheme="minorEastAsia" w:cs="Times New Roman" w:hint="eastAsia"/>
                <w:bCs/>
              </w:rPr>
              <w:t>瞬时性</w:t>
            </w:r>
            <w:r w:rsidR="00606895">
              <w:rPr>
                <w:rFonts w:asciiTheme="minorEastAsia" w:eastAsiaTheme="minorEastAsia" w:hAnsiTheme="minorEastAsia" w:cs="Times New Roman" w:hint="eastAsia"/>
                <w:bCs/>
              </w:rPr>
              <w:t>（</w:t>
            </w:r>
            <w:r w:rsidRPr="00E02816" w:rsidR="00606895">
              <w:rPr>
                <w:rFonts w:asciiTheme="minorEastAsia" w:eastAsiaTheme="minorEastAsia" w:hAnsiTheme="minorEastAsia" w:cs="Times New Roman"/>
                <w:bCs/>
              </w:rPr>
              <w:t>状态量</w:t>
            </w:r>
            <w:r w:rsidR="00606895">
              <w:rPr>
                <w:rFonts w:asciiTheme="minorEastAsia" w:eastAsiaTheme="minorEastAsia" w:hAnsiTheme="minorEastAsia" w:cs="Times New Roman" w:hint="eastAsia"/>
                <w:bCs/>
              </w:rPr>
              <w:t>）</w:t>
            </w: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  <w:i/>
              </w:rPr>
            </w:pPr>
          </w:p>
        </w:tc>
        <w:tc>
          <w:tcPr>
            <w:tcW w:w="2674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413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关联方程</w:t>
            </w:r>
          </w:p>
        </w:tc>
        <w:tc>
          <w:tcPr>
            <w:tcW w:w="8022" w:type="dxa"/>
            <w:gridSpan w:val="3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</w:p>
        </w:tc>
      </w:tr>
      <w:tr w:rsidTr="00774E03">
        <w:tblPrEx>
          <w:tblW w:w="0" w:type="auto"/>
          <w:jc w:val="center"/>
          <w:tblLayout w:type="fixed"/>
          <w:tblLook w:val="04A0"/>
        </w:tblPrEx>
        <w:trPr>
          <w:trHeight w:val="688"/>
          <w:jc w:val="center"/>
        </w:trPr>
        <w:tc>
          <w:tcPr>
            <w:tcW w:w="1617" w:type="dxa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jc w:val="center"/>
              <w:rPr>
                <w:rFonts w:asciiTheme="minorEastAsia" w:eastAsiaTheme="minorEastAsia" w:hAnsiTheme="minorEastAsia" w:cs="Times New Roman"/>
                <w:bCs/>
                <w:i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联系</w:t>
            </w:r>
          </w:p>
        </w:tc>
        <w:tc>
          <w:tcPr>
            <w:tcW w:w="8022" w:type="dxa"/>
            <w:gridSpan w:val="3"/>
            <w:shd w:val="clear" w:color="auto" w:fill="auto"/>
            <w:vAlign w:val="center"/>
          </w:tcPr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(1)都是相对量，与参考系的选取有关，通常选取</w:t>
            </w:r>
            <w:r w:rsidRPr="00E02816">
              <w:rPr>
                <w:rFonts w:asciiTheme="minorEastAsia" w:eastAsiaTheme="minorEastAsia" w:hAnsiTheme="minorEastAsia" w:cs="Times New Roman" w:hint="eastAsia"/>
                <w:bCs/>
                <w:u w:val="single"/>
              </w:rPr>
              <w:t xml:space="preserve">     </w:t>
            </w:r>
            <w:r w:rsidRPr="00E02816">
              <w:rPr>
                <w:rFonts w:asciiTheme="minorEastAsia" w:eastAsiaTheme="minorEastAsia" w:hAnsiTheme="minorEastAsia" w:cs="Times New Roman"/>
                <w:bCs/>
              </w:rPr>
              <w:t>为参考系</w:t>
            </w:r>
          </w:p>
          <w:p w:rsidR="005F417A" w:rsidRPr="00E02816" w:rsidP="00774E03">
            <w:pPr>
              <w:pStyle w:val="PlainText"/>
              <w:tabs>
                <w:tab w:val="left" w:pos="4500"/>
              </w:tabs>
              <w:snapToGrid w:val="0"/>
              <w:spacing w:line="360" w:lineRule="auto"/>
              <w:rPr>
                <w:rFonts w:asciiTheme="minorEastAsia" w:eastAsiaTheme="minorEastAsia" w:hAnsiTheme="minorEastAsia" w:cs="Times New Roman"/>
                <w:bCs/>
              </w:rPr>
            </w:pPr>
            <w:r w:rsidRPr="00E02816">
              <w:rPr>
                <w:rFonts w:asciiTheme="minorEastAsia" w:eastAsiaTheme="minorEastAsia" w:hAnsiTheme="minorEastAsia" w:cs="Times New Roman"/>
                <w:bCs/>
              </w:rPr>
              <w:t>(2)若物体的动能变化，则动量</w:t>
            </w:r>
            <w:r w:rsidRPr="00E02816">
              <w:rPr>
                <w:rFonts w:asciiTheme="minorEastAsia" w:eastAsiaTheme="minorEastAsia" w:hAnsiTheme="minorEastAsia" w:cs="Times New Roman" w:hint="eastAsia"/>
                <w:bCs/>
                <w:u w:val="single"/>
              </w:rPr>
              <w:t xml:space="preserve">    </w:t>
            </w:r>
            <w:r w:rsidRPr="00E02816">
              <w:rPr>
                <w:rFonts w:asciiTheme="minorEastAsia" w:eastAsiaTheme="minorEastAsia" w:hAnsiTheme="minorEastAsia" w:cs="Times New Roman"/>
                <w:bCs/>
              </w:rPr>
              <w:t>也发生变化；但动量变化时动能</w:t>
            </w:r>
            <w:r w:rsidRPr="00E02816">
              <w:rPr>
                <w:rFonts w:asciiTheme="minorEastAsia" w:eastAsiaTheme="minorEastAsia" w:hAnsiTheme="minorEastAsia" w:cs="Times New Roman" w:hint="eastAsia"/>
                <w:bCs/>
                <w:u w:val="single"/>
              </w:rPr>
              <w:t xml:space="preserve">      </w:t>
            </w:r>
            <w:r w:rsidRPr="00E02816">
              <w:rPr>
                <w:rFonts w:asciiTheme="minorEastAsia" w:eastAsiaTheme="minorEastAsia" w:hAnsiTheme="minorEastAsia" w:cs="Times New Roman"/>
                <w:bCs/>
              </w:rPr>
              <w:t>发生变化</w:t>
            </w:r>
          </w:p>
        </w:tc>
      </w:tr>
    </w:tbl>
    <w:p w:rsidR="005F417A" w:rsidP="005F417A">
      <w:pPr>
        <w:spacing w:line="360" w:lineRule="auto"/>
        <w:textAlignment w:val="center"/>
        <w:rPr>
          <w:rFonts w:hAnsi="宋体" w:cs="宋体"/>
          <w:bCs/>
          <w:color w:val="000000" w:themeColor="text1"/>
        </w:rPr>
      </w:pPr>
      <w:r>
        <w:rPr>
          <w:rFonts w:asciiTheme="minorEastAsia" w:hAnsiTheme="minorEastAsia" w:cs="Times New Roman" w:hint="eastAsia"/>
          <w:bCs/>
        </w:rPr>
        <w:t>问题</w:t>
      </w:r>
      <w:r>
        <w:rPr>
          <w:rFonts w:asciiTheme="minorEastAsia" w:hAnsiTheme="minorEastAsia" w:cs="Times New Roman" w:hint="eastAsia"/>
          <w:bCs/>
        </w:rPr>
        <w:t>：</w:t>
      </w:r>
      <w:r w:rsidRPr="00E02816">
        <w:rPr>
          <w:rFonts w:asciiTheme="minorEastAsia" w:hAnsiTheme="minorEastAsia" w:cs="Times New Roman"/>
          <w:bCs/>
        </w:rPr>
        <w:t>(1)</w:t>
      </w:r>
      <w:r>
        <w:rPr>
          <w:rFonts w:hAnsi="宋体" w:cs="宋体" w:hint="eastAsia"/>
          <w:bCs/>
          <w:color w:val="000000" w:themeColor="text1"/>
        </w:rPr>
        <w:t>动量</w:t>
      </w: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方向是如何规定的</w:t>
      </w:r>
      <w:r>
        <w:rPr>
          <w:rFonts w:hAnsi="宋体" w:cs="宋体" w:hint="eastAsia"/>
          <w:bCs/>
          <w:color w:val="000000" w:themeColor="text1"/>
        </w:rPr>
        <w:t>？</w:t>
      </w:r>
    </w:p>
    <w:p w:rsidR="005F417A" w:rsidRPr="00DF0030" w:rsidP="007D14D9">
      <w:pPr>
        <w:spacing w:after="159" w:afterLines="50" w:line="360" w:lineRule="auto"/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>
        <w:rPr>
          <w:rFonts w:asciiTheme="minorEastAsia" w:hAnsiTheme="minorEastAsia" w:cs="Times New Roman"/>
          <w:bCs/>
        </w:rPr>
        <w:t>(</w:t>
      </w:r>
      <w:r>
        <w:rPr>
          <w:rFonts w:asciiTheme="minorEastAsia" w:hAnsiTheme="minorEastAsia" w:cs="Times New Roman" w:hint="eastAsia"/>
          <w:bCs/>
        </w:rPr>
        <w:t>2</w:t>
      </w:r>
      <w:r w:rsidRPr="00E02816">
        <w:rPr>
          <w:rFonts w:asciiTheme="minorEastAsia" w:hAnsiTheme="minorEastAsia" w:cs="Times New Roman"/>
          <w:bCs/>
        </w:rPr>
        <w:t>)</w:t>
      </w: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在同一直线上，如何计算物体的动量变化？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/>
          <w:bCs/>
        </w:rPr>
        <w:t>2．冲量的计算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/>
          <w:bCs/>
        </w:rPr>
        <w:t>(1)</w:t>
      </w:r>
      <w:r w:rsidRPr="00DF0030">
        <w:rPr>
          <w:rFonts w:hAnsi="宋体" w:cs="宋体" w:hint="eastAsia"/>
          <w:bCs/>
          <w:color w:val="000000" w:themeColor="text1"/>
        </w:rPr>
        <w:t xml:space="preserve"> 冲量的物理含义</w:t>
      </w:r>
      <w:r>
        <w:rPr>
          <w:rFonts w:hAnsi="宋体" w:cs="宋体" w:hint="eastAsia"/>
          <w:bCs/>
          <w:color w:val="000000" w:themeColor="text1"/>
        </w:rPr>
        <w:t>：</w:t>
      </w:r>
      <w:r>
        <w:rPr>
          <w:rFonts w:hAnsi="宋体" w:cs="宋体" w:hint="eastAsia"/>
          <w:bCs/>
          <w:color w:val="000000" w:themeColor="text1"/>
          <w:u w:val="single"/>
        </w:rPr>
        <w:t xml:space="preserve">                     </w:t>
      </w:r>
      <w:r>
        <w:rPr>
          <w:rFonts w:hAnsi="宋体" w:cs="宋体" w:hint="eastAsia"/>
          <w:bCs/>
          <w:color w:val="000000" w:themeColor="text1"/>
        </w:rPr>
        <w:t>。</w:t>
      </w:r>
      <w:r w:rsidRPr="00E02816">
        <w:rPr>
          <w:rFonts w:asciiTheme="minorEastAsia" w:eastAsiaTheme="minorEastAsia" w:hAnsiTheme="minorEastAsia" w:cs="Times New Roman"/>
          <w:bCs/>
        </w:rPr>
        <w:t>恒力的冲量：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        </w:t>
      </w:r>
      <w:r w:rsidRPr="00E02816">
        <w:rPr>
          <w:rFonts w:asciiTheme="minorEastAsia" w:eastAsiaTheme="minorEastAsia" w:hAnsiTheme="minorEastAsia" w:cs="Times New Roman"/>
          <w:bCs/>
        </w:rPr>
        <w:t>。</w:t>
      </w:r>
    </w:p>
    <w:p w:rsidR="005F417A" w:rsidRPr="00880FB4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/>
          <w:bCs/>
        </w:rPr>
        <w:t>(2)变力的冲量</w:t>
      </w:r>
      <w:r w:rsidR="00880FB4">
        <w:rPr>
          <w:rFonts w:asciiTheme="minorEastAsia" w:eastAsiaTheme="minorEastAsia" w:hAnsiTheme="minorEastAsia" w:cs="Times New Roman" w:hint="eastAsia"/>
          <w:bCs/>
        </w:rPr>
        <w:t>：</w:t>
      </w:r>
      <w:r w:rsidRPr="00E02816">
        <w:rPr>
          <w:rFonts w:asciiTheme="minorEastAsia" w:eastAsiaTheme="minorEastAsia" w:hAnsiTheme="minorEastAsia" w:cs="Times New Roman"/>
          <w:bCs/>
        </w:rPr>
        <w:t>①</w:t>
      </w:r>
      <w:r w:rsidRPr="00E02816">
        <w:rPr>
          <w:rFonts w:asciiTheme="minorEastAsia" w:eastAsiaTheme="minorEastAsia" w:hAnsiTheme="minorEastAsia" w:cs="Times New Roman"/>
          <w:bCs/>
          <w:i/>
        </w:rPr>
        <w:t>I</w:t>
      </w:r>
      <w:r w:rsidRPr="00E02816">
        <w:rPr>
          <w:rFonts w:asciiTheme="minorEastAsia" w:eastAsiaTheme="minorEastAsia" w:hAnsiTheme="minorEastAsia" w:cs="Times New Roman"/>
          <w:bCs/>
        </w:rPr>
        <w:t>＝</w:t>
      </w:r>
      <w:r w:rsidRPr="00E02816" w:rsidR="00375218">
        <w:rPr>
          <w:rFonts w:asciiTheme="minorEastAsia" w:eastAsiaTheme="minorEastAsia" w:hAnsiTheme="minorEastAsia" w:cs="Times New Roman"/>
          <w:bCs/>
        </w:rPr>
        <w:fldChar w:fldCharType="begin"/>
      </w:r>
      <w:r w:rsidRPr="00E02816">
        <w:rPr>
          <w:rFonts w:asciiTheme="minorEastAsia" w:eastAsiaTheme="minorEastAsia" w:hAnsiTheme="minorEastAsia" w:cs="Times New Roman"/>
          <w:bCs/>
        </w:rPr>
        <w:instrText>eq \f(</w:instrText>
      </w:r>
      <w:r w:rsidRPr="00E02816">
        <w:rPr>
          <w:rFonts w:asciiTheme="minorEastAsia" w:eastAsiaTheme="minorEastAsia" w:hAnsiTheme="minorEastAsia" w:cs="Times New Roman"/>
          <w:bCs/>
          <w:i/>
        </w:rPr>
        <w:instrText>F</w:instrText>
      </w:r>
      <w:r w:rsidRPr="00E02816">
        <w:rPr>
          <w:rFonts w:asciiTheme="minorEastAsia" w:eastAsiaTheme="minorEastAsia" w:hAnsiTheme="minorEastAsia" w:cs="Times New Roman"/>
          <w:bCs/>
          <w:vertAlign w:val="subscript"/>
        </w:rPr>
        <w:instrText>1</w:instrText>
      </w:r>
      <w:r w:rsidRPr="00E02816">
        <w:rPr>
          <w:rFonts w:asciiTheme="minorEastAsia" w:eastAsiaTheme="minorEastAsia" w:hAnsiTheme="minorEastAsia" w:cs="Times New Roman"/>
          <w:bCs/>
        </w:rPr>
        <w:instrText>＋</w:instrText>
      </w:r>
      <w:r w:rsidRPr="00E02816">
        <w:rPr>
          <w:rFonts w:asciiTheme="minorEastAsia" w:eastAsiaTheme="minorEastAsia" w:hAnsiTheme="minorEastAsia" w:cs="Times New Roman"/>
          <w:bCs/>
          <w:i/>
        </w:rPr>
        <w:instrText>F</w:instrText>
      </w:r>
      <w:r w:rsidRPr="00E02816">
        <w:rPr>
          <w:rFonts w:asciiTheme="minorEastAsia" w:eastAsiaTheme="minorEastAsia" w:hAnsiTheme="minorEastAsia" w:cs="Times New Roman"/>
          <w:bCs/>
          <w:vertAlign w:val="subscript"/>
        </w:rPr>
        <w:instrText>2</w:instrText>
      </w:r>
      <w:r w:rsidRPr="00E02816">
        <w:rPr>
          <w:rFonts w:asciiTheme="minorEastAsia" w:eastAsiaTheme="minorEastAsia" w:hAnsiTheme="minorEastAsia" w:cs="Times New Roman"/>
          <w:bCs/>
          <w:i/>
        </w:rPr>
        <w:instrText>,</w:instrText>
      </w:r>
      <w:r w:rsidRPr="00E02816">
        <w:rPr>
          <w:rFonts w:asciiTheme="minorEastAsia" w:eastAsiaTheme="minorEastAsia" w:hAnsiTheme="minorEastAsia" w:cs="Times New Roman"/>
          <w:bCs/>
        </w:rPr>
        <w:instrText>2)</w:instrText>
      </w:r>
      <w:r w:rsidRPr="00E02816" w:rsidR="00375218">
        <w:rPr>
          <w:rFonts w:asciiTheme="minorEastAsia" w:eastAsiaTheme="minorEastAsia" w:hAnsiTheme="minorEastAsia" w:cs="Times New Roman"/>
          <w:bCs/>
        </w:rPr>
        <w:fldChar w:fldCharType="separate"/>
      </w:r>
      <w:r w:rsidRPr="00E02816" w:rsidR="00375218">
        <w:rPr>
          <w:rFonts w:asciiTheme="minorEastAsia" w:eastAsiaTheme="minorEastAsia" w:hAnsiTheme="minorEastAsia" w:cs="Times New Roman"/>
          <w:bCs/>
        </w:rPr>
        <w:fldChar w:fldCharType="end"/>
      </w:r>
      <w:r w:rsidRPr="00E02816">
        <w:rPr>
          <w:rFonts w:asciiTheme="minorEastAsia" w:eastAsiaTheme="minorEastAsia" w:hAnsiTheme="minorEastAsia" w:cs="Times New Roman"/>
          <w:bCs/>
          <w:i/>
        </w:rPr>
        <w:t>t</w:t>
      </w:r>
      <w:r w:rsidRPr="00E02816">
        <w:rPr>
          <w:rFonts w:asciiTheme="minorEastAsia" w:eastAsiaTheme="minorEastAsia" w:hAnsiTheme="minorEastAsia" w:cs="Times New Roman"/>
          <w:bCs/>
        </w:rPr>
        <w:t>，</w:t>
      </w:r>
      <w:r w:rsidRPr="00E02816">
        <w:rPr>
          <w:rFonts w:asciiTheme="minorEastAsia" w:eastAsiaTheme="minorEastAsia" w:hAnsiTheme="minorEastAsia" w:cs="Times New Roman" w:hint="eastAsia"/>
          <w:bCs/>
        </w:rPr>
        <w:t>适用于</w:t>
      </w:r>
      <w:r w:rsidRPr="00E02816">
        <w:rPr>
          <w:rFonts w:asciiTheme="minorEastAsia" w:eastAsiaTheme="minorEastAsia" w:hAnsiTheme="minorEastAsia" w:cs="Times New Roman"/>
          <w:bCs/>
        </w:rPr>
        <w:t>方向不变的变力的冲量，力为时间的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    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/>
          <w:bCs/>
        </w:rPr>
        <w:t>②作出</w:t>
      </w:r>
      <w:r w:rsidRPr="00E02816">
        <w:rPr>
          <w:rFonts w:asciiTheme="minorEastAsia" w:eastAsiaTheme="minorEastAsia" w:hAnsiTheme="minorEastAsia" w:cs="Times New Roman"/>
          <w:bCs/>
          <w:i/>
        </w:rPr>
        <w:t>F</w:t>
      </w:r>
      <w:r w:rsidRPr="00E02816">
        <w:rPr>
          <w:rFonts w:asciiTheme="minorEastAsia" w:eastAsiaTheme="minorEastAsia" w:hAnsiTheme="minorEastAsia" w:cs="Times New Roman"/>
          <w:bCs/>
        </w:rPr>
        <w:t>­</w:t>
      </w:r>
      <w:r w:rsidRPr="00E02816">
        <w:rPr>
          <w:rFonts w:asciiTheme="minorEastAsia" w:eastAsiaTheme="minorEastAsia" w:hAnsiTheme="minorEastAsia" w:cs="Times New Roman"/>
          <w:bCs/>
          <w:i/>
        </w:rPr>
        <w:t>t</w:t>
      </w:r>
      <w:r w:rsidRPr="00E02816">
        <w:rPr>
          <w:rFonts w:asciiTheme="minorEastAsia" w:eastAsiaTheme="minorEastAsia" w:hAnsiTheme="minorEastAsia" w:cs="Times New Roman"/>
          <w:bCs/>
        </w:rPr>
        <w:t>变化图线，图线与</w:t>
      </w:r>
      <w:r w:rsidRPr="00E02816">
        <w:rPr>
          <w:rFonts w:asciiTheme="minorEastAsia" w:eastAsiaTheme="minorEastAsia" w:hAnsiTheme="minorEastAsia" w:cs="Times New Roman"/>
          <w:bCs/>
          <w:i/>
        </w:rPr>
        <w:t>t</w:t>
      </w:r>
      <w:r w:rsidRPr="00E02816">
        <w:rPr>
          <w:rFonts w:asciiTheme="minorEastAsia" w:eastAsiaTheme="minorEastAsia" w:hAnsiTheme="minorEastAsia" w:cs="Times New Roman"/>
          <w:bCs/>
        </w:rPr>
        <w:t>轴所夹的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</w:t>
      </w:r>
      <w:r w:rsidRPr="00E02816">
        <w:rPr>
          <w:rFonts w:asciiTheme="minorEastAsia" w:eastAsiaTheme="minorEastAsia" w:hAnsiTheme="minorEastAsia" w:cs="Times New Roman"/>
          <w:bCs/>
        </w:rPr>
        <w:t>即为变力的冲量。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  <w:u w:val="single"/>
        </w:rPr>
      </w:pPr>
      <w:r w:rsidRPr="00E02816">
        <w:rPr>
          <w:rFonts w:asciiTheme="minorEastAsia" w:eastAsiaTheme="minorEastAsia" w:hAnsiTheme="minorEastAsia" w:cs="Times New Roman"/>
          <w:bCs/>
        </w:rPr>
        <w:t>③用动量定理求解</w:t>
      </w:r>
      <w:r w:rsidRPr="00E02816">
        <w:rPr>
          <w:rFonts w:asciiTheme="minorEastAsia" w:eastAsiaTheme="minorEastAsia" w:hAnsiTheme="minorEastAsia" w:cs="Times New Roman" w:hint="eastAsia"/>
          <w:bCs/>
        </w:rPr>
        <w:t>。适用于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             </w:t>
      </w:r>
    </w:p>
    <w:p w:rsidR="005F417A" w:rsidRPr="00E02816" w:rsidP="005F417A">
      <w:pPr>
        <w:numPr>
          <w:ilvl w:val="0"/>
          <w:numId w:val="1"/>
        </w:numPr>
        <w:spacing w:line="360" w:lineRule="auto"/>
        <w:jc w:val="left"/>
        <w:textAlignment w:val="center"/>
        <w:rPr>
          <w:rFonts w:asciiTheme="minorEastAsia" w:hAnsiTheme="minorEastAsia" w:cs="Times New Roman"/>
          <w:b/>
          <w:szCs w:val="21"/>
        </w:rPr>
      </w:pPr>
      <w:r w:rsidRPr="00E02816">
        <w:rPr>
          <w:rFonts w:asciiTheme="minorEastAsia" w:hAnsiTheme="minorEastAsia" w:cs="Times New Roman" w:hint="eastAsia"/>
          <w:b/>
          <w:szCs w:val="21"/>
        </w:rPr>
        <w:t>动量定理</w:t>
      </w:r>
      <w:r w:rsidRPr="00E02816">
        <w:rPr>
          <w:rFonts w:asciiTheme="minorEastAsia" w:hAnsiTheme="minorEastAsia"/>
          <w:color w:val="000000"/>
          <w:szCs w:val="21"/>
        </w:rPr>
        <w:t>（一般用于解决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                </w:t>
      </w:r>
      <w:r w:rsidRPr="00E02816">
        <w:rPr>
          <w:rFonts w:asciiTheme="minorEastAsia" w:hAnsiTheme="minorEastAsia"/>
          <w:color w:val="000000"/>
          <w:szCs w:val="21"/>
        </w:rPr>
        <w:t>问题）</w:t>
      </w:r>
    </w:p>
    <w:p w:rsidR="00942553" w:rsidP="005F417A">
      <w:pPr>
        <w:spacing w:line="360" w:lineRule="auto"/>
        <w:rPr>
          <w:rFonts w:asciiTheme="minorEastAsia" w:hAnsiTheme="minorEastAsia" w:hint="eastAsia"/>
          <w:color w:val="000000"/>
          <w:szCs w:val="21"/>
        </w:rPr>
      </w:pPr>
      <w:r w:rsidRPr="00E02816">
        <w:rPr>
          <w:rFonts w:asciiTheme="minorEastAsia" w:hAnsiTheme="minorEastAsia"/>
          <w:color w:val="000000"/>
          <w:szCs w:val="21"/>
        </w:rPr>
        <w:t>内容：物体在一个过程始末的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  </w:t>
      </w:r>
      <w:r w:rsidRPr="00E02816">
        <w:rPr>
          <w:rFonts w:asciiTheme="minorEastAsia" w:hAnsiTheme="minorEastAsia"/>
          <w:color w:val="000000"/>
          <w:szCs w:val="21"/>
        </w:rPr>
        <w:t>等于它在这个过程中所受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   </w:t>
      </w:r>
      <w:r w:rsidRPr="00E02816">
        <w:rPr>
          <w:rFonts w:asciiTheme="minorEastAsia" w:hAnsiTheme="minorEastAsia"/>
          <w:color w:val="000000"/>
          <w:szCs w:val="21"/>
        </w:rPr>
        <w:t>。表达式：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      </w:t>
      </w:r>
      <w:r w:rsidRPr="00E02816">
        <w:rPr>
          <w:rFonts w:asciiTheme="minorEastAsia" w:hAnsiTheme="minorEastAsia"/>
          <w:color w:val="000000"/>
          <w:szCs w:val="21"/>
        </w:rPr>
        <w:t>。</w:t>
      </w:r>
    </w:p>
    <w:p w:rsidR="005F417A" w:rsidRPr="00E02816" w:rsidP="005F417A">
      <w:pPr>
        <w:spacing w:line="360" w:lineRule="auto"/>
        <w:rPr>
          <w:rFonts w:asciiTheme="minorEastAsia" w:hAnsiTheme="minorEastAsia"/>
          <w:color w:val="000000"/>
          <w:szCs w:val="21"/>
        </w:rPr>
      </w:pPr>
      <w:r>
        <w:rPr>
          <w:rFonts w:asciiTheme="minorEastAsia" w:hAnsiTheme="minorEastAsia"/>
          <w:color w:val="000000"/>
          <w:szCs w:val="21"/>
        </w:rPr>
        <w:t>使用</w:t>
      </w:r>
      <w:r w:rsidRPr="00E02816">
        <w:rPr>
          <w:rFonts w:asciiTheme="minorEastAsia" w:hAnsiTheme="minorEastAsia"/>
          <w:color w:val="000000"/>
          <w:szCs w:val="21"/>
        </w:rPr>
        <w:t>步骤：①对</w:t>
      </w:r>
      <w:r w:rsidRPr="00942553">
        <w:rPr>
          <w:rFonts w:asciiTheme="minorEastAsia" w:hAnsiTheme="minorEastAsia"/>
          <w:b/>
          <w:color w:val="000000"/>
          <w:szCs w:val="21"/>
        </w:rPr>
        <w:t>研究对象</w:t>
      </w:r>
      <w:r w:rsidRPr="00E02816">
        <w:rPr>
          <w:rFonts w:asciiTheme="minorEastAsia" w:hAnsiTheme="minorEastAsia"/>
          <w:color w:val="000000"/>
          <w:szCs w:val="21"/>
        </w:rPr>
        <w:t>进行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</w:t>
      </w:r>
      <w:r w:rsidRPr="00E02816">
        <w:rPr>
          <w:rFonts w:asciiTheme="minorEastAsia" w:hAnsiTheme="minorEastAsia" w:hint="eastAsia"/>
          <w:color w:val="000000"/>
          <w:szCs w:val="21"/>
          <w:u w:val="single"/>
        </w:rPr>
        <w:t xml:space="preserve"> 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</w:t>
      </w:r>
      <w:r>
        <w:rPr>
          <w:rFonts w:asciiTheme="minorEastAsia" w:hAnsiTheme="minorEastAsia" w:hint="eastAsia"/>
          <w:color w:val="000000"/>
          <w:szCs w:val="21"/>
          <w:u w:val="single"/>
        </w:rPr>
        <w:t xml:space="preserve"> </w:t>
      </w:r>
      <w:r w:rsidRPr="00E02816">
        <w:rPr>
          <w:rFonts w:asciiTheme="minorEastAsia" w:hAnsiTheme="minorEastAsia"/>
          <w:color w:val="000000"/>
          <w:szCs w:val="21"/>
        </w:rPr>
        <w:t>；②确定初末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</w:t>
      </w:r>
      <w:r>
        <w:rPr>
          <w:rFonts w:asciiTheme="minorEastAsia" w:hAnsiTheme="minorEastAsia" w:hint="eastAsia"/>
          <w:color w:val="000000"/>
          <w:szCs w:val="21"/>
          <w:u w:val="single"/>
        </w:rPr>
        <w:t xml:space="preserve"> 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</w:t>
      </w:r>
      <w:r w:rsidRPr="00E02816">
        <w:rPr>
          <w:rFonts w:asciiTheme="minorEastAsia" w:hAnsiTheme="minorEastAsia"/>
          <w:color w:val="000000"/>
          <w:szCs w:val="21"/>
        </w:rPr>
        <w:t>；③规定</w:t>
      </w:r>
      <w:r w:rsidRPr="00E02816">
        <w:rPr>
          <w:rFonts w:asciiTheme="minorEastAsia" w:hAnsiTheme="minorEastAsia"/>
          <w:color w:val="000000"/>
          <w:szCs w:val="21"/>
          <w:u w:val="single"/>
        </w:rPr>
        <w:t xml:space="preserve">       </w:t>
      </w:r>
      <w:r>
        <w:rPr>
          <w:rFonts w:asciiTheme="minorEastAsia" w:hAnsiTheme="minorEastAsia" w:hint="eastAsia"/>
          <w:color w:val="000000"/>
          <w:szCs w:val="21"/>
          <w:u w:val="single"/>
        </w:rPr>
        <w:t xml:space="preserve">  </w:t>
      </w:r>
      <w:r w:rsidRPr="00E02816">
        <w:rPr>
          <w:rFonts w:asciiTheme="minorEastAsia" w:hAnsiTheme="minorEastAsia"/>
          <w:color w:val="000000"/>
          <w:szCs w:val="21"/>
        </w:rPr>
        <w:t>。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E02816">
        <w:rPr>
          <w:rFonts w:asciiTheme="minorEastAsia" w:hAnsiTheme="minorEastAsia" w:cs="Times New Roman"/>
          <w:b/>
          <w:color w:val="000000" w:themeColor="text1"/>
          <w:szCs w:val="21"/>
        </w:rPr>
        <w:t>1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.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理解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E02816">
        <w:rPr>
          <w:rFonts w:asciiTheme="minorEastAsia" w:hAnsiTheme="minorEastAsia" w:cs="Times New Roman"/>
          <w:color w:val="000000" w:themeColor="text1"/>
          <w:szCs w:val="21"/>
        </w:rPr>
        <w:t>(1)动量定理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中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冲量是物体动量变化的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。所说的冲量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。</w:t>
      </w:r>
      <w:r w:rsidR="00880FB4">
        <w:rPr>
          <w:rFonts w:asciiTheme="minorEastAsia" w:hAnsiTheme="minorEastAsia" w:cs="Times New Roman" w:hint="eastAsia"/>
          <w:color w:val="000000" w:themeColor="text1"/>
          <w:szCs w:val="21"/>
        </w:rPr>
        <w:t xml:space="preserve"> 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(2)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F=</w:t>
      </w:r>
      <w:r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    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E02816">
        <w:rPr>
          <w:rFonts w:asciiTheme="minorEastAsia" w:hAnsiTheme="minorEastAsia" w:cs="Times New Roman"/>
          <w:color w:val="000000" w:themeColor="text1"/>
          <w:szCs w:val="21"/>
        </w:rPr>
        <w:t>(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3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)动量定理的表达式是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式,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 xml:space="preserve">。  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(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4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)动量定理不仅适用于恒力,也适用于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</w:t>
      </w:r>
      <w:r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</w:t>
      </w:r>
      <w:r w:rsidR="00880FB4">
        <w:rPr>
          <w:rFonts w:asciiTheme="minorEastAsia" w:hAnsiTheme="minorEastAsia" w:cs="Times New Roman"/>
          <w:color w:val="000000" w:themeColor="text1"/>
          <w:szCs w:val="21"/>
        </w:rPr>
        <w:t>力</w:t>
      </w:r>
      <w:r w:rsidR="00880FB4">
        <w:rPr>
          <w:rFonts w:asciiTheme="minorEastAsia" w:hAnsiTheme="minorEastAsia" w:cs="Times New Roman" w:hint="eastAsia"/>
          <w:color w:val="000000" w:themeColor="text1"/>
          <w:szCs w:val="21"/>
        </w:rPr>
        <w:t>。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E02816">
        <w:rPr>
          <w:rFonts w:asciiTheme="minorEastAsia" w:hAnsiTheme="minorEastAsia" w:cs="Times New Roman"/>
          <w:b/>
          <w:color w:val="000000" w:themeColor="text1"/>
          <w:szCs w:val="21"/>
        </w:rPr>
        <w:t>2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.</w:t>
      </w:r>
      <w:r w:rsidR="00606895">
        <w:rPr>
          <w:rFonts w:asciiTheme="minorEastAsia" w:hAnsiTheme="minorEastAsia" w:cs="Times New Roman"/>
          <w:color w:val="000000" w:themeColor="text1"/>
          <w:szCs w:val="21"/>
        </w:rPr>
        <w:t>解释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两类物理现象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  <w:u w:val="single"/>
        </w:rPr>
      </w:pPr>
      <w:r w:rsidRPr="00E02816">
        <w:rPr>
          <w:rFonts w:asciiTheme="minorEastAsia" w:hAnsiTheme="minorEastAsia" w:cs="Times New Roman"/>
          <w:color w:val="000000" w:themeColor="text1"/>
          <w:szCs w:val="21"/>
        </w:rPr>
        <w:t>(1)当物体的</w:t>
      </w:r>
      <w:r w:rsidRPr="00E02816">
        <w:rPr>
          <w:rFonts w:asciiTheme="minorEastAsia" w:hAnsiTheme="minorEastAsia" w:cs="Times New Roman"/>
          <w:b/>
          <w:color w:val="000000" w:themeColor="text1"/>
          <w:szCs w:val="21"/>
        </w:rPr>
        <w:t>动量变化量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一定时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力的作用时间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Δ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t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越长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力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F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就越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，例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如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       </w:t>
      </w:r>
    </w:p>
    <w:p w:rsidR="005F417A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  <w:u w:val="single"/>
        </w:rPr>
      </w:pPr>
      <w:r w:rsidRPr="00E02816">
        <w:rPr>
          <w:rFonts w:asciiTheme="minorEastAsia" w:hAnsiTheme="minorEastAsia" w:cs="Times New Roman"/>
          <w:color w:val="000000" w:themeColor="text1"/>
          <w:szCs w:val="21"/>
        </w:rPr>
        <w:t>(2)当</w:t>
      </w:r>
      <w:r w:rsidRPr="00E02816">
        <w:rPr>
          <w:rFonts w:asciiTheme="minorEastAsia" w:hAnsiTheme="minorEastAsia" w:cs="Times New Roman"/>
          <w:b/>
          <w:color w:val="000000" w:themeColor="text1"/>
          <w:szCs w:val="21"/>
        </w:rPr>
        <w:t>作用力</w:t>
      </w:r>
      <w:r w:rsidRPr="00E02816">
        <w:rPr>
          <w:rFonts w:asciiTheme="minorEastAsia" w:hAnsiTheme="minorEastAsia" w:cs="Times New Roman"/>
          <w:b/>
          <w:i/>
          <w:color w:val="000000" w:themeColor="text1"/>
          <w:szCs w:val="21"/>
        </w:rPr>
        <w:t>F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一定时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力作用时间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Δ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t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越长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动量变化量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Δ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p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越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，例如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       </w:t>
      </w:r>
    </w:p>
    <w:p w:rsidR="005F417A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 w:hint="eastAsia"/>
          <w:color w:val="000000" w:themeColor="text1"/>
          <w:szCs w:val="21"/>
        </w:rPr>
      </w:pPr>
      <w:r w:rsidRPr="00E02816">
        <w:rPr>
          <w:rFonts w:asciiTheme="minorEastAsia" w:hAnsiTheme="minorEastAsia" w:cs="Times New Roman"/>
          <w:b/>
          <w:color w:val="000000" w:themeColor="text1"/>
          <w:szCs w:val="21"/>
        </w:rPr>
        <w:t>3</w:t>
      </w:r>
      <w:r w:rsidRPr="00E02816">
        <w:rPr>
          <w:rFonts w:asciiTheme="minorEastAsia" w:hAnsiTheme="minorEastAsia" w:cs="Times New Roman"/>
          <w:i/>
          <w:color w:val="000000" w:themeColor="text1"/>
          <w:szCs w:val="21"/>
        </w:rPr>
        <w:t>.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应用</w:t>
      </w:r>
      <w:r w:rsidRPr="00942553">
        <w:rPr>
          <w:rFonts w:asciiTheme="minorEastAsia" w:hAnsiTheme="minorEastAsia" w:cs="Times New Roman"/>
          <w:b/>
          <w:color w:val="000000" w:themeColor="text1"/>
          <w:szCs w:val="21"/>
        </w:rPr>
        <w:t>技巧</w:t>
      </w:r>
      <w:r w:rsidR="00606895">
        <w:rPr>
          <w:rFonts w:asciiTheme="minorEastAsia" w:hAnsiTheme="minorEastAsia" w:cs="Times New Roman" w:hint="eastAsia"/>
          <w:color w:val="000000" w:themeColor="text1"/>
          <w:szCs w:val="21"/>
        </w:rPr>
        <w:t>：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(1)应用</w:t>
      </w:r>
      <w:r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 </w:t>
      </w:r>
      <w:r>
        <w:rPr>
          <w:rFonts w:asciiTheme="minorEastAsia" w:hAnsiTheme="minorEastAsia" w:cs="Times New Roman"/>
          <w:color w:val="000000" w:themeColor="text1"/>
          <w:szCs w:val="21"/>
        </w:rPr>
        <w:t>求</w:t>
      </w:r>
      <w:r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</w:t>
      </w:r>
      <w:r>
        <w:rPr>
          <w:rFonts w:asciiTheme="minorEastAsia" w:hAnsiTheme="minorEastAsia" w:cs="Times New Roman"/>
          <w:color w:val="000000" w:themeColor="text1"/>
          <w:szCs w:val="21"/>
        </w:rPr>
        <w:t>的</w:t>
      </w:r>
      <w:r>
        <w:rPr>
          <w:rFonts w:asciiTheme="minorEastAsia" w:hAnsiTheme="minorEastAsia" w:cs="Times New Roman" w:hint="eastAsia"/>
          <w:color w:val="000000" w:themeColor="text1"/>
          <w:szCs w:val="21"/>
        </w:rPr>
        <w:t>平均值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；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(2)应用</w:t>
      </w:r>
      <w:r>
        <w:rPr>
          <w:rFonts w:asciiTheme="minorEastAsia" w:hAnsiTheme="minorEastAsia" w:cs="Times New Roman" w:hint="eastAsia"/>
          <w:color w:val="000000" w:themeColor="text1"/>
          <w:szCs w:val="21"/>
          <w:u w:val="single"/>
        </w:rPr>
        <w:t xml:space="preserve">         </w:t>
      </w:r>
      <w:r w:rsidRPr="00E02816">
        <w:rPr>
          <w:rFonts w:asciiTheme="minorEastAsia" w:hAnsiTheme="minorEastAsia" w:cs="Times New Roman"/>
          <w:color w:val="000000" w:themeColor="text1"/>
          <w:szCs w:val="21"/>
        </w:rPr>
        <w:t>求动量的</w:t>
      </w:r>
      <w:r w:rsidRPr="00E02816">
        <w:rPr>
          <w:rFonts w:asciiTheme="minorEastAsia" w:hAnsiTheme="minorEastAsia" w:cs="Times New Roman" w:hint="eastAsia"/>
          <w:color w:val="000000" w:themeColor="text1"/>
          <w:szCs w:val="21"/>
        </w:rPr>
        <w:t>变化。</w:t>
      </w:r>
    </w:p>
    <w:p w:rsidR="007D14D9" w:rsidRPr="00C53786" w:rsidP="00606895">
      <w:pPr>
        <w:textAlignment w:val="center"/>
        <w:rPr>
          <w:rFonts w:ascii="宋体" w:eastAsia="宋体" w:hAnsi="宋体" w:cs="宋体"/>
          <w:bCs/>
          <w:color w:val="000000" w:themeColor="text1"/>
          <w:szCs w:val="21"/>
        </w:rPr>
      </w:pP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【</w:t>
      </w:r>
      <w:r>
        <w:rPr>
          <w:rFonts w:ascii="宋体" w:eastAsia="宋体" w:hAnsi="宋体" w:cs="宋体" w:hint="eastAsia"/>
          <w:bCs/>
          <w:color w:val="000000" w:themeColor="text1"/>
          <w:szCs w:val="21"/>
        </w:rPr>
        <w:t>研学</w:t>
      </w:r>
      <w:r w:rsidRPr="00DF0030">
        <w:rPr>
          <w:rFonts w:ascii="宋体" w:eastAsia="宋体" w:hAnsi="宋体" w:cs="宋体" w:hint="eastAsia"/>
          <w:bCs/>
          <w:color w:val="000000" w:themeColor="text1"/>
          <w:szCs w:val="21"/>
        </w:rPr>
        <w:t>】</w:t>
      </w:r>
    </w:p>
    <w:p w:rsidR="007D14D9" w:rsidRPr="007E3E32" w:rsidP="00606895">
      <w:pPr>
        <w:tabs>
          <w:tab w:val="left" w:pos="1871"/>
          <w:tab w:val="left" w:pos="3407"/>
          <w:tab w:val="left" w:pos="4949"/>
          <w:tab w:val="left" w:pos="6599"/>
        </w:tabs>
        <w:rPr>
          <w:rFonts w:asciiTheme="minorEastAsia" w:hAnsiTheme="minorEastAsia" w:cs="Times New Roman" w:hint="eastAsia"/>
          <w:b/>
          <w:color w:val="000000" w:themeColor="text1"/>
          <w:szCs w:val="21"/>
        </w:rPr>
      </w:pPr>
      <w:r w:rsidRPr="007E3E32">
        <w:rPr>
          <w:rFonts w:asciiTheme="minorEastAsia" w:hAnsiTheme="minorEastAsia" w:cs="Times New Roman" w:hint="eastAsia"/>
          <w:b/>
          <w:color w:val="000000" w:themeColor="text1"/>
          <w:szCs w:val="21"/>
        </w:rPr>
        <w:t>探究一、</w:t>
      </w:r>
      <w:r w:rsidRPr="007E3E32">
        <w:rPr>
          <w:rFonts w:asciiTheme="minorEastAsia" w:hAnsiTheme="minorEastAsia" w:cs="Times New Roman"/>
          <w:b/>
          <w:bCs/>
        </w:rPr>
        <w:t>冲量的计算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 w:cs="Times New Roman" w:hint="eastAsia"/>
          <w:bCs/>
          <w:szCs w:val="21"/>
        </w:rPr>
        <w:t>例1</w:t>
      </w:r>
      <w:r w:rsidRPr="00C53786">
        <w:rPr>
          <w:rFonts w:asciiTheme="minorEastAsia" w:hAnsiTheme="minorEastAsia" w:cs="Times New Roman" w:hint="eastAsia"/>
          <w:bCs/>
          <w:szCs w:val="21"/>
        </w:rPr>
        <w:t>、</w:t>
      </w:r>
      <w:r w:rsidRPr="00E02816">
        <w:rPr>
          <w:rFonts w:asciiTheme="minorEastAsia" w:hAnsiTheme="minorEastAsia"/>
          <w:szCs w:val="21"/>
        </w:rPr>
        <w:t>质量为</w:t>
      </w:r>
      <w:r w:rsidRPr="00E02816">
        <w:rPr>
          <w:rFonts w:asciiTheme="minorEastAsia" w:hAnsiTheme="minorEastAsia" w:cs="Times New Roman"/>
          <w:i/>
          <w:szCs w:val="21"/>
        </w:rPr>
        <w:t>m</w:t>
      </w:r>
      <w:r w:rsidRPr="00E02816">
        <w:rPr>
          <w:rFonts w:asciiTheme="minorEastAsia" w:hAnsiTheme="minorEastAsia"/>
          <w:szCs w:val="21"/>
        </w:rPr>
        <w:t>的物体，以初速度</w:t>
      </w:r>
      <w:r>
        <w:rPr>
          <w:rFonts w:asciiTheme="minorEastAsia" w:hAnsiTheme="minorEastAsia"/>
          <w:szCs w:val="21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6f58888df91890a19a1aa7511d19703f" style="width:10.65pt;height:16.3pt" o:ole="">
            <v:imagedata r:id="rId6" o:title="eqId6f58888df91890a19a1aa7511d19703f"/>
          </v:shape>
          <o:OLEObject Type="Embed" ProgID="Equation.DSMT4" ShapeID="_x0000_i1025" DrawAspect="Content" ObjectID="_1762734886" r:id="rId7"/>
        </w:object>
      </w:r>
      <w:r w:rsidRPr="00E02816">
        <w:rPr>
          <w:rFonts w:asciiTheme="minorEastAsia" w:hAnsiTheme="minorEastAsia"/>
          <w:szCs w:val="21"/>
        </w:rPr>
        <w:t>沿斜面开始上滑，到达最高点后再次返回原出发位置处时速度大小为</w:t>
      </w:r>
      <w:r>
        <w:rPr>
          <w:rFonts w:asciiTheme="minorEastAsia" w:hAnsiTheme="minorEastAsia"/>
          <w:szCs w:val="21"/>
        </w:rPr>
        <w:object>
          <v:shape id="_x0000_i1026" type="#_x0000_t75" alt="eqId9d182e4e2d6ddf50b9bdd8facc6e7f76" style="width:23.8pt;height:15.65pt" o:ole="">
            <v:imagedata r:id="rId8" o:title="eqId9d182e4e2d6ddf50b9bdd8facc6e7f76"/>
          </v:shape>
          <o:OLEObject Type="Embed" ProgID="Equation.DSMT4" ShapeID="_x0000_i1026" DrawAspect="Content" ObjectID="_1762734887" r:id="rId9"/>
        </w:object>
      </w:r>
      <w:r w:rsidRPr="00E02816">
        <w:rPr>
          <w:rFonts w:asciiTheme="minorEastAsia" w:hAnsiTheme="minorEastAsia"/>
          <w:szCs w:val="21"/>
        </w:rPr>
        <w:t>，假设物体在斜面上运动时受到的摩擦力大小不变，则（　　）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/>
          <w:szCs w:val="21"/>
        </w:rPr>
        <w:t>A．整个过程中合力的冲量大小为</w:t>
      </w:r>
      <w:r>
        <w:rPr>
          <w:rFonts w:asciiTheme="minorEastAsia" w:hAnsiTheme="minorEastAsia"/>
          <w:szCs w:val="21"/>
        </w:rPr>
        <w:object>
          <v:shape id="_x0000_i1027" type="#_x0000_t75" alt="eqId7035ea809a5d7a42a023a2a65c6f4dab" style="width:27.55pt;height:27.55pt" o:ole="">
            <v:imagedata r:id="rId10" o:title="eqId7035ea809a5d7a42a023a2a65c6f4dab"/>
          </v:shape>
          <o:OLEObject Type="Embed" ProgID="Equation.DSMT4" ShapeID="_x0000_i1027" DrawAspect="Content" ObjectID="_1762734888" r:id="rId11"/>
        </w:object>
      </w:r>
      <w:r w:rsidRPr="00E02816">
        <w:rPr>
          <w:rFonts w:asciiTheme="minorEastAsia" w:hAnsiTheme="minorEastAsia" w:hint="eastAsia"/>
          <w:szCs w:val="21"/>
        </w:rPr>
        <w:t xml:space="preserve">              </w:t>
      </w:r>
      <w:r w:rsidRPr="00E02816">
        <w:rPr>
          <w:rFonts w:asciiTheme="minorEastAsia" w:hAnsiTheme="minorEastAsia"/>
          <w:szCs w:val="21"/>
        </w:rPr>
        <w:t>B．整个过程中摩擦力冲量的矢量和为零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B</w:t>
      </w:r>
      <w:r w:rsidRPr="00E02816">
        <w:rPr>
          <w:rFonts w:asciiTheme="minorEastAsia" w:hAnsiTheme="minorEastAsia"/>
          <w:szCs w:val="21"/>
        </w:rPr>
        <w:t>．上滑过程和下滑过程中支持力的冲量均为零</w:t>
      </w:r>
      <w:r>
        <w:rPr>
          <w:rFonts w:asciiTheme="minorEastAsia" w:hAnsiTheme="minorEastAsia" w:hint="eastAsia"/>
          <w:szCs w:val="21"/>
        </w:rPr>
        <w:t xml:space="preserve">       D</w:t>
      </w:r>
      <w:r w:rsidRPr="00E02816">
        <w:rPr>
          <w:rFonts w:asciiTheme="minorEastAsia" w:hAnsiTheme="minorEastAsia"/>
          <w:szCs w:val="21"/>
        </w:rPr>
        <w:t>．上滑过程中重力的冲量比下滑过程中重力的冲量小</w:t>
      </w:r>
    </w:p>
    <w:p w:rsidR="007D14D9" w:rsidP="007D14D9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 w:hint="eastAsia"/>
          <w:b/>
          <w:color w:val="000000" w:themeColor="text1"/>
          <w:szCs w:val="21"/>
        </w:rPr>
      </w:pPr>
      <w:r w:rsidRPr="007E3E32">
        <w:rPr>
          <w:rFonts w:asciiTheme="minorEastAsia" w:hAnsiTheme="minorEastAsia" w:cs="Times New Roman" w:hint="eastAsia"/>
          <w:b/>
          <w:color w:val="000000" w:themeColor="text1"/>
          <w:szCs w:val="21"/>
        </w:rPr>
        <w:t>探究二、</w:t>
      </w:r>
      <w:r w:rsidRPr="007E3E32">
        <w:rPr>
          <w:rFonts w:asciiTheme="minorEastAsia" w:hAnsiTheme="minorEastAsia" w:cs="Times New Roman"/>
          <w:b/>
          <w:color w:val="000000" w:themeColor="text1"/>
          <w:szCs w:val="21"/>
        </w:rPr>
        <w:t>应用动量定理解释现象</w:t>
      </w:r>
    </w:p>
    <w:p w:rsidR="00880FB4" w:rsidRPr="00880FB4" w:rsidP="00880FB4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E02816">
        <w:rPr>
          <w:rFonts w:asciiTheme="minorEastAsia" w:hAnsiTheme="minorEastAsia" w:cs="Times New Roman" w:hint="eastAsia"/>
          <w:bCs/>
          <w:szCs w:val="21"/>
        </w:rPr>
        <w:t>例</w:t>
      </w:r>
      <w:r>
        <w:rPr>
          <w:rFonts w:asciiTheme="minorEastAsia" w:hAnsiTheme="minorEastAsia" w:cs="Times New Roman" w:hint="eastAsia"/>
          <w:bCs/>
          <w:szCs w:val="21"/>
        </w:rPr>
        <w:t>2</w:t>
      </w:r>
      <w:r w:rsidRPr="00C53786">
        <w:rPr>
          <w:rFonts w:asciiTheme="minorEastAsia" w:hAnsiTheme="minorEastAsia" w:cs="Times New Roman" w:hint="eastAsia"/>
          <w:bCs/>
          <w:szCs w:val="21"/>
        </w:rPr>
        <w:t>、</w:t>
      </w:r>
      <w:r w:rsidRPr="00880FB4">
        <w:rPr>
          <w:rFonts w:asciiTheme="minorEastAsia" w:hAnsiTheme="minorEastAsia" w:cs="Times New Roman" w:hint="eastAsia"/>
          <w:color w:val="000000" w:themeColor="text1"/>
          <w:szCs w:val="21"/>
        </w:rPr>
        <w:t>篮球运动员接传来的篮球时，通常要先伸出两臂迎球，手触到球瞬间顺势后引．这样可以减小(　　)</w:t>
      </w:r>
    </w:p>
    <w:p w:rsidR="00880FB4" w:rsidRPr="00880FB4" w:rsidP="00880FB4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880FB4">
        <w:rPr>
          <w:rFonts w:asciiTheme="minorEastAsia" w:hAnsiTheme="minorEastAsia" w:cs="Times New Roman" w:hint="eastAsia"/>
          <w:color w:val="000000" w:themeColor="text1"/>
          <w:szCs w:val="21"/>
        </w:rPr>
        <w:t>A．球对手的力的冲量</w:t>
      </w:r>
      <w:r>
        <w:rPr>
          <w:rFonts w:asciiTheme="minorEastAsia" w:hAnsiTheme="minorEastAsia" w:cs="Times New Roman" w:hint="eastAsia"/>
          <w:color w:val="000000" w:themeColor="text1"/>
          <w:szCs w:val="21"/>
        </w:rPr>
        <w:t xml:space="preserve">                             </w:t>
      </w:r>
      <w:r w:rsidRPr="00880FB4">
        <w:rPr>
          <w:rFonts w:asciiTheme="minorEastAsia" w:hAnsiTheme="minorEastAsia" w:cs="Times New Roman" w:hint="eastAsia"/>
          <w:color w:val="000000" w:themeColor="text1"/>
          <w:szCs w:val="21"/>
        </w:rPr>
        <w:t>B．球对手的力的大小</w:t>
      </w:r>
    </w:p>
    <w:p w:rsidR="00880FB4" w:rsidRPr="00880FB4" w:rsidP="007D14D9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</w:rPr>
      </w:pPr>
      <w:r w:rsidRPr="00880FB4">
        <w:rPr>
          <w:rFonts w:asciiTheme="minorEastAsia" w:hAnsiTheme="minorEastAsia" w:cs="Times New Roman" w:hint="eastAsia"/>
          <w:color w:val="000000" w:themeColor="text1"/>
          <w:szCs w:val="21"/>
        </w:rPr>
        <w:t>C．球的动量变化量</w:t>
      </w:r>
      <w:r>
        <w:rPr>
          <w:rFonts w:asciiTheme="minorEastAsia" w:hAnsiTheme="minorEastAsia" w:cs="Times New Roman" w:hint="eastAsia"/>
          <w:color w:val="000000" w:themeColor="text1"/>
          <w:szCs w:val="21"/>
        </w:rPr>
        <w:t xml:space="preserve">                               </w:t>
      </w:r>
      <w:r w:rsidRPr="00880FB4">
        <w:rPr>
          <w:rFonts w:asciiTheme="minorEastAsia" w:hAnsiTheme="minorEastAsia" w:cs="Times New Roman" w:hint="eastAsia"/>
          <w:color w:val="000000" w:themeColor="text1"/>
          <w:szCs w:val="21"/>
        </w:rPr>
        <w:t>D．球的动能变化量</w:t>
      </w:r>
    </w:p>
    <w:p w:rsidR="007D14D9" w:rsidRPr="007E3E32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 w:hint="eastAsia"/>
          <w:b/>
          <w:color w:val="000000" w:themeColor="text1"/>
          <w:szCs w:val="21"/>
        </w:rPr>
      </w:pPr>
      <w:r w:rsidRPr="007E3E32">
        <w:rPr>
          <w:rFonts w:asciiTheme="minorEastAsia" w:hAnsiTheme="minorEastAsia" w:cs="Times New Roman" w:hint="eastAsia"/>
          <w:b/>
          <w:color w:val="000000" w:themeColor="text1"/>
          <w:szCs w:val="21"/>
        </w:rPr>
        <w:t>探究三、动量定理的应用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 w:cs="Times New Roman" w:hint="eastAsia"/>
          <w:bCs/>
          <w:szCs w:val="21"/>
        </w:rPr>
        <w:t>例</w:t>
      </w:r>
      <w:r>
        <w:rPr>
          <w:rFonts w:asciiTheme="minorEastAsia" w:hAnsiTheme="minorEastAsia" w:cs="Times New Roman" w:hint="eastAsia"/>
          <w:bCs/>
          <w:szCs w:val="21"/>
        </w:rPr>
        <w:t>3</w:t>
      </w:r>
      <w:r w:rsidRPr="00C53786">
        <w:rPr>
          <w:rFonts w:asciiTheme="minorEastAsia" w:hAnsiTheme="minorEastAsia" w:cs="Times New Roman" w:hint="eastAsia"/>
          <w:bCs/>
          <w:szCs w:val="21"/>
        </w:rPr>
        <w:t>、</w:t>
      </w:r>
      <w:r w:rsidRPr="00E02816">
        <w:rPr>
          <w:rFonts w:asciiTheme="minorEastAsia" w:hAnsiTheme="minorEastAsia"/>
          <w:szCs w:val="21"/>
        </w:rPr>
        <w:t>有些人喜欢躺着看手机，经常出现手机砓伤眼睛的情况。若手机质量为</w:t>
      </w:r>
      <w:r>
        <w:rPr>
          <w:rFonts w:asciiTheme="minorEastAsia" w:hAnsiTheme="minorEastAsia"/>
          <w:szCs w:val="21"/>
        </w:rPr>
        <w:object>
          <v:shape id="_x0000_i1028" type="#_x0000_t75" alt="eqId61d3996414ebcdbc81061e0b47070f0f" style="width:23.8pt;height:13.75pt" o:ole="">
            <v:imagedata r:id="rId12" o:title="eqId61d3996414ebcdbc81061e0b47070f0f"/>
          </v:shape>
          <o:OLEObject Type="Embed" ProgID="Equation.DSMT4" ShapeID="_x0000_i1028" DrawAspect="Content" ObjectID="_1762734889" r:id="rId13"/>
        </w:object>
      </w:r>
      <w:r w:rsidRPr="00E02816">
        <w:rPr>
          <w:rFonts w:asciiTheme="minorEastAsia" w:hAnsiTheme="minorEastAsia"/>
          <w:szCs w:val="21"/>
        </w:rPr>
        <w:t>，从离人眼约</w:t>
      </w:r>
      <w:r>
        <w:rPr>
          <w:rFonts w:asciiTheme="minorEastAsia" w:hAnsiTheme="minorEastAsia"/>
          <w:szCs w:val="21"/>
        </w:rPr>
        <w:object>
          <v:shape id="_x0000_i1029" type="#_x0000_t75" alt="eqIdfbe9f7abf7bcf4e1aa2579cd191d7761" style="width:27.55pt;height:12.5pt" o:ole="">
            <v:imagedata r:id="rId14" o:title="eqIdfbe9f7abf7bcf4e1aa2579cd191d7761"/>
          </v:shape>
          <o:OLEObject Type="Embed" ProgID="Equation.DSMT4" ShapeID="_x0000_i1029" DrawAspect="Content" ObjectID="_1762734890" r:id="rId15"/>
        </w:object>
      </w:r>
      <w:r w:rsidRPr="00E02816">
        <w:rPr>
          <w:rFonts w:asciiTheme="minorEastAsia" w:hAnsiTheme="minorEastAsia"/>
          <w:szCs w:val="21"/>
        </w:rPr>
        <w:t>的高度无初速掉落，砸到眼睛后手机未反弹，眼睛受到手机的冲击时间约为</w:t>
      </w:r>
      <w:r>
        <w:rPr>
          <w:rFonts w:asciiTheme="minorEastAsia" w:hAnsiTheme="minorEastAsia"/>
          <w:szCs w:val="21"/>
        </w:rPr>
        <w:object>
          <v:shape id="_x0000_i1030" type="#_x0000_t75" alt="eqIda524a5c15f60b133b49523fd070f9331" style="width:18.15pt;height:11.25pt" o:ole="">
            <v:imagedata r:id="rId16" o:title="eqIda524a5c15f60b133b49523fd070f9331"/>
          </v:shape>
          <o:OLEObject Type="Embed" ProgID="Equation.DSMT4" ShapeID="_x0000_i1030" DrawAspect="Content" ObjectID="_1762734891" r:id="rId17"/>
        </w:object>
      </w:r>
      <w:r w:rsidRPr="00E02816">
        <w:rPr>
          <w:rFonts w:asciiTheme="minorEastAsia" w:hAnsiTheme="minorEastAsia"/>
          <w:szCs w:val="21"/>
        </w:rPr>
        <w:t>，取重力加速度</w:t>
      </w:r>
      <w:r>
        <w:rPr>
          <w:rFonts w:asciiTheme="minorEastAsia" w:hAnsiTheme="minorEastAsia"/>
          <w:szCs w:val="21"/>
        </w:rPr>
        <w:object>
          <v:shape id="_x0000_i1031" type="#_x0000_t75" alt="eqIda831fae871c9028a347e59294f7422ec" style="width:52.6pt;height:15.65pt" o:ole="">
            <v:imagedata r:id="rId18" o:title="eqIda831fae871c9028a347e59294f7422ec"/>
          </v:shape>
          <o:OLEObject Type="Embed" ProgID="Equation.DSMT4" ShapeID="_x0000_i1031" DrawAspect="Content" ObjectID="_1762734892" r:id="rId19"/>
        </w:object>
      </w:r>
      <w:r w:rsidRPr="00E02816">
        <w:rPr>
          <w:rFonts w:asciiTheme="minorEastAsia" w:hAnsiTheme="minorEastAsia"/>
          <w:szCs w:val="21"/>
        </w:rPr>
        <w:t>，则该过程中眼睛受到手机对它的平均作用力大小约为（</w:t>
      </w:r>
      <w:r w:rsidRPr="00E02816">
        <w:rPr>
          <w:rFonts w:asciiTheme="minorEastAsia" w:hAnsiTheme="minorEastAsia" w:cs="Times New Roman"/>
          <w:kern w:val="0"/>
          <w:szCs w:val="21"/>
        </w:rPr>
        <w:t>  </w:t>
      </w:r>
      <w:r w:rsidRPr="00E02816">
        <w:rPr>
          <w:rFonts w:asciiTheme="minorEastAsia" w:hAnsiTheme="minorEastAsia" w:cs="Times New Roman" w:hint="eastAsia"/>
          <w:kern w:val="0"/>
          <w:szCs w:val="21"/>
        </w:rPr>
        <w:t xml:space="preserve"> </w:t>
      </w:r>
      <w:r w:rsidRPr="00E02816">
        <w:rPr>
          <w:rFonts w:asciiTheme="minorEastAsia" w:hAnsiTheme="minorEastAsia" w:cs="Times New Roman"/>
          <w:kern w:val="0"/>
          <w:szCs w:val="21"/>
        </w:rPr>
        <w:t>  </w:t>
      </w:r>
      <w:r w:rsidRPr="00E02816">
        <w:rPr>
          <w:rFonts w:asciiTheme="minorEastAsia" w:hAnsiTheme="minorEastAsia"/>
          <w:szCs w:val="21"/>
        </w:rPr>
        <w:t>）</w:t>
      </w:r>
    </w:p>
    <w:p w:rsidR="007D14D9" w:rsidRPr="00E02816" w:rsidP="007E3E32">
      <w:pPr>
        <w:tabs>
          <w:tab w:val="left" w:pos="2505"/>
          <w:tab w:val="left" w:pos="4995"/>
          <w:tab w:val="left" w:pos="7395"/>
        </w:tabs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/>
          <w:szCs w:val="21"/>
        </w:rPr>
        <w:t>A．</w:t>
      </w:r>
      <w:r>
        <w:rPr>
          <w:rFonts w:asciiTheme="minorEastAsia" w:hAnsiTheme="minorEastAsia"/>
          <w:szCs w:val="21"/>
        </w:rPr>
        <w:object>
          <v:shape id="_x0000_i1032" type="#_x0000_t75" alt="eqIdca57d4d922db7310ce69c91c850aae23" style="width:21.3pt;height:11.9pt" o:ole="">
            <v:imagedata r:id="rId20" o:title="eqIdca57d4d922db7310ce69c91c850aae23"/>
          </v:shape>
          <o:OLEObject Type="Embed" ProgID="Equation.DSMT4" ShapeID="_x0000_i1032" DrawAspect="Content" ObjectID="_1762734893" r:id="rId21"/>
        </w:object>
      </w:r>
      <w:r w:rsidRPr="00E02816">
        <w:rPr>
          <w:rFonts w:asciiTheme="minorEastAsia" w:hAnsiTheme="minorEastAsia"/>
          <w:szCs w:val="21"/>
        </w:rPr>
        <w:tab/>
        <w:t>B．</w:t>
      </w:r>
      <w:r>
        <w:rPr>
          <w:rFonts w:asciiTheme="minorEastAsia" w:hAnsiTheme="minorEastAsia"/>
          <w:szCs w:val="21"/>
        </w:rPr>
        <w:object>
          <v:shape id="_x0000_i1033" type="#_x0000_t75" alt="eqIdbe081efb4d9950b95a51700b0f4595b7" style="width:24.4pt;height:11.9pt" o:ole="">
            <v:imagedata r:id="rId22" o:title="eqIdbe081efb4d9950b95a51700b0f4595b7"/>
          </v:shape>
          <o:OLEObject Type="Embed" ProgID="Equation.DSMT4" ShapeID="_x0000_i1033" DrawAspect="Content" ObjectID="_1762734894" r:id="rId23"/>
        </w:object>
      </w:r>
      <w:r w:rsidRPr="00E02816">
        <w:rPr>
          <w:rFonts w:asciiTheme="minorEastAsia" w:hAnsiTheme="minorEastAsia"/>
          <w:szCs w:val="21"/>
        </w:rPr>
        <w:tab/>
        <w:t>C．</w:t>
      </w:r>
      <w:r>
        <w:rPr>
          <w:rFonts w:asciiTheme="minorEastAsia" w:hAnsiTheme="minorEastAsia"/>
          <w:szCs w:val="21"/>
        </w:rPr>
        <w:object>
          <v:shape id="_x0000_i1034" type="#_x0000_t75" alt="eqId4c0c5b3992739c98e5e8a158ddb5ef25" style="width:24.4pt;height:12.5pt" o:ole="">
            <v:imagedata r:id="rId24" o:title="eqId4c0c5b3992739c98e5e8a158ddb5ef25"/>
          </v:shape>
          <o:OLEObject Type="Embed" ProgID="Equation.DSMT4" ShapeID="_x0000_i1034" DrawAspect="Content" ObjectID="_1762734895" r:id="rId25"/>
        </w:object>
      </w:r>
      <w:r w:rsidRPr="00E02816">
        <w:rPr>
          <w:rFonts w:asciiTheme="minorEastAsia" w:hAnsiTheme="minorEastAsia"/>
          <w:szCs w:val="21"/>
        </w:rPr>
        <w:tab/>
        <w:t>D．</w:t>
      </w:r>
      <w:r>
        <w:rPr>
          <w:rFonts w:asciiTheme="minorEastAsia" w:hAnsiTheme="minorEastAsia"/>
          <w:szCs w:val="21"/>
        </w:rPr>
        <w:object>
          <v:shape id="_x0000_i1035" type="#_x0000_t75" alt="eqId3f37502c1556edc6e4fd60ff33e53a6d" style="width:21.9pt;height:11.25pt" o:ole="">
            <v:imagedata r:id="rId26" o:title="eqId3f37502c1556edc6e4fd60ff33e53a6d"/>
          </v:shape>
          <o:OLEObject Type="Embed" ProgID="Equation.DSMT4" ShapeID="_x0000_i1035" DrawAspect="Content" ObjectID="_1762734896" r:id="rId27"/>
        </w:objec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cs="Times New Roman" w:hint="eastAsia"/>
          <w:bCs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406400</wp:posOffset>
            </wp:positionV>
            <wp:extent cx="758190" cy="763270"/>
            <wp:effectExtent l="19050" t="0" r="3810" b="0"/>
            <wp:wrapSquare wrapText="bothSides"/>
            <wp:docPr id="4" name="图片 100033" descr="@@@ce82faaf-a404-41c6-ac07-ef601ec68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0033" descr="@@@ce82faaf-a404-41c6-ac07-ef601ec6852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2816">
        <w:rPr>
          <w:rFonts w:asciiTheme="minorEastAsia" w:hAnsiTheme="minorEastAsia" w:cs="Times New Roman" w:hint="eastAsia"/>
          <w:bCs/>
          <w:szCs w:val="21"/>
        </w:rPr>
        <w:t>例</w:t>
      </w:r>
      <w:r>
        <w:rPr>
          <w:rFonts w:asciiTheme="minorEastAsia" w:hAnsiTheme="minorEastAsia" w:cs="Times New Roman" w:hint="eastAsia"/>
          <w:bCs/>
          <w:szCs w:val="21"/>
        </w:rPr>
        <w:t>4</w:t>
      </w:r>
      <w:r w:rsidRPr="00C53786">
        <w:rPr>
          <w:rFonts w:asciiTheme="minorEastAsia" w:hAnsiTheme="minorEastAsia" w:cs="Times New Roman" w:hint="eastAsia"/>
          <w:bCs/>
          <w:szCs w:val="21"/>
        </w:rPr>
        <w:t>、</w:t>
      </w:r>
      <w:r w:rsidRPr="00E02816">
        <w:rPr>
          <w:rFonts w:asciiTheme="minorEastAsia" w:hAnsiTheme="minorEastAsia"/>
          <w:szCs w:val="21"/>
        </w:rPr>
        <w:t>用高压水枪喷出的强力水柱洗车，设水柱截面半径为</w:t>
      </w:r>
      <w:r w:rsidRPr="00E02816">
        <w:rPr>
          <w:rFonts w:asciiTheme="minorEastAsia" w:hAnsiTheme="minorEastAsia" w:cs="Times New Roman"/>
          <w:i/>
          <w:szCs w:val="21"/>
        </w:rPr>
        <w:t>r</w:t>
      </w:r>
      <w:r w:rsidRPr="00E02816">
        <w:rPr>
          <w:rFonts w:asciiTheme="minorEastAsia" w:hAnsiTheme="minorEastAsia"/>
          <w:szCs w:val="21"/>
        </w:rPr>
        <w:t>，水流速度大小为</w:t>
      </w:r>
      <w:r w:rsidRPr="00E02816">
        <w:rPr>
          <w:rFonts w:asciiTheme="minorEastAsia" w:hAnsiTheme="minorEastAsia" w:cs="Times New Roman"/>
          <w:i/>
          <w:szCs w:val="21"/>
        </w:rPr>
        <w:t>v</w:t>
      </w:r>
      <w:r w:rsidRPr="00E02816">
        <w:rPr>
          <w:rFonts w:asciiTheme="minorEastAsia" w:hAnsiTheme="minorEastAsia"/>
          <w:szCs w:val="21"/>
        </w:rPr>
        <w:t>，水柱垂直车窗，水柱冲击车窗后水的速度变为零，水的密度为</w:t>
      </w:r>
      <w:r>
        <w:rPr>
          <w:rFonts w:asciiTheme="minorEastAsia" w:hAnsiTheme="minorEastAsia"/>
          <w:szCs w:val="21"/>
        </w:rPr>
        <w:object>
          <v:shape id="_x0000_i1036" type="#_x0000_t75" alt="eqId171102a883b22fe6ca578efc8926f5b8" style="width:10.65pt;height:11.25pt" o:ole="">
            <v:imagedata r:id="rId29" o:title="eqId171102a883b22fe6ca578efc8926f5b8"/>
          </v:shape>
          <o:OLEObject Type="Embed" ProgID="Equation.DSMT4" ShapeID="_x0000_i1036" DrawAspect="Content" ObjectID="_1762734897" r:id="rId30"/>
        </w:object>
      </w:r>
      <w:r w:rsidRPr="00E02816">
        <w:rPr>
          <w:rFonts w:asciiTheme="minorEastAsia" w:hAnsiTheme="minorEastAsia"/>
          <w:szCs w:val="21"/>
        </w:rPr>
        <w:t>，则（　　）</w:t>
      </w:r>
      <w:r w:rsidRPr="00E02816">
        <w:rPr>
          <w:rFonts w:asciiTheme="minorEastAsia" w:hAnsiTheme="minorEastAsia" w:cs="Times New Roman"/>
          <w:kern w:val="0"/>
          <w:szCs w:val="21"/>
        </w:rPr>
        <w:t>  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/>
          <w:szCs w:val="21"/>
        </w:rPr>
        <w:t>A．单位时间内喷出水的质量大小为</w:t>
      </w:r>
      <w:r>
        <w:rPr>
          <w:rFonts w:asciiTheme="minorEastAsia" w:hAnsiTheme="minorEastAsia"/>
          <w:szCs w:val="21"/>
        </w:rPr>
        <w:object>
          <v:shape id="_x0000_i1037" type="#_x0000_t75" alt="eqId46377521dce9892d9387483bc84927d7" style="width:33.2pt;height:15.65pt" o:ole="">
            <v:imagedata r:id="rId31" o:title="eqId46377521dce9892d9387483bc84927d7"/>
          </v:shape>
          <o:OLEObject Type="Embed" ProgID="Equation.DSMT4" ShapeID="_x0000_i1037" DrawAspect="Content" ObjectID="_1762734898" r:id="rId32"/>
        </w:object>
      </w:r>
      <w:r w:rsidRPr="00E02816">
        <w:rPr>
          <w:rFonts w:asciiTheme="minorEastAsia" w:hAnsiTheme="minorEastAsia" w:hint="eastAsia"/>
          <w:szCs w:val="21"/>
        </w:rPr>
        <w:t xml:space="preserve">          </w: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/>
          <w:szCs w:val="21"/>
        </w:rPr>
        <w:t>B．单位时间内喷出水的质量大小为</w:t>
      </w:r>
      <w:r>
        <w:rPr>
          <w:rFonts w:asciiTheme="minorEastAsia" w:hAnsiTheme="minorEastAsia"/>
          <w:szCs w:val="21"/>
        </w:rPr>
        <w:object>
          <v:shape id="_x0000_i1038" type="#_x0000_t75" alt="eqId36ba154118cef97b0f3f3ea3367b1166" style="width:30.05pt;height:15.65pt" o:ole="">
            <v:imagedata r:id="rId33" o:title="eqId36ba154118cef97b0f3f3ea3367b1166"/>
          </v:shape>
          <o:OLEObject Type="Embed" ProgID="Equation.DSMT4" ShapeID="_x0000_i1038" DrawAspect="Content" ObjectID="_1762734899" r:id="rId34"/>
        </w:object>
      </w:r>
    </w:p>
    <w:p w:rsidR="007D14D9" w:rsidRPr="00E02816" w:rsidP="007D14D9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/>
          <w:szCs w:val="21"/>
        </w:rPr>
        <w:t>C．水柱对车窗的平均冲击力大小为</w:t>
      </w:r>
      <w:r>
        <w:rPr>
          <w:rFonts w:asciiTheme="minorEastAsia" w:hAnsiTheme="minorEastAsia"/>
          <w:szCs w:val="21"/>
        </w:rPr>
        <w:object>
          <v:shape id="_x0000_i1039" type="#_x0000_t75" alt="eqId46377521dce9892d9387483bc84927d7" style="width:33.2pt;height:15.65pt" o:ole="">
            <v:imagedata r:id="rId31" o:title="eqId46377521dce9892d9387483bc84927d7"/>
          </v:shape>
          <o:OLEObject Type="Embed" ProgID="Equation.DSMT4" ShapeID="_x0000_i1039" DrawAspect="Content" ObjectID="_1762734900" r:id="rId35"/>
        </w:object>
      </w:r>
      <w:r w:rsidRPr="00E02816">
        <w:rPr>
          <w:rFonts w:asciiTheme="minorEastAsia" w:hAnsiTheme="minorEastAsia" w:hint="eastAsia"/>
          <w:szCs w:val="21"/>
        </w:rPr>
        <w:t xml:space="preserve">          </w:t>
      </w:r>
      <w:r w:rsidRPr="00E02816">
        <w:rPr>
          <w:rFonts w:asciiTheme="minorEastAsia" w:hAnsiTheme="minorEastAsia"/>
          <w:szCs w:val="21"/>
        </w:rPr>
        <w:t>D．水柱对车窗的平均冲击力大小为</w:t>
      </w:r>
      <w:r>
        <w:rPr>
          <w:rFonts w:asciiTheme="minorEastAsia" w:hAnsiTheme="minorEastAsia"/>
          <w:szCs w:val="21"/>
        </w:rPr>
        <w:object>
          <v:shape id="_x0000_i1040" type="#_x0000_t75" alt="eqId36ba154118cef97b0f3f3ea3367b1166" style="width:30.05pt;height:15.65pt" o:ole="">
            <v:imagedata r:id="rId33" o:title="eqId36ba154118cef97b0f3f3ea3367b1166"/>
          </v:shape>
          <o:OLEObject Type="Embed" ProgID="Equation.DSMT4" ShapeID="_x0000_i1040" DrawAspect="Content" ObjectID="_1762734901" r:id="rId36"/>
        </w:object>
      </w:r>
      <w:bookmarkStart w:id="0" w:name="_GoBack"/>
      <w:bookmarkEnd w:id="0"/>
    </w:p>
    <w:p w:rsidR="007D14D9" w:rsidRPr="00E02816" w:rsidP="005F417A">
      <w:pPr>
        <w:tabs>
          <w:tab w:val="left" w:pos="1871"/>
          <w:tab w:val="left" w:pos="3407"/>
          <w:tab w:val="left" w:pos="4949"/>
          <w:tab w:val="left" w:pos="6599"/>
        </w:tabs>
        <w:spacing w:line="360" w:lineRule="auto"/>
        <w:rPr>
          <w:rFonts w:asciiTheme="minorEastAsia" w:hAnsiTheme="minorEastAsia" w:cs="Times New Roman"/>
          <w:color w:val="000000" w:themeColor="text1"/>
          <w:szCs w:val="21"/>
          <w:u w:val="single"/>
        </w:rPr>
      </w:pP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>
        <w:rPr>
          <w:rFonts w:asciiTheme="minorEastAsia" w:eastAsiaTheme="minorEastAsia" w:hAnsiTheme="minorEastAsia" w:cs="Times New Roman" w:hint="eastAsia"/>
          <w:bCs/>
        </w:rPr>
        <w:t>解决</w:t>
      </w:r>
      <w:r w:rsidRPr="00E02816">
        <w:rPr>
          <w:rFonts w:asciiTheme="minorEastAsia" w:eastAsiaTheme="minorEastAsia" w:hAnsiTheme="minorEastAsia" w:cs="Times New Roman"/>
          <w:bCs/>
        </w:rPr>
        <w:t>流体类</w:t>
      </w:r>
      <w:r w:rsidR="00942553">
        <w:rPr>
          <w:rFonts w:asciiTheme="minorEastAsia" w:eastAsiaTheme="minorEastAsia" w:hAnsiTheme="minorEastAsia" w:cs="Times New Roman" w:hint="eastAsia"/>
          <w:bCs/>
        </w:rPr>
        <w:t>方法</w:t>
      </w:r>
      <w:r w:rsidRPr="00E02816">
        <w:rPr>
          <w:rFonts w:asciiTheme="minorEastAsia" w:eastAsiaTheme="minorEastAsia" w:hAnsiTheme="minorEastAsia" w:cs="Times New Roman" w:hint="eastAsia"/>
          <w:bCs/>
        </w:rPr>
        <w:t>：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</w:rPr>
      </w:pPr>
      <w:r w:rsidRPr="00E02816">
        <w:rPr>
          <w:rFonts w:asciiTheme="minorEastAsia" w:eastAsiaTheme="minorEastAsia" w:hAnsiTheme="minorEastAsia" w:cs="Times New Roman" w:hint="eastAsia"/>
          <w:bCs/>
        </w:rPr>
        <w:t>（1）</w:t>
      </w:r>
      <w:r w:rsidRPr="00E02816">
        <w:rPr>
          <w:rFonts w:asciiTheme="minorEastAsia" w:eastAsiaTheme="minorEastAsia" w:hAnsiTheme="minorEastAsia" w:cs="Times New Roman"/>
          <w:bCs/>
        </w:rPr>
        <w:t>建立“</w:t>
      </w:r>
      <w:r w:rsidRPr="00606895">
        <w:rPr>
          <w:rFonts w:asciiTheme="minorEastAsia" w:eastAsiaTheme="minorEastAsia" w:hAnsiTheme="minorEastAsia" w:cs="Times New Roman"/>
          <w:b/>
          <w:bCs/>
        </w:rPr>
        <w:t>柱状模型</w:t>
      </w:r>
      <w:r w:rsidRPr="00E02816">
        <w:rPr>
          <w:rFonts w:asciiTheme="minorEastAsia" w:eastAsiaTheme="minorEastAsia" w:hAnsiTheme="minorEastAsia" w:cs="Times New Roman"/>
          <w:bCs/>
        </w:rPr>
        <w:t>”，沿流速</w:t>
      </w:r>
      <w:r w:rsidRPr="00E02816">
        <w:rPr>
          <w:rFonts w:asciiTheme="minorEastAsia" w:eastAsiaTheme="minorEastAsia" w:hAnsiTheme="minorEastAsia" w:cs="Times New Roman"/>
          <w:bCs/>
          <w:i/>
        </w:rPr>
        <w:t>v</w:t>
      </w:r>
      <w:r w:rsidRPr="00E02816">
        <w:rPr>
          <w:rFonts w:asciiTheme="minorEastAsia" w:eastAsiaTheme="minorEastAsia" w:hAnsiTheme="minorEastAsia" w:cs="Times New Roman"/>
          <w:bCs/>
        </w:rPr>
        <w:t>的方向选取一段</w:t>
      </w:r>
      <w:r w:rsidRPr="00E02816">
        <w:rPr>
          <w:rFonts w:asciiTheme="minorEastAsia" w:eastAsiaTheme="minorEastAsia" w:hAnsiTheme="minorEastAsia" w:cs="Times New Roman"/>
          <w:b/>
          <w:bCs/>
        </w:rPr>
        <w:t>柱形</w:t>
      </w:r>
      <w:r w:rsidRPr="00E02816">
        <w:rPr>
          <w:rFonts w:asciiTheme="minorEastAsia" w:eastAsiaTheme="minorEastAsia" w:hAnsiTheme="minorEastAsia" w:cs="Times New Roman"/>
          <w:bCs/>
        </w:rPr>
        <w:t>流体，其横截面积为</w:t>
      </w:r>
      <w:r w:rsidRPr="00E02816">
        <w:rPr>
          <w:rFonts w:asciiTheme="minorEastAsia" w:eastAsiaTheme="minorEastAsia" w:hAnsiTheme="minorEastAsia" w:cs="Times New Roman"/>
          <w:bCs/>
          <w:i/>
        </w:rPr>
        <w:t>S</w:t>
      </w:r>
      <w:r w:rsidRPr="00E02816">
        <w:rPr>
          <w:rFonts w:asciiTheme="minorEastAsia" w:eastAsiaTheme="minorEastAsia" w:hAnsiTheme="minorEastAsia" w:cs="Times New Roman" w:hint="eastAsia"/>
          <w:bCs/>
        </w:rPr>
        <w:t>，密度为</w:t>
      </w:r>
      <w:r w:rsidRPr="00E02816">
        <w:rPr>
          <w:rFonts w:asciiTheme="minorEastAsia" w:eastAsiaTheme="minorEastAsia" w:hAnsiTheme="minorEastAsia" w:cs="Times New Roman"/>
          <w:i/>
        </w:rPr>
        <w:t>ρ</w:t>
      </w:r>
    </w:p>
    <w:p w:rsidR="005F417A" w:rsidRPr="00E02816" w:rsidP="005F417A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/>
          <w:bCs/>
          <w:u w:val="single"/>
        </w:rPr>
      </w:pPr>
      <w:r w:rsidRPr="00E02816">
        <w:rPr>
          <w:rFonts w:asciiTheme="minorEastAsia" w:eastAsiaTheme="minorEastAsia" w:hAnsiTheme="minorEastAsia" w:cs="Times New Roman" w:hint="eastAsia"/>
          <w:bCs/>
        </w:rPr>
        <w:t>（2）</w:t>
      </w:r>
      <w:r w:rsidRPr="00E02816">
        <w:rPr>
          <w:rFonts w:asciiTheme="minorEastAsia" w:eastAsiaTheme="minorEastAsia" w:hAnsiTheme="minorEastAsia" w:cs="Times New Roman"/>
          <w:b/>
          <w:bCs/>
        </w:rPr>
        <w:t>微元</w:t>
      </w:r>
      <w:r w:rsidRPr="00E02816">
        <w:rPr>
          <w:rFonts w:asciiTheme="minorEastAsia" w:eastAsiaTheme="minorEastAsia" w:hAnsiTheme="minorEastAsia" w:cs="Times New Roman"/>
          <w:bCs/>
        </w:rPr>
        <w:t>研究，作用时间</w:t>
      </w:r>
      <w:r w:rsidRPr="00E02816">
        <w:rPr>
          <w:rFonts w:asciiTheme="minorEastAsia" w:eastAsiaTheme="minorEastAsia" w:hAnsiTheme="minorEastAsia" w:cs="Times New Roman"/>
          <w:bCs/>
        </w:rPr>
        <w:t>Δ</w:t>
      </w:r>
      <w:r w:rsidRPr="00E02816">
        <w:rPr>
          <w:rFonts w:asciiTheme="minorEastAsia" w:eastAsiaTheme="minorEastAsia" w:hAnsiTheme="minorEastAsia" w:cs="Times New Roman"/>
          <w:bCs/>
          <w:i/>
        </w:rPr>
        <w:t>t</w:t>
      </w:r>
      <w:r w:rsidRPr="00E02816">
        <w:rPr>
          <w:rFonts w:asciiTheme="minorEastAsia" w:eastAsiaTheme="minorEastAsia" w:hAnsiTheme="minorEastAsia" w:cs="Times New Roman"/>
          <w:bCs/>
        </w:rPr>
        <w:t>内的一段柱形流体的长度为</w:t>
      </w:r>
      <w:r w:rsidRPr="00E02816">
        <w:rPr>
          <w:rFonts w:asciiTheme="minorEastAsia" w:eastAsiaTheme="minorEastAsia" w:hAnsiTheme="minorEastAsia" w:cs="Times New Roman"/>
          <w:bCs/>
        </w:rPr>
        <w:t>Δ</w:t>
      </w:r>
      <w:r w:rsidRPr="00E02816">
        <w:rPr>
          <w:rFonts w:asciiTheme="minorEastAsia" w:eastAsiaTheme="minorEastAsia" w:hAnsiTheme="minorEastAsia" w:cs="Times New Roman"/>
          <w:bCs/>
          <w:i/>
        </w:rPr>
        <w:t>l</w:t>
      </w:r>
      <w:r w:rsidRPr="00E02816">
        <w:rPr>
          <w:rFonts w:asciiTheme="minorEastAsia" w:eastAsiaTheme="minorEastAsia" w:hAnsiTheme="minorEastAsia" w:cs="Times New Roman"/>
          <w:bCs/>
        </w:rPr>
        <w:t>，对应的质量为</w:t>
      </w:r>
      <w:r w:rsidRPr="00E02816">
        <w:rPr>
          <w:rFonts w:asciiTheme="minorEastAsia" w:eastAsiaTheme="minorEastAsia" w:hAnsiTheme="minorEastAsia" w:cs="Times New Roman"/>
          <w:bCs/>
        </w:rPr>
        <w:t>Δ</w:t>
      </w:r>
      <w:r w:rsidRPr="00E02816">
        <w:rPr>
          <w:rFonts w:asciiTheme="minorEastAsia" w:eastAsiaTheme="minorEastAsia" w:hAnsiTheme="minorEastAsia" w:cs="Times New Roman"/>
          <w:bCs/>
          <w:i/>
        </w:rPr>
        <w:t>m</w:t>
      </w:r>
      <w:r w:rsidRPr="00E02816">
        <w:rPr>
          <w:rFonts w:asciiTheme="minorEastAsia" w:eastAsiaTheme="minorEastAsia" w:hAnsiTheme="minorEastAsia" w:cs="Times New Roman"/>
          <w:bCs/>
        </w:rPr>
        <w:t>＝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    </w:t>
      </w:r>
    </w:p>
    <w:p w:rsidR="007E3E32" w:rsidRPr="00942553" w:rsidP="00942553">
      <w:pPr>
        <w:pStyle w:val="PlainText"/>
        <w:tabs>
          <w:tab w:val="left" w:pos="4500"/>
        </w:tabs>
        <w:snapToGrid w:val="0"/>
        <w:spacing w:line="360" w:lineRule="auto"/>
        <w:rPr>
          <w:rFonts w:asciiTheme="minorEastAsia" w:eastAsiaTheme="minorEastAsia" w:hAnsiTheme="minorEastAsia" w:cs="Times New Roman" w:hint="eastAsia"/>
          <w:bCs/>
        </w:rPr>
      </w:pPr>
      <w:r w:rsidRPr="00E02816">
        <w:rPr>
          <w:rFonts w:asciiTheme="minorEastAsia" w:eastAsiaTheme="minorEastAsia" w:hAnsiTheme="minorEastAsia" w:cs="Times New Roman" w:hint="eastAsia"/>
          <w:bCs/>
        </w:rPr>
        <w:t>（3）</w:t>
      </w:r>
      <w:r w:rsidRPr="00E02816">
        <w:rPr>
          <w:rFonts w:asciiTheme="minorEastAsia" w:eastAsiaTheme="minorEastAsia" w:hAnsiTheme="minorEastAsia" w:cs="Times New Roman"/>
          <w:bCs/>
        </w:rPr>
        <w:t>建立方程，应用</w:t>
      </w:r>
      <w:r w:rsidRPr="00E02816">
        <w:rPr>
          <w:rFonts w:asciiTheme="minorEastAsia" w:eastAsiaTheme="minorEastAsia" w:hAnsiTheme="minorEastAsia" w:cs="Times New Roman" w:hint="eastAsia"/>
          <w:bCs/>
          <w:u w:val="single"/>
        </w:rPr>
        <w:t xml:space="preserve">          </w:t>
      </w:r>
      <w:r w:rsidRPr="00E02816">
        <w:rPr>
          <w:rFonts w:asciiTheme="minorEastAsia" w:eastAsiaTheme="minorEastAsia" w:hAnsiTheme="minorEastAsia" w:cs="Times New Roman"/>
          <w:bCs/>
        </w:rPr>
        <w:t>研究这段柱状流体</w:t>
      </w:r>
    </w:p>
    <w:p w:rsidR="005F417A" w:rsidRPr="00E02816" w:rsidP="005F417A">
      <w:pPr>
        <w:spacing w:line="360" w:lineRule="auto"/>
        <w:rPr>
          <w:rFonts w:asciiTheme="minorEastAsia" w:hAnsiTheme="minorEastAsia" w:cs="Times New Roman"/>
          <w:b/>
          <w:szCs w:val="21"/>
        </w:rPr>
      </w:pPr>
      <w:r w:rsidRPr="00E02816">
        <w:rPr>
          <w:rFonts w:asciiTheme="minorEastAsia" w:hAnsiTheme="minorEastAsia" w:cs="Times New Roman"/>
          <w:b/>
          <w:szCs w:val="21"/>
        </w:rPr>
        <w:t>【</w:t>
      </w:r>
      <w:r>
        <w:rPr>
          <w:rFonts w:asciiTheme="minorEastAsia" w:hAnsiTheme="minorEastAsia" w:cs="Times New Roman" w:hint="eastAsia"/>
          <w:b/>
          <w:szCs w:val="21"/>
        </w:rPr>
        <w:t>检学</w:t>
      </w:r>
      <w:r w:rsidRPr="00E02816">
        <w:rPr>
          <w:rFonts w:asciiTheme="minorEastAsia" w:hAnsiTheme="minorEastAsia" w:cs="Times New Roman"/>
          <w:b/>
          <w:szCs w:val="21"/>
        </w:rPr>
        <w:t>】</w:t>
      </w:r>
    </w:p>
    <w:p w:rsidR="00942553" w:rsidP="00606895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1</w:t>
      </w:r>
      <w:r>
        <w:rPr>
          <w:rFonts w:hAnsi="宋体" w:cs="宋体" w:hint="eastAsia"/>
        </w:rPr>
        <w:t>.如图所示，放在水平地面上的物体受到的合外力随时间变化的关系，若物体开始时是静止的，则前3 s内(　　)</w:t>
      </w:r>
    </w:p>
    <w:p w:rsidR="00942553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2849245</wp:posOffset>
            </wp:positionH>
            <wp:positionV relativeFrom="paragraph">
              <wp:posOffset>-62230</wp:posOffset>
            </wp:positionV>
            <wp:extent cx="1380490" cy="914400"/>
            <wp:effectExtent l="19050" t="0" r="0" b="0"/>
            <wp:wrapSquare wrapText="bothSides"/>
            <wp:docPr id="89" name="图片 3" descr="file:///E:\xxxxxxxx\13号%25252525252520%25252525252520人教物理选修3-5教参\+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 descr="file:///E:\xxxxxxxx\13号%25252525252520%25252525252520人教物理选修3-5教参\+4.TIF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A．物体的位移为0</w:t>
      </w:r>
    </w:p>
    <w:p w:rsidR="00942553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B．物体的动量改变量为0</w:t>
      </w:r>
    </w:p>
    <w:p w:rsidR="00942553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C．物体的动能变化量为0</w:t>
      </w:r>
    </w:p>
    <w:p w:rsidR="00942553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D．物体的机械能改变量为0</w:t>
      </w:r>
    </w:p>
    <w:p w:rsidR="009169B4" w:rsidP="009169B4">
      <w:pPr>
        <w:pStyle w:val="0"/>
        <w:tabs>
          <w:tab w:val="left" w:pos="4320"/>
          <w:tab w:val="left" w:pos="7920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4566920</wp:posOffset>
            </wp:positionH>
            <wp:positionV relativeFrom="paragraph">
              <wp:posOffset>637540</wp:posOffset>
            </wp:positionV>
            <wp:extent cx="1261110" cy="715010"/>
            <wp:effectExtent l="19050" t="0" r="0" b="0"/>
            <wp:wrapSquare wrapText="bothSides"/>
            <wp:docPr id="207" name="图片 207" descr="B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B12.TIF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Ansi="宋体" w:cs="宋体" w:hint="eastAsia"/>
        </w:rPr>
        <w:t>2.我国天津地标之一“天津之眼”是世界上唯一一个桥上瞰景摩天轮。摩天轮悬挂透明座舱，乘客随座舱在竖直面内做轨道半径为</w:t>
      </w:r>
      <w:r>
        <w:rPr>
          <w:rFonts w:hAnsi="宋体" w:cs="宋体" w:hint="eastAsia"/>
          <w:i/>
        </w:rPr>
        <w:t>R</w:t>
      </w:r>
      <w:r>
        <w:rPr>
          <w:rFonts w:hAnsi="宋体" w:cs="宋体" w:hint="eastAsia"/>
        </w:rPr>
        <w:t>、角速度为</w:t>
      </w:r>
      <w:r>
        <w:rPr>
          <w:rFonts w:hAnsi="宋体" w:cs="宋体" w:hint="eastAsia"/>
          <w:i/>
        </w:rPr>
        <w:t>ω</w:t>
      </w:r>
      <w:r>
        <w:rPr>
          <w:rFonts w:hAnsi="宋体" w:cs="宋体" w:hint="eastAsia"/>
        </w:rPr>
        <w:t>的匀速圆周运动，已知当地重力加速度为</w:t>
      </w:r>
      <w:r>
        <w:rPr>
          <w:rFonts w:hAnsi="宋体" w:cs="宋体" w:hint="eastAsia"/>
          <w:i/>
        </w:rPr>
        <w:t>g</w:t>
      </w:r>
      <w:r>
        <w:rPr>
          <w:rFonts w:hAnsi="宋体" w:cs="宋体" w:hint="eastAsia"/>
        </w:rPr>
        <w:t>，质量为</w:t>
      </w:r>
      <w:r>
        <w:rPr>
          <w:rFonts w:hAnsi="宋体" w:cs="宋体" w:hint="eastAsia"/>
          <w:i/>
        </w:rPr>
        <w:t>m</w:t>
      </w:r>
      <w:r>
        <w:rPr>
          <w:rFonts w:hAnsi="宋体" w:cs="宋体" w:hint="eastAsia"/>
        </w:rPr>
        <w:t>的乘客从最高点运动到最低点过程中，重力的冲量大小为(　 　)</w:t>
      </w:r>
    </w:p>
    <w:p w:rsidR="009169B4" w:rsidP="009169B4">
      <w:pPr>
        <w:pStyle w:val="0"/>
        <w:tabs>
          <w:tab w:val="left" w:pos="4320"/>
          <w:tab w:val="left" w:pos="7920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A．0　　　　　　　</w:t>
      </w:r>
      <w:r>
        <w:rPr>
          <w:rFonts w:hAnsi="宋体" w:cs="宋体" w:hint="eastAsia"/>
        </w:rPr>
        <w:tab/>
        <w:t>B．2</w:t>
      </w:r>
      <w:r>
        <w:rPr>
          <w:rFonts w:hAnsi="宋体" w:cs="宋体" w:hint="eastAsia"/>
          <w:i/>
        </w:rPr>
        <w:t>mωR</w:t>
      </w:r>
    </w:p>
    <w:p w:rsidR="009169B4" w:rsidP="009169B4">
      <w:pPr>
        <w:pStyle w:val="0"/>
        <w:tabs>
          <w:tab w:val="left" w:pos="4320"/>
          <w:tab w:val="left" w:pos="7920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C．2</w:t>
      </w:r>
      <w:r>
        <w:rPr>
          <w:rFonts w:hAnsi="宋体" w:cs="宋体" w:hint="eastAsia"/>
          <w:i/>
        </w:rPr>
        <w:t>mgR</w:t>
      </w:r>
      <w:r>
        <w:rPr>
          <w:rFonts w:hAnsi="宋体" w:cs="宋体" w:hint="eastAsia"/>
        </w:rPr>
        <w:tab/>
        <w:t>D．</w:t>
      </w:r>
      <w:r>
        <w:rPr>
          <w:rFonts w:hAnsi="宋体" w:cs="宋体" w:hint="eastAsia"/>
        </w:rPr>
        <w:fldChar w:fldCharType="begin"/>
      </w:r>
      <w:r>
        <w:rPr>
          <w:rFonts w:hAnsi="宋体" w:cs="宋体" w:hint="eastAsia"/>
        </w:rPr>
        <w:instrText>eq \f(π</w:instrText>
      </w:r>
      <w:r>
        <w:rPr>
          <w:rFonts w:hAnsi="宋体" w:cs="宋体" w:hint="eastAsia"/>
          <w:i/>
        </w:rPr>
        <w:instrText>mg,ω</w:instrText>
      </w:r>
      <w:r>
        <w:rPr>
          <w:rFonts w:hAnsi="宋体" w:cs="宋体" w:hint="eastAsia"/>
        </w:rPr>
        <w:instrText>)</w:instrText>
      </w:r>
      <w:r>
        <w:rPr>
          <w:rFonts w:hAnsi="宋体" w:cs="宋体" w:hint="eastAsia"/>
        </w:rPr>
        <w:fldChar w:fldCharType="separate"/>
      </w:r>
      <w:r>
        <w:rPr>
          <w:rFonts w:hAnsi="宋体" w:cs="宋体" w:hint="eastAsia"/>
        </w:rPr>
        <w:fldChar w:fldCharType="end"/>
      </w:r>
    </w:p>
    <w:p w:rsidR="009169B4" w:rsidP="009169B4">
      <w:pPr>
        <w:spacing w:line="360" w:lineRule="auto"/>
        <w:rPr>
          <w:rFonts w:ascii="宋体" w:hAnsi="宋体" w:cs="宋体"/>
        </w:rPr>
      </w:pPr>
      <w:r>
        <w:rPr>
          <w:rFonts w:ascii="宋体" w:eastAsia="宋体" w:hAnsi="宋体" w:cs="宋体" w:hint="eastAsia"/>
        </w:rPr>
        <w:t>3.一名消防队员从一平台上无初速度跳下，下落0.8s后双脚触地，接着用双腿弯曲的方法缓冲，又经过0.2s重心停止了下降，在该过程中（不计空气阻力），可估计地面对他双脚的平均作用力为（</w:t>
      </w:r>
      <w:r w:rsidR="00606895"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 xml:space="preserve">  ）            </w:t>
      </w:r>
    </w:p>
    <w:p w:rsidR="009169B4" w:rsidP="009169B4">
      <w:pPr>
        <w:spacing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A. 自身所受重力的5倍             B. 自身所受重力的8倍      </w:t>
      </w:r>
    </w:p>
    <w:p w:rsidR="009169B4" w:rsidRPr="009169B4" w:rsidP="009169B4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C. 自身所受重力的4倍             D. 自身所受重力的2倍</w:t>
      </w:r>
    </w:p>
    <w:p w:rsidR="009169B4" w:rsidP="009169B4">
      <w:pPr>
        <w:spacing w:line="360" w:lineRule="auto"/>
        <w:rPr>
          <w:rFonts w:ascii="宋体" w:hAnsi="宋体" w:cs="宋体"/>
        </w:rPr>
      </w:pPr>
      <w:r>
        <w:rPr>
          <w:rFonts w:ascii="宋体" w:eastAsia="宋体" w:hAnsi="宋体" w:cs="宋体" w:hint="eastAsia"/>
        </w:rPr>
        <w:t xml:space="preserve">4.使用高压水枪作为切割机床的切刀具有独特优势，得到广泛应用，如图所示，若水柱截面为S，水流以速度v垂直射到被切割的钢板上，之后水速减为零，已知水的密度为ρ，则水对钢板的冲力为(   )  </w:t>
      </w:r>
    </w:p>
    <w:p w:rsidR="009169B4" w:rsidP="009169B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>
            <wp:extent cx="1229305" cy="785718"/>
            <wp:effectExtent l="19050" t="0" r="894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797" cy="78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B4" w:rsidP="009169B4">
      <w:pPr>
        <w:spacing w:line="360" w:lineRule="auto"/>
        <w:ind w:left="150"/>
        <w:rPr>
          <w:rFonts w:ascii="宋体" w:hAnsi="宋体" w:cs="宋体"/>
        </w:rPr>
      </w:pPr>
      <w:r>
        <w:rPr>
          <w:rFonts w:ascii="宋体" w:eastAsia="宋体" w:hAnsi="宋体" w:cs="宋体" w:hint="eastAsia"/>
        </w:rPr>
        <w:t>A. </w:t>
      </w:r>
      <m:oMath>
        <m:r>
          <w:rPr>
            <w:rFonts w:ascii="Cambria Math" w:eastAsia="等线" w:hAnsi="Cambria Math" w:cs="等线" w:hint="eastAsia"/>
          </w:rPr>
          <m:t>ρSv</m:t>
        </m:r>
      </m:oMath>
      <w:r w:rsidR="00606895">
        <w:rPr>
          <w:rFonts w:ascii="宋体" w:eastAsia="宋体" w:hAnsi="宋体" w:cs="宋体" w:hint="eastAsia"/>
        </w:rPr>
        <w:t>      </w:t>
      </w:r>
      <w:r>
        <w:rPr>
          <w:rFonts w:ascii="宋体" w:eastAsia="宋体" w:hAnsi="宋体" w:cs="宋体" w:hint="eastAsia"/>
        </w:rPr>
        <w:t>B. </w:t>
      </w:r>
      <m:oMath>
        <m:r>
          <w:rPr>
            <w:rFonts w:ascii="Cambria Math" w:eastAsia="等线" w:hAnsi="Cambria Math" w:cs="等线" w:hint="eastAsia"/>
          </w:rPr>
          <m:t>ρS</m:t>
        </m:r>
        <m:sSup>
          <m:sSupPr>
            <m:ctrlPr>
              <w:rPr>
                <w:rFonts w:ascii="Cambria Math" w:hAnsi="Cambria Math" w:cs="等线" w:hint="eastAsia"/>
              </w:rPr>
            </m:ctrlPr>
          </m:sSupPr>
          <m:e>
            <m:r>
              <w:rPr>
                <w:rFonts w:ascii="Cambria Math" w:eastAsia="等线" w:hAnsi="Cambria Math" w:cs="等线" w:hint="eastAsia"/>
              </w:rPr>
              <m:t>v</m:t>
            </m:r>
          </m:e>
          <m:sup>
            <m:r>
              <w:rPr>
                <w:rFonts w:ascii="Cambria Math" w:eastAsia="等线" w:hAnsi="Cambria Math" w:cs="等线" w:hint="eastAsia"/>
              </w:rPr>
              <m:t>2</m:t>
            </m:r>
          </m:sup>
        </m:sSup>
      </m:oMath>
      <w:r>
        <w:rPr>
          <w:rFonts w:ascii="宋体" w:eastAsia="宋体" w:hAnsi="宋体" w:cs="宋体" w:hint="eastAsia"/>
        </w:rPr>
        <w:t xml:space="preserve">       </w:t>
      </w:r>
      <w:r w:rsidR="00606895"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C. </w:t>
      </w:r>
      <m:oMath>
        <m:f>
          <m:fPr>
            <m:ctrlPr>
              <w:rPr>
                <w:rFonts w:ascii="Cambria Math" w:hAnsi="Cambria Math" w:cs="等线" w:hint="eastAsia"/>
              </w:rPr>
            </m:ctrlPr>
          </m:fPr>
          <m:num>
            <m:r>
              <w:rPr>
                <w:rFonts w:ascii="Cambria Math" w:eastAsia="等线" w:hAnsi="Cambria Math" w:cs="等线" w:hint="eastAsia"/>
              </w:rPr>
              <m:t>ρS</m:t>
            </m:r>
            <m:sSup>
              <m:sSupPr>
                <m:ctrlPr>
                  <w:rPr>
                    <w:rFonts w:ascii="Cambria Math" w:hAnsi="Cambria Math" w:cs="等线" w:hint="eastAsia"/>
                  </w:rPr>
                </m:ctrlPr>
              </m:sSupPr>
              <m:e>
                <m:r>
                  <w:rPr>
                    <w:rFonts w:ascii="Cambria Math" w:eastAsia="等线" w:hAnsi="Cambria Math" w:cs="等线" w:hint="eastAsia"/>
                  </w:rPr>
                  <m:t>v</m:t>
                </m:r>
              </m:e>
              <m:sup>
                <m:r>
                  <w:rPr>
                    <w:rFonts w:ascii="Cambria Math" w:eastAsia="等线" w:hAnsi="Cambria Math" w:cs="等线" w:hint="eastAsia"/>
                  </w:rPr>
                  <m:t>2</m:t>
                </m:r>
              </m:sup>
            </m:sSup>
          </m:num>
          <m:den>
            <m:r>
              <w:rPr>
                <w:rFonts w:ascii="Cambria Math" w:eastAsia="等线" w:hAnsi="Cambria Math" w:cs="等线" w:hint="eastAsia"/>
              </w:rPr>
              <m:t>2</m:t>
            </m:r>
          </m:den>
        </m:f>
      </m:oMath>
      <w:r>
        <w:rPr>
          <w:rFonts w:ascii="宋体" w:eastAsia="宋体" w:hAnsi="宋体" w:cs="宋体" w:hint="eastAsia"/>
        </w:rPr>
        <w:t xml:space="preserve">        </w:t>
      </w:r>
      <w:r w:rsidR="00606895">
        <w:rPr>
          <w:rFonts w:ascii="宋体" w:eastAsia="宋体" w:hAnsi="宋体" w:cs="宋体" w:hint="eastAsia"/>
        </w:rPr>
        <w:t xml:space="preserve">   </w:t>
      </w:r>
      <w:r>
        <w:rPr>
          <w:rFonts w:ascii="宋体" w:eastAsia="宋体" w:hAnsi="宋体" w:cs="宋体" w:hint="eastAsia"/>
        </w:rPr>
        <w:t>D. </w:t>
      </w:r>
      <m:oMath>
        <m:f>
          <m:fPr>
            <m:ctrlPr>
              <w:rPr>
                <w:rFonts w:ascii="Cambria Math" w:hAnsi="Cambria Math" w:cs="等线" w:hint="eastAsia"/>
              </w:rPr>
            </m:ctrlPr>
          </m:fPr>
          <m:num>
            <m:r>
              <w:rPr>
                <w:rFonts w:ascii="Cambria Math" w:eastAsia="等线" w:hAnsi="Cambria Math" w:cs="等线" w:hint="eastAsia"/>
              </w:rPr>
              <m:t>ρSv</m:t>
            </m:r>
          </m:num>
          <m:den>
            <m:r>
              <w:rPr>
                <w:rFonts w:ascii="Cambria Math" w:eastAsia="等线" w:hAnsi="Cambria Math" w:cs="等线" w:hint="eastAsia"/>
              </w:rPr>
              <m:t>2</m:t>
            </m:r>
          </m:den>
        </m:f>
      </m:oMath>
    </w:p>
    <w:p w:rsidR="009169B4" w:rsidP="009169B4">
      <w:pPr>
        <w:spacing w:line="360" w:lineRule="auto"/>
        <w:rPr>
          <w:rFonts w:ascii="宋体" w:hAnsi="宋体" w:cs="宋体"/>
        </w:rPr>
      </w:pPr>
      <w:r>
        <w:rPr>
          <w:rFonts w:ascii="宋体" w:eastAsia="宋体" w:hAnsi="宋体" w:cs="宋体" w:hint="eastAsia"/>
          <w:szCs w:val="21"/>
        </w:rPr>
        <w:t>5.</w:t>
      </w:r>
      <w:r>
        <w:rPr>
          <w:rFonts w:ascii="宋体" w:eastAsia="宋体" w:hAnsi="宋体" w:cs="宋体" w:hint="eastAsia"/>
        </w:rPr>
        <w:t>如图所示，物块A和B的质量分别为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、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B</w:t>
      </w:r>
      <w:r w:rsidR="00606895">
        <w:rPr>
          <w:rFonts w:ascii="宋体" w:eastAsia="宋体" w:hAnsi="宋体" w:cs="宋体" w:hint="eastAsia"/>
        </w:rPr>
        <w:t>，</w:t>
      </w:r>
      <w:r>
        <w:rPr>
          <w:rFonts w:ascii="宋体" w:eastAsia="宋体" w:hAnsi="宋体" w:cs="宋体" w:hint="eastAsia"/>
        </w:rPr>
        <w:t>B置于水平面上，A、B之间夹着一个轻弹簧（弹簧和两物块均不相连），现用手缓慢向下压A然后将A从静止释放，结果A离开弹簧时的速度为v．设物块A从被释放到离开弹簧所用的时间为t，不计空气阻力，已知重力加速度为g，则在t时间内地面对B的冲量大小为（</w:t>
      </w:r>
      <w:r w:rsidR="00606895">
        <w:rPr>
          <w:rFonts w:ascii="宋体" w:eastAsia="宋体" w:hAnsi="宋体" w:cs="宋体" w:hint="eastAsia"/>
        </w:rPr>
        <w:t xml:space="preserve">   </w:t>
      </w:r>
      <w:r>
        <w:rPr>
          <w:rFonts w:ascii="宋体" w:eastAsia="宋体" w:hAnsi="宋体" w:cs="宋体" w:hint="eastAsia"/>
        </w:rPr>
        <w:t xml:space="preserve">）  </w:t>
      </w:r>
    </w:p>
    <w:p w:rsidR="009169B4" w:rsidP="009169B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>
            <wp:extent cx="605160" cy="691763"/>
            <wp:effectExtent l="19050" t="0" r="4440" b="0"/>
            <wp:docPr id="209" name="图片 209" descr="图片_x0020_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图片_x0020_10000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85" cy="6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B4" w:rsidP="009169B4">
      <w:pPr>
        <w:numPr>
          <w:ilvl w:val="0"/>
          <w:numId w:val="2"/>
        </w:numPr>
        <w:spacing w:line="360" w:lineRule="auto"/>
        <w:ind w:left="150"/>
        <w:rPr>
          <w:rFonts w:ascii="宋体" w:hAnsi="宋体" w:cs="宋体"/>
        </w:rPr>
      </w:pPr>
      <w:r>
        <w:rPr>
          <w:rFonts w:ascii="宋体" w:eastAsia="宋体" w:hAnsi="宋体" w:cs="宋体" w:hint="eastAsia"/>
        </w:rPr>
        <w:t> 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v</w:t>
      </w:r>
      <w:r>
        <w:rPr>
          <w:rFonts w:ascii="宋体" w:eastAsia="宋体" w:hAnsi="宋体" w:cs="宋体" w:hint="eastAsia"/>
        </w:rPr>
        <w:t>      B. 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v+m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gt</w:t>
      </w:r>
      <w:r>
        <w:rPr>
          <w:rFonts w:ascii="宋体" w:eastAsia="宋体" w:hAnsi="宋体" w:cs="宋体" w:hint="eastAsia"/>
        </w:rPr>
        <w:t>     C. 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v</w:t>
      </w:r>
      <w:r>
        <w:rPr>
          <w:rFonts w:ascii="宋体" w:eastAsia="宋体" w:hAnsi="宋体" w:cs="宋体" w:hint="eastAsia"/>
        </w:rPr>
        <w:t>－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gt</w:t>
      </w:r>
      <w:r>
        <w:rPr>
          <w:rFonts w:ascii="宋体" w:eastAsia="宋体" w:hAnsi="宋体" w:cs="宋体" w:hint="eastAsia"/>
        </w:rPr>
        <w:t>－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B</w:t>
      </w:r>
      <w:r w:rsidR="00606895">
        <w:rPr>
          <w:rFonts w:ascii="宋体" w:eastAsia="宋体" w:hAnsi="宋体" w:cs="宋体" w:hint="eastAsia"/>
        </w:rPr>
        <w:t>gt</w:t>
      </w:r>
      <w:r w:rsidR="00606895">
        <w:rPr>
          <w:rFonts w:ascii="宋体" w:eastAsia="宋体" w:hAnsi="宋体" w:cs="宋体" w:hint="eastAsia"/>
        </w:rPr>
        <w:t xml:space="preserve">   </w:t>
      </w:r>
      <w:r>
        <w:rPr>
          <w:rFonts w:ascii="宋体" w:eastAsia="宋体" w:hAnsi="宋体" w:cs="宋体" w:hint="eastAsia"/>
        </w:rPr>
        <w:t>D. </w:t>
      </w:r>
      <w:r>
        <w:rPr>
          <w:rFonts w:ascii="宋体" w:eastAsia="宋体" w:hAnsi="宋体" w:cs="宋体" w:hint="eastAsia"/>
        </w:rPr>
        <w:t>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v+m</w:t>
      </w:r>
      <w:r>
        <w:rPr>
          <w:rFonts w:ascii="宋体" w:eastAsia="宋体" w:hAnsi="宋体" w:cs="宋体" w:hint="eastAsia"/>
          <w:vertAlign w:val="subscript"/>
        </w:rPr>
        <w:t>A</w:t>
      </w:r>
      <w:r>
        <w:rPr>
          <w:rFonts w:ascii="宋体" w:eastAsia="宋体" w:hAnsi="宋体" w:cs="宋体" w:hint="eastAsia"/>
        </w:rPr>
        <w:t>gt+m</w:t>
      </w:r>
      <w:r>
        <w:rPr>
          <w:rFonts w:ascii="宋体" w:eastAsia="宋体" w:hAnsi="宋体" w:cs="宋体" w:hint="eastAsia"/>
          <w:vertAlign w:val="subscript"/>
        </w:rPr>
        <w:t>B</w:t>
      </w:r>
      <w:r>
        <w:rPr>
          <w:rFonts w:ascii="宋体" w:eastAsia="宋体" w:hAnsi="宋体" w:cs="宋体" w:hint="eastAsia"/>
        </w:rPr>
        <w:t>gt</w:t>
      </w:r>
    </w:p>
    <w:p w:rsidR="009169B4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6.如图所示，用承受极限为14 N且长为</w:t>
      </w:r>
      <w:r>
        <w:rPr>
          <w:rFonts w:hAnsi="宋体" w:cs="宋体" w:hint="eastAsia"/>
          <w:i/>
        </w:rPr>
        <w:t>l</w:t>
      </w:r>
      <w:r>
        <w:rPr>
          <w:rFonts w:hAnsi="宋体" w:cs="宋体" w:hint="eastAsia"/>
        </w:rPr>
        <w:t>＝1 m的轻绳拴接一质量为</w:t>
      </w:r>
      <w:r>
        <w:rPr>
          <w:rFonts w:hAnsi="宋体" w:cs="宋体" w:hint="eastAsia"/>
          <w:i/>
        </w:rPr>
        <w:t>m</w:t>
      </w:r>
      <w:r>
        <w:rPr>
          <w:rFonts w:hAnsi="宋体" w:cs="宋体" w:hint="eastAsia"/>
        </w:rPr>
        <w:t>＝1 kg的小球，轻绳的另一端固定在天花板上，如果给小球一水平的冲量的瞬间轻绳断裂，重力加速度</w:t>
      </w:r>
      <w:r>
        <w:rPr>
          <w:rFonts w:hAnsi="宋体" w:cs="宋体" w:hint="eastAsia"/>
          <w:i/>
        </w:rPr>
        <w:t>g</w:t>
      </w:r>
      <w:r>
        <w:rPr>
          <w:rFonts w:hAnsi="宋体" w:cs="宋体" w:hint="eastAsia"/>
        </w:rPr>
        <w:t>＝10 m/s</w:t>
      </w:r>
      <w:r>
        <w:rPr>
          <w:rFonts w:hAnsi="宋体" w:cs="宋体" w:hint="eastAsia"/>
          <w:vertAlign w:val="superscript"/>
        </w:rPr>
        <w:t>2</w:t>
      </w:r>
      <w:r>
        <w:rPr>
          <w:rFonts w:hAnsi="宋体" w:cs="宋体" w:hint="eastAsia"/>
        </w:rPr>
        <w:t>，则冲量的可能值为(　　)</w:t>
      </w:r>
    </w:p>
    <w:p w:rsidR="009169B4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 w:hint="eastAsia"/>
          <w:lang w:val="pt-BR"/>
        </w:rPr>
      </w:pPr>
      <w:r>
        <w:rPr>
          <w:rFonts w:hAnsi="宋体" w:cs="宋体" w:hint="eastAsia"/>
          <w:noProof/>
        </w:rPr>
        <w:drawing>
          <wp:inline distT="0" distB="0" distL="0" distR="0">
            <wp:extent cx="831740" cy="803290"/>
            <wp:effectExtent l="19050" t="0" r="6460" b="0"/>
            <wp:docPr id="90" name="图片 4" descr="file:///E:\xxxxxxxx\13号%25252525252520%25252525252520人教物理选修3-5教参\RJ2019-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 descr="file:///E:\xxxxxxxx\13号%25252525252520%25252525252520人教物理选修3-5教参\RJ2019-1.TIF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2" cy="80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B4" w:rsidRPr="009169B4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  <w:lang w:val="pt-BR"/>
        </w:rPr>
        <w:t>A．2 N·s             B．3 N·s</w:t>
      </w:r>
      <w:r>
        <w:rPr>
          <w:rFonts w:hAnsi="宋体" w:cs="宋体" w:hint="eastAsia"/>
        </w:rPr>
        <w:t xml:space="preserve">            </w:t>
      </w:r>
      <w:r>
        <w:rPr>
          <w:rFonts w:hAnsi="宋体" w:cs="宋体" w:hint="eastAsia"/>
          <w:lang w:val="pt-BR"/>
        </w:rPr>
        <w:t>C．1 N·s</w:t>
      </w:r>
      <w:r>
        <w:rPr>
          <w:rFonts w:hAnsi="宋体" w:cs="宋体" w:hint="eastAsia"/>
          <w:lang w:val="pt-BR"/>
        </w:rPr>
        <w:tab/>
      </w:r>
      <w:r w:rsidR="00606895">
        <w:rPr>
          <w:rFonts w:hAnsi="宋体" w:cs="宋体" w:hint="eastAsia"/>
          <w:lang w:val="pt-BR"/>
        </w:rPr>
        <w:t xml:space="preserve">         </w:t>
      </w:r>
      <w:r>
        <w:rPr>
          <w:rFonts w:hAnsi="宋体" w:cs="宋体" w:hint="eastAsia"/>
          <w:lang w:val="pt-BR"/>
        </w:rPr>
        <w:t>D．1.5 N·s</w:t>
      </w:r>
    </w:p>
    <w:p w:rsidR="009169B4" w:rsidP="009169B4">
      <w:pPr>
        <w:pStyle w:val="0"/>
        <w:tabs>
          <w:tab w:val="left" w:pos="4139"/>
        </w:tabs>
        <w:snapToGrid w:val="0"/>
        <w:spacing w:line="360" w:lineRule="auto"/>
        <w:rPr>
          <w:rFonts w:hAnsi="宋体" w:cs="宋体"/>
        </w:rPr>
      </w:pPr>
      <w:r>
        <w:rPr>
          <w:rFonts w:hAnsi="宋体" w:cs="宋体" w:hint="eastAsia"/>
        </w:rPr>
        <w:t>7.将质量为</w:t>
      </w:r>
      <w:r>
        <w:rPr>
          <w:rFonts w:hAnsi="宋体" w:cs="宋体" w:hint="eastAsia"/>
          <w:i/>
        </w:rPr>
        <w:t>m</w:t>
      </w:r>
      <w:r>
        <w:rPr>
          <w:rFonts w:hAnsi="宋体" w:cs="宋体" w:hint="eastAsia"/>
        </w:rPr>
        <w:t>＝1 kg的小球，从距水平地面高</w:t>
      </w:r>
      <w:r>
        <w:rPr>
          <w:rFonts w:hAnsi="宋体" w:cs="宋体" w:hint="eastAsia"/>
          <w:i/>
        </w:rPr>
        <w:t>h</w:t>
      </w:r>
      <w:r>
        <w:rPr>
          <w:rFonts w:hAnsi="宋体" w:cs="宋体" w:hint="eastAsia"/>
        </w:rPr>
        <w:t>＝5 m处，以</w:t>
      </w:r>
      <w:r>
        <w:rPr>
          <w:rFonts w:hAnsi="宋体" w:cs="宋体" w:hint="eastAsia"/>
          <w:i/>
        </w:rPr>
        <w:t>v</w:t>
      </w:r>
      <w:r>
        <w:rPr>
          <w:rFonts w:hAnsi="宋体" w:cs="宋体" w:hint="eastAsia"/>
          <w:vertAlign w:val="subscript"/>
        </w:rPr>
        <w:t>0</w:t>
      </w:r>
      <w:r>
        <w:rPr>
          <w:rFonts w:hAnsi="宋体" w:cs="宋体" w:hint="eastAsia"/>
        </w:rPr>
        <w:t>＝10 m/s的水平速度抛出，不计空气阻力，</w:t>
      </w:r>
      <w:r>
        <w:rPr>
          <w:rFonts w:hAnsi="宋体" w:cs="宋体" w:hint="eastAsia"/>
          <w:i/>
        </w:rPr>
        <w:t>g</w:t>
      </w:r>
      <w:r>
        <w:rPr>
          <w:rFonts w:hAnsi="宋体" w:cs="宋体" w:hint="eastAsia"/>
        </w:rPr>
        <w:t>取10 m/s</w:t>
      </w:r>
      <w:r>
        <w:rPr>
          <w:rFonts w:hAnsi="宋体" w:cs="宋体" w:hint="eastAsia"/>
          <w:vertAlign w:val="superscript"/>
        </w:rPr>
        <w:t>2</w:t>
      </w:r>
      <w:r>
        <w:rPr>
          <w:rFonts w:hAnsi="宋体" w:cs="宋体" w:hint="eastAsia"/>
        </w:rPr>
        <w:t>.求：(1)抛出后0.4 s内重力对小球的冲量；(2)平抛运动过程中小球动量的增量Δ</w:t>
      </w:r>
      <w:r>
        <w:rPr>
          <w:rFonts w:hAnsi="宋体" w:cs="宋体" w:hint="eastAsia"/>
          <w:i/>
        </w:rPr>
        <w:t>p</w:t>
      </w:r>
      <w:r>
        <w:rPr>
          <w:rFonts w:hAnsi="宋体" w:cs="宋体" w:hint="eastAsia"/>
        </w:rPr>
        <w:t>；(3)小球落地时的动量</w:t>
      </w:r>
      <w:r>
        <w:rPr>
          <w:rFonts w:hAnsi="宋体" w:cs="宋体" w:hint="eastAsia"/>
          <w:i/>
        </w:rPr>
        <w:t>p</w:t>
      </w:r>
      <w:r>
        <w:rPr>
          <w:rFonts w:hAnsi="宋体" w:cs="宋体" w:hint="eastAsia"/>
        </w:rPr>
        <w:t>′.</w:t>
      </w:r>
    </w:p>
    <w:p w:rsidR="00606895" w:rsidP="009169B4">
      <w:pPr>
        <w:spacing w:line="360" w:lineRule="auto"/>
        <w:jc w:val="left"/>
        <w:textAlignment w:val="center"/>
        <w:rPr>
          <w:rFonts w:ascii="宋体" w:hAnsi="宋体" w:cs="宋体" w:hint="eastAsia"/>
          <w:color w:val="FF0000"/>
          <w:szCs w:val="21"/>
        </w:rPr>
      </w:pPr>
    </w:p>
    <w:p w:rsidR="009169B4" w:rsidRPr="00606895" w:rsidP="00606895">
      <w:pPr>
        <w:spacing w:line="360" w:lineRule="auto"/>
        <w:jc w:val="left"/>
        <w:textAlignment w:val="center"/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color w:val="FF0000"/>
          <w:szCs w:val="21"/>
        </w:rPr>
        <w:t>答案</w:t>
      </w:r>
      <w:r>
        <w:rPr>
          <w:rFonts w:ascii="宋体" w:hAnsi="宋体" w:cs="宋体" w:hint="eastAsia"/>
          <w:color w:val="FF0000"/>
          <w:szCs w:val="21"/>
        </w:rPr>
        <w:t>1.</w:t>
      </w:r>
      <w:r>
        <w:rPr>
          <w:rFonts w:ascii="宋体" w:eastAsia="宋体" w:hAnsi="宋体" w:cs="宋体" w:hint="eastAsia"/>
          <w:color w:val="FF0000"/>
          <w:szCs w:val="21"/>
        </w:rPr>
        <w:t>BC</w:t>
      </w:r>
      <w:r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hAnsi="宋体" w:cs="宋体" w:hint="eastAsia"/>
          <w:color w:val="FF0000"/>
        </w:rPr>
        <w:t>2.</w:t>
      </w:r>
      <w:r>
        <w:rPr>
          <w:rFonts w:ascii="宋体" w:eastAsia="宋体" w:hAnsi="宋体" w:cs="宋体" w:hint="eastAsia"/>
          <w:color w:val="FF0000"/>
        </w:rPr>
        <w:t>D</w:t>
      </w:r>
      <w:r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</w:rPr>
        <w:t xml:space="preserve">3. A  4. B  5. D  </w:t>
      </w:r>
      <w:r>
        <w:rPr>
          <w:rFonts w:ascii="宋体" w:hAnsi="宋体" w:cs="宋体" w:hint="eastAsia"/>
          <w:color w:val="FF0000"/>
          <w:szCs w:val="21"/>
        </w:rPr>
        <w:t>6.</w:t>
      </w:r>
      <w:r>
        <w:rPr>
          <w:rFonts w:ascii="宋体" w:eastAsia="宋体" w:hAnsi="宋体" w:cs="宋体" w:hint="eastAsia"/>
          <w:color w:val="FF0000"/>
          <w:szCs w:val="21"/>
        </w:rPr>
        <w:t>AB</w:t>
      </w:r>
      <w:r>
        <w:rPr>
          <w:rFonts w:ascii="宋体" w:eastAsia="宋体" w:hAnsi="宋体" w:cs="宋体" w:hint="eastAsia"/>
          <w:color w:val="FF0000"/>
          <w:szCs w:val="21"/>
        </w:rPr>
        <w:t xml:space="preserve">  </w:t>
      </w:r>
      <w:r>
        <w:rPr>
          <w:rFonts w:hAnsi="宋体" w:cs="宋体" w:hint="eastAsia"/>
          <w:color w:val="FF0000"/>
        </w:rPr>
        <w:t>7.</w:t>
      </w:r>
      <w:r>
        <w:rPr>
          <w:rFonts w:ascii="宋体" w:eastAsia="宋体" w:hAnsi="宋体" w:cs="宋体" w:hint="eastAsia"/>
          <w:color w:val="FF0000"/>
        </w:rPr>
        <w:t>(1)4 N·s　方向竖直向下</w:t>
      </w:r>
      <w:r>
        <w:rPr>
          <w:rFonts w:hAnsi="宋体" w:cs="宋体" w:hint="eastAsia"/>
          <w:color w:val="FF0000"/>
        </w:rPr>
        <w:t xml:space="preserve">  </w:t>
      </w:r>
      <w:r>
        <w:rPr>
          <w:rFonts w:ascii="宋体" w:eastAsia="宋体" w:hAnsi="宋体" w:cs="宋体" w:hint="eastAsia"/>
          <w:color w:val="FF0000"/>
        </w:rPr>
        <w:t>(2)10 N·s　方向竖直向下</w:t>
      </w:r>
      <w:r>
        <w:rPr>
          <w:rFonts w:hAnsi="宋体" w:cs="宋体" w:hint="eastAsia"/>
          <w:color w:val="FF0000"/>
        </w:rPr>
        <w:t xml:space="preserve">  </w:t>
      </w:r>
      <w:r>
        <w:rPr>
          <w:rFonts w:ascii="宋体" w:eastAsia="宋体" w:hAnsi="宋体" w:cs="宋体" w:hint="eastAsia"/>
          <w:color w:val="FF0000"/>
        </w:rPr>
        <w:t>(3)10</w:t>
      </w:r>
      <w:r>
        <w:rPr>
          <w:rFonts w:hAnsi="宋体" w:cs="宋体" w:hint="eastAsia"/>
          <w:color w:val="FF0000"/>
        </w:rPr>
        <w:fldChar w:fldCharType="begin"/>
      </w:r>
      <w:r>
        <w:rPr>
          <w:rFonts w:ascii="宋体" w:eastAsia="宋体" w:hAnsi="宋体" w:cs="宋体" w:hint="eastAsia"/>
          <w:color w:val="FF0000"/>
        </w:rPr>
        <w:instrText>eq \r(2)</w:instrText>
      </w:r>
      <w:r>
        <w:rPr>
          <w:rFonts w:hAnsi="宋体" w:cs="宋体" w:hint="eastAsia"/>
          <w:color w:val="FF0000"/>
        </w:rPr>
        <w:fldChar w:fldCharType="separate"/>
      </w:r>
      <w:r>
        <w:rPr>
          <w:rFonts w:hAnsi="宋体" w:cs="宋体" w:hint="eastAsia"/>
          <w:color w:val="FF0000"/>
        </w:rPr>
        <w:fldChar w:fldCharType="end"/>
      </w:r>
      <w:r>
        <w:rPr>
          <w:rFonts w:ascii="宋体" w:eastAsia="宋体" w:hAnsi="宋体" w:cs="宋体" w:hint="eastAsia"/>
          <w:color w:val="FF0000"/>
        </w:rPr>
        <w:t xml:space="preserve"> kg·m/s　方向与水平方向的夹角为45°</w:t>
      </w:r>
    </w:p>
    <w:p w:rsidR="007E3E32" w:rsidRPr="00E02816" w:rsidP="007E3E32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  <w:r w:rsidRPr="00E02816">
        <w:rPr>
          <w:rFonts w:asciiTheme="minorEastAsia" w:hAnsiTheme="minorEastAsia" w:hint="eastAsia"/>
          <w:bCs/>
          <w:szCs w:val="21"/>
        </w:rPr>
        <w:t>【例1】</w:t>
      </w:r>
      <w:r w:rsidR="00880FB4">
        <w:rPr>
          <w:rFonts w:asciiTheme="minorEastAsia" w:hAnsiTheme="minorEastAsia" w:hint="eastAsia"/>
          <w:szCs w:val="21"/>
        </w:rPr>
        <w:t>D</w:t>
      </w:r>
      <w:r w:rsidRPr="00E02816" w:rsidR="00942553">
        <w:rPr>
          <w:rFonts w:asciiTheme="minorEastAsia" w:hAnsiTheme="minorEastAsia" w:hint="eastAsia"/>
          <w:bCs/>
          <w:szCs w:val="21"/>
        </w:rPr>
        <w:t>【例</w:t>
      </w:r>
      <w:r w:rsidR="00942553">
        <w:rPr>
          <w:rFonts w:asciiTheme="minorEastAsia" w:hAnsiTheme="minorEastAsia" w:hint="eastAsia"/>
          <w:bCs/>
          <w:szCs w:val="21"/>
        </w:rPr>
        <w:t>2</w:t>
      </w:r>
      <w:r w:rsidRPr="00E02816" w:rsidR="00942553">
        <w:rPr>
          <w:rFonts w:asciiTheme="minorEastAsia" w:hAnsiTheme="minorEastAsia" w:hint="eastAsia"/>
          <w:bCs/>
          <w:szCs w:val="21"/>
        </w:rPr>
        <w:t>】</w:t>
      </w:r>
      <w:r w:rsidR="009169B4">
        <w:rPr>
          <w:rFonts w:ascii="宋体" w:eastAsia="宋体" w:hAnsi="宋体" w:cs="宋体" w:hint="eastAsia"/>
          <w:color w:val="FF0000"/>
          <w:szCs w:val="21"/>
        </w:rPr>
        <w:t>B</w:t>
      </w:r>
      <w:r w:rsidRPr="00E02816">
        <w:rPr>
          <w:rFonts w:asciiTheme="minorEastAsia" w:hAnsiTheme="minorEastAsia" w:hint="eastAsia"/>
          <w:bCs/>
          <w:szCs w:val="21"/>
        </w:rPr>
        <w:t>【例</w:t>
      </w:r>
      <w:r>
        <w:rPr>
          <w:rFonts w:asciiTheme="minorEastAsia" w:hAnsiTheme="minorEastAsia" w:hint="eastAsia"/>
          <w:bCs/>
          <w:szCs w:val="21"/>
        </w:rPr>
        <w:t>3</w:t>
      </w:r>
      <w:r w:rsidRPr="00E02816">
        <w:rPr>
          <w:rFonts w:asciiTheme="minorEastAsia" w:hAnsiTheme="minorEastAsia" w:hint="eastAsia"/>
          <w:bCs/>
          <w:szCs w:val="21"/>
        </w:rPr>
        <w:t>】</w:t>
      </w:r>
      <w:r w:rsidRPr="00E02816">
        <w:rPr>
          <w:rFonts w:asciiTheme="minorEastAsia" w:hAnsiTheme="minorEastAsia"/>
          <w:szCs w:val="21"/>
        </w:rPr>
        <w:t>B</w:t>
      </w:r>
      <w:r w:rsidRPr="00E02816">
        <w:rPr>
          <w:rFonts w:asciiTheme="minorEastAsia" w:hAnsiTheme="minorEastAsia" w:hint="eastAsia"/>
          <w:szCs w:val="21"/>
        </w:rPr>
        <w:t>【例</w:t>
      </w:r>
      <w:r>
        <w:rPr>
          <w:rFonts w:asciiTheme="minorEastAsia" w:hAnsiTheme="minorEastAsia" w:hint="eastAsia"/>
          <w:szCs w:val="21"/>
        </w:rPr>
        <w:t>4</w:t>
      </w:r>
      <w:r w:rsidRPr="00E02816">
        <w:rPr>
          <w:rFonts w:asciiTheme="minorEastAsia" w:hAnsiTheme="minorEastAsia" w:hint="eastAsia"/>
          <w:szCs w:val="21"/>
        </w:rPr>
        <w:t>】</w:t>
      </w:r>
      <w:r w:rsidRPr="00E02816">
        <w:rPr>
          <w:rFonts w:asciiTheme="minorEastAsia" w:hAnsiTheme="minorEastAsia"/>
          <w:szCs w:val="21"/>
        </w:rPr>
        <w:t>BC</w:t>
      </w:r>
      <w:r w:rsidR="009169B4">
        <w:rPr>
          <w:rFonts w:asciiTheme="minorEastAsia" w:hAnsiTheme="minorEastAsia" w:hint="eastAsia"/>
          <w:szCs w:val="21"/>
        </w:rPr>
        <w:t xml:space="preserve">  </w:t>
      </w:r>
      <w:r w:rsidR="009169B4">
        <w:rPr>
          <w:rFonts w:asciiTheme="minorEastAsia" w:hAnsiTheme="minorEastAsia"/>
          <w:szCs w:val="21"/>
        </w:rPr>
        <w:t>解</w:t>
      </w:r>
      <w:r w:rsidRPr="00E02816">
        <w:rPr>
          <w:rFonts w:asciiTheme="minorEastAsia" w:hAnsiTheme="minorEastAsia"/>
          <w:szCs w:val="21"/>
        </w:rPr>
        <w:t>AB．高压水枪的流量为</w:t>
      </w:r>
      <w:r>
        <w:rPr>
          <w:rFonts w:asciiTheme="minorEastAsia" w:hAnsiTheme="minorEastAsia"/>
          <w:szCs w:val="21"/>
        </w:rPr>
        <w:object>
          <v:shape id="_x0000_i1041" type="#_x0000_t75" alt="eqId92b41c409093a269c74aaa177d329fbd" style="width:62.6pt;height:16.3pt" o:ole="">
            <v:imagedata r:id="rId42" o:title="eqId92b41c409093a269c74aaa177d329fbd"/>
          </v:shape>
          <o:OLEObject Type="Embed" ProgID="Equation.DSMT4" ShapeID="_x0000_i1041" DrawAspect="Content" ObjectID="_1762734902" r:id="rId43"/>
        </w:object>
      </w:r>
      <w:r w:rsidRPr="00E02816">
        <w:rPr>
          <w:rFonts w:asciiTheme="minorEastAsia" w:hAnsiTheme="minorEastAsia"/>
          <w:szCs w:val="21"/>
        </w:rPr>
        <w:t>水枪单位时间内喷出水的质量为</w:t>
      </w:r>
      <w:r>
        <w:rPr>
          <w:rFonts w:asciiTheme="minorEastAsia" w:hAnsiTheme="minorEastAsia"/>
          <w:szCs w:val="21"/>
        </w:rPr>
        <w:object>
          <v:shape id="_x0000_i1042" type="#_x0000_t75" alt="eqId99eae92ab3f6c81842cb3b5afec04c69" style="width:86.4pt;height:15.65pt" o:ole="">
            <v:imagedata r:id="rId44" o:title="eqId99eae92ab3f6c81842cb3b5afec04c69"/>
          </v:shape>
          <o:OLEObject Type="Embed" ProgID="Equation.DSMT4" ShapeID="_x0000_i1042" DrawAspect="Content" ObjectID="_1762734903" r:id="rId45"/>
        </w:object>
      </w:r>
      <w:r w:rsidRPr="00E02816">
        <w:rPr>
          <w:rFonts w:asciiTheme="minorEastAsia" w:hAnsiTheme="minorEastAsia"/>
          <w:szCs w:val="21"/>
        </w:rPr>
        <w:t>故A错误；B正确；CD．研究时间</w:t>
      </w:r>
      <w:r>
        <w:rPr>
          <w:rFonts w:asciiTheme="minorEastAsia" w:hAnsiTheme="minorEastAsia"/>
          <w:szCs w:val="21"/>
        </w:rPr>
        <w:object>
          <v:shape id="_x0000_i1043" type="#_x0000_t75" alt="eqId54ec106b92bc77e6716692a61a15a0d4" style="width:13.15pt;height:12.5pt" o:ole="">
            <v:imagedata r:id="rId46" o:title="eqId54ec106b92bc77e6716692a61a15a0d4"/>
          </v:shape>
          <o:OLEObject Type="Embed" ProgID="Equation.DSMT4" ShapeID="_x0000_i1043" DrawAspect="Content" ObjectID="_1762734904" r:id="rId47"/>
        </w:object>
      </w:r>
      <w:r w:rsidRPr="00E02816">
        <w:rPr>
          <w:rFonts w:asciiTheme="minorEastAsia" w:hAnsiTheme="minorEastAsia"/>
          <w:szCs w:val="21"/>
        </w:rPr>
        <w:t>内喷出的质量为</w:t>
      </w:r>
      <w:r>
        <w:rPr>
          <w:rFonts w:asciiTheme="minorEastAsia" w:hAnsiTheme="minorEastAsia"/>
          <w:szCs w:val="21"/>
        </w:rPr>
        <w:object>
          <v:shape id="_x0000_i1044" type="#_x0000_t75" alt="eqId7093538ecfb10a639b23863e7331a66d" style="width:13.15pt;height:12.5pt" o:ole="">
            <v:imagedata r:id="rId48" o:title="eqId7093538ecfb10a639b23863e7331a66d"/>
          </v:shape>
          <o:OLEObject Type="Embed" ProgID="Equation.DSMT4" ShapeID="_x0000_i1044" DrawAspect="Content" ObjectID="_1762734905" r:id="rId49"/>
        </w:object>
      </w:r>
      <w:r w:rsidRPr="00E02816">
        <w:rPr>
          <w:rFonts w:asciiTheme="minorEastAsia" w:hAnsiTheme="minorEastAsia"/>
          <w:szCs w:val="21"/>
        </w:rPr>
        <w:t>的水，由动量定理得</w:t>
      </w:r>
      <w:r>
        <w:rPr>
          <w:rFonts w:asciiTheme="minorEastAsia" w:hAnsiTheme="minorEastAsia"/>
          <w:szCs w:val="21"/>
        </w:rPr>
        <w:object>
          <v:shape id="_x0000_i1045" type="#_x0000_t75" alt="eqIdfbc2fb7a95dc7dd6b069ef27694d4ae2" style="width:67pt;height:11.9pt" o:ole="">
            <v:imagedata r:id="rId50" o:title="eqIdfbc2fb7a95dc7dd6b069ef27694d4ae2"/>
          </v:shape>
          <o:OLEObject Type="Embed" ProgID="Equation.DSMT4" ShapeID="_x0000_i1045" DrawAspect="Content" ObjectID="_1762734906" r:id="rId51"/>
        </w:object>
      </w:r>
      <w:r w:rsidRPr="00E02816">
        <w:rPr>
          <w:rFonts w:asciiTheme="minorEastAsia" w:hAnsiTheme="minorEastAsia"/>
          <w:szCs w:val="21"/>
        </w:rPr>
        <w:t>解得</w:t>
      </w:r>
      <w:r>
        <w:rPr>
          <w:rFonts w:asciiTheme="minorEastAsia" w:hAnsiTheme="minorEastAsia"/>
          <w:szCs w:val="21"/>
        </w:rPr>
        <w:object>
          <v:shape id="_x0000_i1046" type="#_x0000_t75" alt="eqId15cd2474ecb6a0594c64efb44276fdc9" style="width:185.95pt;height:28.8pt" o:ole="">
            <v:imagedata r:id="rId52" o:title="eqId15cd2474ecb6a0594c64efb44276fdc9"/>
          </v:shape>
          <o:OLEObject Type="Embed" ProgID="Equation.DSMT4" ShapeID="_x0000_i1046" DrawAspect="Content" ObjectID="_1762734907" r:id="rId53"/>
        </w:object>
      </w:r>
      <w:r w:rsidRPr="00E02816">
        <w:rPr>
          <w:rFonts w:asciiTheme="minorEastAsia" w:hAnsiTheme="minorEastAsia"/>
          <w:szCs w:val="21"/>
        </w:rPr>
        <w:t>根据牛顿第三定律知，水柱对车窗的平均冲击力大小</w:t>
      </w:r>
      <w:r>
        <w:rPr>
          <w:rFonts w:asciiTheme="minorEastAsia" w:hAnsiTheme="minorEastAsia"/>
          <w:szCs w:val="21"/>
        </w:rPr>
        <w:object>
          <v:shape id="_x0000_i1047" type="#_x0000_t75" alt="eqId46377521dce9892d9387483bc84927d7" style="width:33.2pt;height:15.65pt" o:ole="">
            <v:imagedata r:id="rId31" o:title="eqId46377521dce9892d9387483bc84927d7"/>
          </v:shape>
          <o:OLEObject Type="Embed" ProgID="Equation.DSMT4" ShapeID="_x0000_i1047" DrawAspect="Content" ObjectID="_1762734908" r:id="rId54"/>
        </w:object>
      </w:r>
      <w:r w:rsidRPr="00E02816">
        <w:rPr>
          <w:rFonts w:asciiTheme="minorEastAsia" w:hAnsiTheme="minorEastAsia"/>
          <w:szCs w:val="21"/>
        </w:rPr>
        <w:t>，故C正确，D错误。</w:t>
      </w:r>
    </w:p>
    <w:p w:rsidR="005F417A" w:rsidRPr="00E02816" w:rsidP="007E3E32">
      <w:pPr>
        <w:spacing w:line="360" w:lineRule="auto"/>
        <w:jc w:val="left"/>
        <w:textAlignment w:val="center"/>
        <w:rPr>
          <w:rFonts w:asciiTheme="minorEastAsia" w:hAnsiTheme="minorEastAsia"/>
          <w:szCs w:val="21"/>
        </w:rPr>
      </w:pPr>
    </w:p>
    <w:p w:rsidR="0067053B">
      <w:r>
        <w:br w:type="page"/>
      </w:r>
      <w:r>
        <w:drawing>
          <wp:inline>
            <wp:extent cx="5922645" cy="7088069"/>
            <wp:docPr id="10004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708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880FB4">
      <w:headerReference w:type="default" r:id="rId56"/>
      <w:footerReference w:type="default" r:id="rId57"/>
      <w:pgSz w:w="11906" w:h="16838"/>
      <w:pgMar w:top="851" w:right="1077" w:bottom="851" w:left="1077" w:header="851" w:footer="992" w:gutter="0"/>
      <w:cols w:space="425"/>
      <w:docGrid w:type="lines" w:linePitch="318" w:charSpace="40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 New Rom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altName w:val="微软雅黑"/>
    <w:charset w:val="86"/>
    <w:family w:val="swiss"/>
    <w:pitch w:val="variable"/>
    <w:sig w:usb0="00000000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E00002FF" w:usb1="420024FF" w:usb2="00000000" w:usb3="00000000" w:csb0="0000019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3" type="#_x0000_t136" alt="学科网 zxxk.com" style="width:2.85pt;height:2.85pt;margin-top:407.9pt;margin-left:158.95pt;mso-position-horizontal-relative:margin;mso-position-vertical-relative:margin;position:absolute;rotation:315;z-index:-251658240" o:allowincell="f" stroked="f">
          <v:fill opacity="0.5"/>
          <v:textpath style="font-family:宋体;font-size:8pt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4" type="#_x0000_t75" alt="学科网 zxxk.com" style="width:0.05pt;height:0.05pt;margin-top:-20.75pt;margin-left:64.05pt;position:absolute;z-index:251659264">
          <v:imagedata r:id="rId1" o:title="{75232B38-A165-1FB7-499C-2E1C792CACB5}"/>
        </v:shape>
      </w:pict>
    </w:r>
    <w:r w:rsidR="005F417A"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  <w:p w:rsidR="004151FC">
    <w:pPr>
      <w:tabs>
        <w:tab w:val="center" w:pos="4153"/>
        <w:tab w:val="right" w:pos="8306"/>
      </w:tabs>
      <w:snapToGrid w:val="0"/>
      <w:spacing w:line="240" w:lineRule="auto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5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 id="图片 5" o:spid="_x0000_s2056" type="#_x0000_t75" alt="学科网 zxxk.com" style="width:0.05pt;height:0.05pt;margin-top:-20.75pt;margin-left:64.05pt;position:absolute;z-index:251661312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 w:rsidP="00C66D69">
    <w:pPr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>
          <v:imagedata r:id="rId1" o:title="{75232B38-A165-1FB7-499C-2E1C792CACB5}"/>
        </v:shape>
      </w:pict>
    </w: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65pt;height:0.65pt" filled="f" stroked="f" strokecolor="white">
          <v:fill color2="#aaa"/>
          <v:shadow color="#4d4d4d" opacity="52429f" offset=",3pt"/>
          <v:textpath style="font-family:宋体;font-size:8pt;v-text-kern:t;v-text-spacing:78650f" trim="t" fitpath="t" string="学科网（北京）股份有限公司 "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spacing w:line="240" w:lineRule="auto"/>
      <w:rPr>
        <w:rFonts w:ascii="Times New Roman" w:eastAsia="宋体" w:hAnsi="Times New Roman" w:cs="Times New Roman"/>
        <w:kern w:val="0"/>
        <w:sz w:val="2"/>
        <w:szCs w:val="2"/>
      </w:rPr>
    </w:pPr>
    <w:r>
      <w:pict>
        <v:shape id="图片 4" o:spid="_x0000_s2051" type="#_x0000_t75" alt="学科网 zxxk.com" style="width:0.75pt;height:0.75pt;margin-top:8.45pt;margin-left:351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2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511CB"/>
    <w:multiLevelType w:val="singleLevel"/>
    <w:tmpl w:val="11B511C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38A61D02"/>
    <w:multiLevelType w:val="singleLevel"/>
    <w:tmpl w:val="38A61D0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F417A"/>
    <w:rsid w:val="002F2C6A"/>
    <w:rsid w:val="00375218"/>
    <w:rsid w:val="003769B4"/>
    <w:rsid w:val="004151FC"/>
    <w:rsid w:val="00495F01"/>
    <w:rsid w:val="00535B23"/>
    <w:rsid w:val="005E22E6"/>
    <w:rsid w:val="005F417A"/>
    <w:rsid w:val="00606895"/>
    <w:rsid w:val="0067053B"/>
    <w:rsid w:val="006A2721"/>
    <w:rsid w:val="00774E03"/>
    <w:rsid w:val="007D14D9"/>
    <w:rsid w:val="007E3E32"/>
    <w:rsid w:val="00880FB4"/>
    <w:rsid w:val="009169B4"/>
    <w:rsid w:val="00930F8B"/>
    <w:rsid w:val="00942553"/>
    <w:rsid w:val="00944611"/>
    <w:rsid w:val="009C5784"/>
    <w:rsid w:val="00B836A9"/>
    <w:rsid w:val="00C02FC6"/>
    <w:rsid w:val="00C53786"/>
    <w:rsid w:val="00C66D69"/>
    <w:rsid w:val="00DF0030"/>
    <w:rsid w:val="00E0281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 New Romans" w:eastAsia="宋体" w:hAnsi="Time New Romans" w:cs="宋体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Plai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17A"/>
    <w:pPr>
      <w:widowControl w:val="0"/>
      <w:spacing w:line="24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44611"/>
    <w:rPr>
      <w:rFonts w:ascii="Calibri" w:eastAsia="Microsoft YaHei UI" w:hAnsi="Calibri" w:cs="Times New Roman"/>
      <w:sz w:val="22"/>
      <w:szCs w:val="22"/>
    </w:rPr>
  </w:style>
  <w:style w:type="paragraph" w:styleId="ListParagraph">
    <w:name w:val="List Paragraph"/>
    <w:basedOn w:val="Normal"/>
    <w:uiPriority w:val="99"/>
    <w:qFormat/>
    <w:rsid w:val="00944611"/>
    <w:pPr>
      <w:ind w:firstLine="420" w:firstLineChars="200"/>
    </w:pPr>
  </w:style>
  <w:style w:type="paragraph" w:styleId="PlainText">
    <w:name w:val="Plain Text"/>
    <w:basedOn w:val="Normal"/>
    <w:link w:val="Char"/>
    <w:uiPriority w:val="99"/>
    <w:unhideWhenUsed/>
    <w:qFormat/>
    <w:rsid w:val="005F417A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DefaultParagraphFont"/>
    <w:link w:val="PlainText"/>
    <w:uiPriority w:val="99"/>
    <w:qFormat/>
    <w:rsid w:val="005F417A"/>
    <w:rPr>
      <w:rFonts w:ascii="宋体" w:hAnsi="Courier New" w:cs="Courier New"/>
      <w:kern w:val="2"/>
      <w:sz w:val="21"/>
      <w:szCs w:val="21"/>
    </w:rPr>
  </w:style>
  <w:style w:type="paragraph" w:styleId="Header">
    <w:name w:val="header"/>
    <w:basedOn w:val="Normal"/>
    <w:link w:val="Char0"/>
    <w:uiPriority w:val="99"/>
    <w:semiHidden/>
    <w:unhideWhenUsed/>
    <w:rsid w:val="007D14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DefaultParagraphFont"/>
    <w:link w:val="Header"/>
    <w:uiPriority w:val="99"/>
    <w:semiHidden/>
    <w:rsid w:val="007D14D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Char1"/>
    <w:uiPriority w:val="99"/>
    <w:semiHidden/>
    <w:unhideWhenUsed/>
    <w:rsid w:val="007D14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DefaultParagraphFont"/>
    <w:link w:val="Footer"/>
    <w:uiPriority w:val="99"/>
    <w:semiHidden/>
    <w:rsid w:val="007D14D9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0">
    <w:name w:val="纯文本_0"/>
    <w:basedOn w:val="Normal"/>
    <w:qFormat/>
    <w:rsid w:val="00942553"/>
    <w:rPr>
      <w:rFonts w:ascii="宋体" w:eastAsia="宋体" w:hAnsi="Courier New" w:cs="Courier New"/>
      <w:szCs w:val="21"/>
    </w:rPr>
  </w:style>
  <w:style w:type="paragraph" w:styleId="BalloonText">
    <w:name w:val="Balloon Text"/>
    <w:basedOn w:val="Normal"/>
    <w:link w:val="Char2"/>
    <w:uiPriority w:val="99"/>
    <w:semiHidden/>
    <w:unhideWhenUsed/>
    <w:rsid w:val="009169B4"/>
    <w:rPr>
      <w:sz w:val="18"/>
      <w:szCs w:val="18"/>
    </w:rPr>
  </w:style>
  <w:style w:type="character" w:customStyle="1" w:styleId="Char2">
    <w:name w:val="批注框文本 Char"/>
    <w:basedOn w:val="DefaultParagraphFont"/>
    <w:link w:val="BalloonText"/>
    <w:uiPriority w:val="99"/>
    <w:semiHidden/>
    <w:rsid w:val="009169B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wmf" /><Relationship Id="rId11" Type="http://schemas.openxmlformats.org/officeDocument/2006/relationships/oleObject" Target="embeddings/oleObject3.bin" /><Relationship Id="rId12" Type="http://schemas.openxmlformats.org/officeDocument/2006/relationships/image" Target="media/image6.wmf" /><Relationship Id="rId13" Type="http://schemas.openxmlformats.org/officeDocument/2006/relationships/oleObject" Target="embeddings/oleObject4.bin" /><Relationship Id="rId14" Type="http://schemas.openxmlformats.org/officeDocument/2006/relationships/image" Target="media/image7.wmf" /><Relationship Id="rId15" Type="http://schemas.openxmlformats.org/officeDocument/2006/relationships/oleObject" Target="embeddings/oleObject5.bin" /><Relationship Id="rId16" Type="http://schemas.openxmlformats.org/officeDocument/2006/relationships/image" Target="media/image8.wmf" /><Relationship Id="rId17" Type="http://schemas.openxmlformats.org/officeDocument/2006/relationships/oleObject" Target="embeddings/oleObject6.bin" /><Relationship Id="rId18" Type="http://schemas.openxmlformats.org/officeDocument/2006/relationships/image" Target="media/image9.wmf" /><Relationship Id="rId19" Type="http://schemas.openxmlformats.org/officeDocument/2006/relationships/oleObject" Target="embeddings/oleObject7.bin" /><Relationship Id="rId2" Type="http://schemas.openxmlformats.org/officeDocument/2006/relationships/webSettings" Target="webSettings.xml" /><Relationship Id="rId20" Type="http://schemas.openxmlformats.org/officeDocument/2006/relationships/image" Target="media/image10.wmf" /><Relationship Id="rId21" Type="http://schemas.openxmlformats.org/officeDocument/2006/relationships/oleObject" Target="embeddings/oleObject8.bin" /><Relationship Id="rId22" Type="http://schemas.openxmlformats.org/officeDocument/2006/relationships/image" Target="media/image11.wmf" /><Relationship Id="rId23" Type="http://schemas.openxmlformats.org/officeDocument/2006/relationships/oleObject" Target="embeddings/oleObject9.bin" /><Relationship Id="rId24" Type="http://schemas.openxmlformats.org/officeDocument/2006/relationships/image" Target="media/image12.wmf" /><Relationship Id="rId25" Type="http://schemas.openxmlformats.org/officeDocument/2006/relationships/oleObject" Target="embeddings/oleObject10.bin" /><Relationship Id="rId26" Type="http://schemas.openxmlformats.org/officeDocument/2006/relationships/image" Target="media/image13.wmf" /><Relationship Id="rId27" Type="http://schemas.openxmlformats.org/officeDocument/2006/relationships/oleObject" Target="embeddings/oleObject11.bin" /><Relationship Id="rId28" Type="http://schemas.openxmlformats.org/officeDocument/2006/relationships/image" Target="media/image14.png" /><Relationship Id="rId29" Type="http://schemas.openxmlformats.org/officeDocument/2006/relationships/image" Target="media/image15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1" Type="http://schemas.openxmlformats.org/officeDocument/2006/relationships/image" Target="media/image16.wmf" /><Relationship Id="rId32" Type="http://schemas.openxmlformats.org/officeDocument/2006/relationships/oleObject" Target="embeddings/oleObject13.bin" /><Relationship Id="rId33" Type="http://schemas.openxmlformats.org/officeDocument/2006/relationships/image" Target="media/image17.wmf" /><Relationship Id="rId34" Type="http://schemas.openxmlformats.org/officeDocument/2006/relationships/oleObject" Target="embeddings/oleObject14.bin" /><Relationship Id="rId35" Type="http://schemas.openxmlformats.org/officeDocument/2006/relationships/oleObject" Target="embeddings/oleObject15.bin" /><Relationship Id="rId36" Type="http://schemas.openxmlformats.org/officeDocument/2006/relationships/oleObject" Target="embeddings/oleObject16.bin" /><Relationship Id="rId37" Type="http://schemas.openxmlformats.org/officeDocument/2006/relationships/image" Target="media/image18.png" /><Relationship Id="rId38" Type="http://schemas.openxmlformats.org/officeDocument/2006/relationships/image" Target="media/image19.png" /><Relationship Id="rId39" Type="http://schemas.openxmlformats.org/officeDocument/2006/relationships/image" Target="media/image20.png" /><Relationship Id="rId4" Type="http://schemas.openxmlformats.org/officeDocument/2006/relationships/image" Target="media/image1.png" /><Relationship Id="rId40" Type="http://schemas.openxmlformats.org/officeDocument/2006/relationships/image" Target="media/image21.png" /><Relationship Id="rId41" Type="http://schemas.openxmlformats.org/officeDocument/2006/relationships/image" Target="media/image22.png" /><Relationship Id="rId42" Type="http://schemas.openxmlformats.org/officeDocument/2006/relationships/image" Target="media/image23.wmf" /><Relationship Id="rId43" Type="http://schemas.openxmlformats.org/officeDocument/2006/relationships/oleObject" Target="embeddings/oleObject17.bin" /><Relationship Id="rId44" Type="http://schemas.openxmlformats.org/officeDocument/2006/relationships/image" Target="media/image24.wmf" /><Relationship Id="rId45" Type="http://schemas.openxmlformats.org/officeDocument/2006/relationships/oleObject" Target="embeddings/oleObject18.bin" /><Relationship Id="rId46" Type="http://schemas.openxmlformats.org/officeDocument/2006/relationships/image" Target="media/image25.wmf" /><Relationship Id="rId47" Type="http://schemas.openxmlformats.org/officeDocument/2006/relationships/oleObject" Target="embeddings/oleObject19.bin" /><Relationship Id="rId48" Type="http://schemas.openxmlformats.org/officeDocument/2006/relationships/image" Target="media/image26.wmf" /><Relationship Id="rId49" Type="http://schemas.openxmlformats.org/officeDocument/2006/relationships/oleObject" Target="embeddings/oleObject20.bin" /><Relationship Id="rId5" Type="http://schemas.openxmlformats.org/officeDocument/2006/relationships/image" Target="media/image2.png" /><Relationship Id="rId50" Type="http://schemas.openxmlformats.org/officeDocument/2006/relationships/image" Target="media/image27.wmf" /><Relationship Id="rId51" Type="http://schemas.openxmlformats.org/officeDocument/2006/relationships/oleObject" Target="embeddings/oleObject21.bin" /><Relationship Id="rId52" Type="http://schemas.openxmlformats.org/officeDocument/2006/relationships/image" Target="media/image28.wmf" /><Relationship Id="rId53" Type="http://schemas.openxmlformats.org/officeDocument/2006/relationships/oleObject" Target="embeddings/oleObject22.bin" /><Relationship Id="rId54" Type="http://schemas.openxmlformats.org/officeDocument/2006/relationships/oleObject" Target="embeddings/oleObject23.bin" /><Relationship Id="rId55" Type="http://schemas.openxmlformats.org/officeDocument/2006/relationships/image" Target="media/image29.png" /><Relationship Id="rId56" Type="http://schemas.openxmlformats.org/officeDocument/2006/relationships/header" Target="header1.xml" /><Relationship Id="rId57" Type="http://schemas.openxmlformats.org/officeDocument/2006/relationships/footer" Target="footer1.xml" /><Relationship Id="rId58" Type="http://schemas.openxmlformats.org/officeDocument/2006/relationships/theme" Target="theme/theme1.xml" /><Relationship Id="rId59" Type="http://schemas.openxmlformats.org/officeDocument/2006/relationships/numbering" Target="numbering.xml" /><Relationship Id="rId6" Type="http://schemas.openxmlformats.org/officeDocument/2006/relationships/image" Target="media/image3.wmf" /><Relationship Id="rId60" Type="http://schemas.openxmlformats.org/officeDocument/2006/relationships/styles" Target="styles.xml" /><Relationship Id="rId7" Type="http://schemas.openxmlformats.org/officeDocument/2006/relationships/oleObject" Target="embeddings/oleObject1.bin" /><Relationship Id="rId8" Type="http://schemas.openxmlformats.org/officeDocument/2006/relationships/image" Target="media/image4.wmf" /><Relationship Id="rId9" Type="http://schemas.openxmlformats.org/officeDocument/2006/relationships/oleObject" Target="embeddings/oleObject2.bin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3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2023-11-27T21:50:00Z</dcterms:created>
  <dcterms:modified xsi:type="dcterms:W3CDTF">2023-11-28T19:45:00Z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