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adjustRightInd w:val="0"/>
        <w:snapToGrid w:val="0"/>
        <w:spacing w:line="360" w:lineRule="auto"/>
        <w:ind w:right="-153" w:rightChars="-73"/>
        <w:jc w:val="center"/>
        <w:rPr>
          <w:rFonts w:ascii="宋体" w:hAnsi="宋体" w:eastAsiaTheme="minorEastAsia" w:cs="宋体" w:hint="eastAsia"/>
          <w:b/>
          <w:color w:val="000000"/>
          <w:kern w:val="0"/>
          <w:sz w:val="36"/>
          <w:szCs w:val="36"/>
          <w:lang w:val="en-US" w:eastAsia="zh-CN"/>
        </w:rPr>
      </w:pPr>
      <w:r>
        <w:rPr>
          <w:rStyle w:val="Strong"/>
          <w:rFonts w:hAnsi="宋体" w:hint="eastAsia"/>
          <w:b w:val="0"/>
          <w:color w:val="000000"/>
          <w:spacing w:val="8"/>
          <w:sz w:val="21"/>
          <w:szCs w:val="21"/>
        </w:rPr>
        <w:drawing>
          <wp:anchor simplePos="0" relativeHeight="251658240" behindDoc="0" locked="0" layoutInCell="1" allowOverlap="1">
            <wp:simplePos x="0" y="0"/>
            <wp:positionH relativeFrom="page">
              <wp:posOffset>12534900</wp:posOffset>
            </wp:positionH>
            <wp:positionV relativeFrom="topMargin">
              <wp:posOffset>12395200</wp:posOffset>
            </wp:positionV>
            <wp:extent cx="254000" cy="482600"/>
            <wp:wrapNone/>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54640" name=""/>
                    <pic:cNvPicPr>
                      <a:picLocks noChangeAspect="1"/>
                    </pic:cNvPicPr>
                  </pic:nvPicPr>
                  <pic:blipFill>
                    <a:blip xmlns:r="http://schemas.openxmlformats.org/officeDocument/2006/relationships" r:embed="rId4"/>
                    <a:stretch>
                      <a:fillRect/>
                    </a:stretch>
                  </pic:blipFill>
                  <pic:spPr>
                    <a:xfrm>
                      <a:off x="0" y="0"/>
                      <a:ext cx="254000" cy="482600"/>
                    </a:xfrm>
                    <a:prstGeom prst="rect">
                      <a:avLst/>
                    </a:prstGeom>
                  </pic:spPr>
                </pic:pic>
              </a:graphicData>
            </a:graphic>
          </wp:anchor>
        </w:drawing>
      </w:r>
      <w:r>
        <w:rPr>
          <w:rStyle w:val="Strong"/>
          <w:rFonts w:hAnsi="宋体" w:hint="eastAsia"/>
          <w:b w:val="0"/>
          <w:color w:val="000000"/>
          <w:spacing w:val="8"/>
          <w:sz w:val="21"/>
          <w:szCs w:val="21"/>
        </w:rPr>
        <w:t xml:space="preserve"> </w:t>
      </w:r>
      <w:r>
        <w:rPr>
          <w:rFonts w:ascii="宋体" w:hAnsi="宋体" w:cs="宋体" w:hint="eastAsia"/>
          <w:b/>
          <w:color w:val="000000"/>
          <w:kern w:val="0"/>
          <w:sz w:val="36"/>
          <w:szCs w:val="36"/>
          <w:lang w:val="en-US" w:eastAsia="zh-CN"/>
        </w:rPr>
        <w:t>1.3</w:t>
      </w:r>
      <w:bookmarkStart w:id="0" w:name="_GoBack"/>
      <w:bookmarkEnd w:id="0"/>
      <w:r>
        <w:rPr>
          <w:rFonts w:ascii="宋体" w:hAnsi="宋体" w:cs="宋体" w:hint="eastAsia"/>
          <w:b/>
          <w:color w:val="000000"/>
          <w:kern w:val="0"/>
          <w:sz w:val="36"/>
          <w:szCs w:val="36"/>
        </w:rPr>
        <w:t>动量</w:t>
      </w:r>
      <w:r>
        <w:rPr>
          <w:rFonts w:ascii="宋体" w:hAnsi="宋体" w:cs="宋体"/>
          <w:b/>
          <w:color w:val="000000"/>
          <w:kern w:val="0"/>
          <w:sz w:val="36"/>
          <w:szCs w:val="36"/>
        </w:rPr>
        <w:t>守恒定律</w:t>
      </w:r>
      <w:r>
        <w:rPr>
          <w:rFonts w:ascii="宋体" w:hAnsi="宋体" w:cs="宋体" w:hint="eastAsia"/>
          <w:b/>
          <w:color w:val="000000"/>
          <w:kern w:val="0"/>
          <w:sz w:val="36"/>
          <w:szCs w:val="36"/>
          <w:lang w:val="en-US" w:eastAsia="zh-CN"/>
        </w:rPr>
        <w:t>学案</w:t>
      </w:r>
    </w:p>
    <w:p>
      <w:pPr>
        <w:pStyle w:val="NormalWeb"/>
        <w:keepNext w:val="0"/>
        <w:keepLines w:val="0"/>
        <w:pageBreakBefore w:val="0"/>
        <w:widowControl w:val="0"/>
        <w:shd w:val="clear" w:color="auto" w:fill="FFFFFF"/>
        <w:kinsoku/>
        <w:wordWrap/>
        <w:overflowPunct/>
        <w:topLinePunct w:val="0"/>
        <w:autoSpaceDE/>
        <w:autoSpaceDN/>
        <w:bidi w:val="0"/>
        <w:adjustRightInd w:val="0"/>
        <w:snapToGrid w:val="0"/>
        <w:spacing w:before="0" w:beforeAutospacing="0" w:after="0" w:afterAutospacing="0" w:line="360" w:lineRule="auto"/>
        <w:textAlignment w:val="auto"/>
        <w:rPr>
          <w:rFonts w:hAnsi="宋体"/>
          <w:color w:val="000000"/>
          <w:spacing w:val="8"/>
          <w:sz w:val="24"/>
          <w:szCs w:val="24"/>
        </w:rPr>
      </w:pPr>
    </w:p>
    <w:p>
      <w:pPr>
        <w:pStyle w:val="NormalWeb"/>
        <w:keepNext w:val="0"/>
        <w:keepLines w:val="0"/>
        <w:pageBreakBefore w:val="0"/>
        <w:widowControl w:val="0"/>
        <w:shd w:val="clear" w:color="auto" w:fill="FFFFFF"/>
        <w:kinsoku/>
        <w:wordWrap/>
        <w:overflowPunct/>
        <w:topLinePunct w:val="0"/>
        <w:autoSpaceDE/>
        <w:autoSpaceDN/>
        <w:bidi w:val="0"/>
        <w:adjustRightInd w:val="0"/>
        <w:snapToGrid w:val="0"/>
        <w:spacing w:before="0" w:beforeAutospacing="0" w:after="0" w:afterAutospacing="0" w:line="360" w:lineRule="auto"/>
        <w:jc w:val="left"/>
        <w:textAlignment w:val="auto"/>
        <w:rPr>
          <w:rStyle w:val="Strong"/>
          <w:rFonts w:ascii="黑体" w:eastAsia="黑体" w:hAnsi="黑体" w:cs="黑体" w:hint="eastAsia"/>
          <w:b w:val="0"/>
          <w:color w:val="000000"/>
          <w:spacing w:val="8"/>
          <w:sz w:val="36"/>
          <w:szCs w:val="36"/>
          <w:lang w:val="en-US" w:eastAsia="zh-CN"/>
        </w:rPr>
      </w:pPr>
      <w:r>
        <w:rPr>
          <w:rStyle w:val="Strong"/>
          <w:rFonts w:ascii="黑体" w:eastAsia="黑体" w:hAnsi="黑体" w:cs="黑体" w:hint="eastAsia"/>
          <w:b w:val="0"/>
          <w:color w:val="000000"/>
          <w:spacing w:val="8"/>
          <w:sz w:val="36"/>
          <w:szCs w:val="36"/>
          <w:lang w:val="en-US" w:eastAsia="zh-CN"/>
        </w:rPr>
        <w:t>一学科核心素养</w:t>
      </w:r>
    </w:p>
    <w:p>
      <w:pPr>
        <w:adjustRightInd w:val="0"/>
        <w:snapToGrid w:val="0"/>
        <w:spacing w:line="360" w:lineRule="auto"/>
        <w:rPr>
          <w:sz w:val="24"/>
        </w:rPr>
      </w:pPr>
      <w:r>
        <w:rPr>
          <w:sz w:val="24"/>
        </w:rPr>
        <w:t>【</w:t>
      </w:r>
      <w:r>
        <w:rPr>
          <w:b/>
          <w:sz w:val="24"/>
        </w:rPr>
        <w:t>物理观念</w:t>
      </w:r>
      <w:r>
        <w:rPr>
          <w:sz w:val="24"/>
        </w:rPr>
        <w:t>】</w:t>
      </w:r>
      <w:r>
        <w:rPr>
          <w:rFonts w:hint="eastAsia"/>
          <w:sz w:val="24"/>
        </w:rPr>
        <w:t>能在一维情况下，两物体的相互作用情境中由牛顿定律及动量定理推导出动量守恒定律。理解并掌握定内容及定律成立条件。</w:t>
      </w:r>
    </w:p>
    <w:p>
      <w:pPr>
        <w:adjustRightInd w:val="0"/>
        <w:snapToGrid w:val="0"/>
        <w:spacing w:line="360" w:lineRule="auto"/>
        <w:rPr>
          <w:sz w:val="24"/>
        </w:rPr>
      </w:pPr>
      <w:r>
        <w:rPr>
          <w:sz w:val="24"/>
        </w:rPr>
        <w:t>【</w:t>
      </w:r>
      <w:r>
        <w:rPr>
          <w:b/>
          <w:sz w:val="24"/>
        </w:rPr>
        <w:t>科学思维</w:t>
      </w:r>
      <w:r>
        <w:rPr>
          <w:sz w:val="24"/>
        </w:rPr>
        <w:t>】</w:t>
      </w:r>
      <w:r>
        <w:rPr>
          <w:rFonts w:hint="eastAsia"/>
          <w:sz w:val="24"/>
        </w:rPr>
        <w:t>能在具体问题中判断动量是否守恒，能熟练运用动量守恒定律解释现象和解决问题。</w:t>
      </w:r>
    </w:p>
    <w:p>
      <w:pPr>
        <w:adjustRightInd w:val="0"/>
        <w:snapToGrid w:val="0"/>
        <w:spacing w:line="360" w:lineRule="auto"/>
        <w:rPr>
          <w:sz w:val="24"/>
        </w:rPr>
      </w:pPr>
      <w:r>
        <w:rPr>
          <w:sz w:val="24"/>
        </w:rPr>
        <w:t>【</w:t>
      </w:r>
      <w:r>
        <w:rPr>
          <w:b/>
          <w:sz w:val="24"/>
        </w:rPr>
        <w:t>科学探究</w:t>
      </w:r>
      <w:r>
        <w:rPr>
          <w:sz w:val="24"/>
        </w:rPr>
        <w:t>】</w:t>
      </w:r>
      <w:r>
        <w:rPr>
          <w:rFonts w:hint="eastAsia"/>
          <w:sz w:val="24"/>
        </w:rPr>
        <w:t>通过对动量概念及动量守恒定律的学习，了解归纳与演绎两种思维方法的应用，参加小组讨论师生互动，经过思考，发表自己的见解经历，实验探究过程发现规律。</w:t>
      </w:r>
    </w:p>
    <w:p>
      <w:pPr>
        <w:adjustRightInd w:val="0"/>
        <w:snapToGrid w:val="0"/>
        <w:spacing w:line="360" w:lineRule="auto"/>
        <w:rPr>
          <w:rFonts w:hint="eastAsia"/>
          <w:sz w:val="24"/>
        </w:rPr>
      </w:pPr>
      <w:r>
        <w:rPr>
          <w:sz w:val="24"/>
        </w:rPr>
        <w:t>【</w:t>
      </w:r>
      <w:r>
        <w:rPr>
          <w:b/>
          <w:sz w:val="24"/>
        </w:rPr>
        <w:t>科学态度与责任</w:t>
      </w:r>
      <w:r>
        <w:rPr>
          <w:sz w:val="24"/>
        </w:rPr>
        <w:t>】</w:t>
      </w:r>
      <w:r>
        <w:rPr>
          <w:rFonts w:hint="eastAsia"/>
          <w:sz w:val="24"/>
        </w:rPr>
        <w:t>养成自主构建知识体系的意识，培养实事求是，具体问题具体分析的科学态度。</w:t>
      </w:r>
    </w:p>
    <w:p>
      <w:pPr>
        <w:adjustRightInd w:val="0"/>
        <w:snapToGrid w:val="0"/>
        <w:spacing w:line="360" w:lineRule="auto"/>
        <w:rPr>
          <w:rStyle w:val="Strong"/>
          <w:rFonts w:ascii="黑体" w:eastAsia="黑体" w:hAnsi="黑体" w:cs="黑体" w:hint="eastAsia"/>
          <w:b w:val="0"/>
          <w:color w:val="000000"/>
          <w:spacing w:val="8"/>
          <w:sz w:val="36"/>
          <w:szCs w:val="36"/>
          <w:lang w:val="en-US" w:eastAsia="zh-CN"/>
        </w:rPr>
      </w:pPr>
      <w:r>
        <w:rPr>
          <w:rStyle w:val="Strong"/>
          <w:rFonts w:ascii="黑体" w:eastAsia="黑体" w:hAnsi="黑体" w:cs="黑体" w:hint="eastAsia"/>
          <w:b w:val="0"/>
          <w:color w:val="000000"/>
          <w:spacing w:val="8"/>
          <w:sz w:val="36"/>
          <w:szCs w:val="36"/>
          <w:lang w:val="en-US" w:eastAsia="zh-CN"/>
        </w:rPr>
        <w:t>二学习重难点</w:t>
      </w:r>
    </w:p>
    <w:p>
      <w:pPr>
        <w:adjustRightInd w:val="0"/>
        <w:snapToGrid w:val="0"/>
        <w:spacing w:line="360" w:lineRule="auto"/>
        <w:rPr>
          <w:sz w:val="24"/>
        </w:rPr>
      </w:pPr>
      <w:r>
        <w:rPr>
          <w:b/>
          <w:sz w:val="24"/>
        </w:rPr>
        <w:t>【重点】</w:t>
      </w:r>
      <w:r>
        <w:rPr>
          <w:rFonts w:hint="eastAsia"/>
          <w:sz w:val="24"/>
        </w:rPr>
        <w:t>理解动量守恒成立的条件及定律的表达式的推导及应用。</w:t>
      </w:r>
    </w:p>
    <w:p>
      <w:pPr>
        <w:adjustRightInd w:val="0"/>
        <w:snapToGrid w:val="0"/>
        <w:spacing w:line="360" w:lineRule="auto"/>
        <w:rPr>
          <w:sz w:val="24"/>
        </w:rPr>
      </w:pPr>
      <w:r>
        <w:rPr>
          <w:b/>
          <w:sz w:val="24"/>
        </w:rPr>
        <w:t>【难点】</w:t>
      </w:r>
      <w:r>
        <w:rPr>
          <w:rFonts w:hint="eastAsia"/>
          <w:sz w:val="24"/>
        </w:rPr>
        <w:t>理解动量守恒的物理内涵，动量守恒定律方程的矢量性，应用动量守恒定律解决问题。</w:t>
      </w:r>
    </w:p>
    <w:p>
      <w:pPr>
        <w:pStyle w:val="NormalWeb"/>
        <w:keepNext w:val="0"/>
        <w:keepLines w:val="0"/>
        <w:pageBreakBefore w:val="0"/>
        <w:widowControl w:val="0"/>
        <w:shd w:val="clear" w:color="auto" w:fill="FFFFFF"/>
        <w:kinsoku/>
        <w:wordWrap/>
        <w:overflowPunct/>
        <w:topLinePunct w:val="0"/>
        <w:autoSpaceDE/>
        <w:autoSpaceDN/>
        <w:bidi w:val="0"/>
        <w:adjustRightInd w:val="0"/>
        <w:snapToGrid w:val="0"/>
        <w:spacing w:before="0" w:beforeAutospacing="0" w:after="0" w:afterAutospacing="0" w:line="360" w:lineRule="auto"/>
        <w:jc w:val="left"/>
        <w:textAlignment w:val="auto"/>
        <w:rPr>
          <w:rStyle w:val="Strong"/>
          <w:rFonts w:ascii="黑体" w:eastAsia="黑体" w:hAnsi="黑体" w:cs="黑体" w:hint="eastAsia"/>
          <w:b w:val="0"/>
          <w:color w:val="000000"/>
          <w:spacing w:val="8"/>
          <w:sz w:val="36"/>
          <w:szCs w:val="36"/>
          <w:lang w:val="en-US" w:eastAsia="zh-CN"/>
        </w:rPr>
      </w:pPr>
      <w:r>
        <w:rPr>
          <w:rStyle w:val="Strong"/>
          <w:rFonts w:ascii="黑体" w:eastAsia="黑体" w:hAnsi="黑体" w:cs="黑体" w:hint="eastAsia"/>
          <w:b w:val="0"/>
          <w:color w:val="000000"/>
          <w:spacing w:val="8"/>
          <w:sz w:val="36"/>
          <w:szCs w:val="36"/>
          <w:lang w:val="en-US" w:eastAsia="zh-CN"/>
        </w:rPr>
        <w:t>三课前预习</w:t>
      </w:r>
    </w:p>
    <w:p>
      <w:pPr>
        <w:shd w:val="clear" w:color="auto" w:fill="auto"/>
        <w:spacing w:line="360" w:lineRule="auto"/>
        <w:jc w:val="left"/>
        <w:rPr>
          <w:sz w:val="24"/>
          <w:szCs w:val="24"/>
        </w:rPr>
      </w:pPr>
      <w:r>
        <w:rPr>
          <w:sz w:val="24"/>
          <w:szCs w:val="24"/>
        </w:rPr>
        <w:t>1．动量守恒定律</w:t>
      </w:r>
    </w:p>
    <w:p>
      <w:pPr>
        <w:shd w:val="clear" w:color="auto" w:fill="auto"/>
        <w:spacing w:line="360" w:lineRule="auto"/>
        <w:jc w:val="left"/>
        <w:rPr>
          <w:sz w:val="24"/>
          <w:szCs w:val="24"/>
        </w:rPr>
      </w:pPr>
      <w:r>
        <w:rPr>
          <w:sz w:val="24"/>
          <w:szCs w:val="24"/>
        </w:rPr>
        <w:t>（1）内容：如果一个系统___________，或者___________，这个系统的总动量保持不变。</w:t>
      </w:r>
    </w:p>
    <w:p>
      <w:pPr>
        <w:shd w:val="clear" w:color="auto" w:fill="auto"/>
        <w:spacing w:line="360" w:lineRule="auto"/>
        <w:jc w:val="left"/>
        <w:rPr>
          <w:sz w:val="24"/>
          <w:szCs w:val="24"/>
        </w:rPr>
      </w:pPr>
      <w:r>
        <w:rPr>
          <w:sz w:val="24"/>
          <w:szCs w:val="24"/>
        </w:rPr>
        <w:t>（2）表达式：</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vertAlign w:val="subscript"/>
        </w:rPr>
        <w:t>1</w:t>
      </w:r>
      <w:r>
        <w:rPr>
          <w:rFonts w:ascii="Times New Roman" w:eastAsia="Times New Roman" w:hAnsi="Times New Roman" w:cs="Times New Roman"/>
          <w:i/>
          <w:sz w:val="24"/>
          <w:szCs w:val="24"/>
        </w:rPr>
        <w:t>v</w:t>
      </w:r>
      <w:r>
        <w:rPr>
          <w:rFonts w:ascii="Times New Roman" w:eastAsia="Times New Roman" w:hAnsi="Times New Roman" w:cs="Times New Roman"/>
          <w:i/>
          <w:sz w:val="24"/>
          <w:szCs w:val="24"/>
          <w:vertAlign w:val="subscript"/>
        </w:rPr>
        <w:t>1</w:t>
      </w:r>
      <w:r>
        <w:rPr>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vertAlign w:val="subscript"/>
        </w:rPr>
        <w:t>2</w:t>
      </w:r>
      <w:r>
        <w:rPr>
          <w:rFonts w:ascii="Times New Roman" w:eastAsia="Times New Roman" w:hAnsi="Times New Roman" w:cs="Times New Roman"/>
          <w:i/>
          <w:sz w:val="24"/>
          <w:szCs w:val="24"/>
        </w:rPr>
        <w:t>v</w:t>
      </w:r>
      <w:r>
        <w:rPr>
          <w:rFonts w:ascii="Times New Roman" w:eastAsia="Times New Roman" w:hAnsi="Times New Roman" w:cs="Times New Roman"/>
          <w:i/>
          <w:sz w:val="24"/>
          <w:szCs w:val="24"/>
          <w:vertAlign w:val="subscript"/>
        </w:rPr>
        <w:t>2</w:t>
      </w:r>
      <w:r>
        <w:rPr>
          <w:sz w:val="24"/>
          <w:szCs w:val="24"/>
        </w:rPr>
        <w:t>=___________（作用前后总动量相等）。</w:t>
      </w:r>
    </w:p>
    <w:p>
      <w:pPr>
        <w:shd w:val="clear" w:color="auto" w:fill="auto"/>
        <w:spacing w:line="360" w:lineRule="auto"/>
        <w:jc w:val="left"/>
        <w:rPr>
          <w:sz w:val="24"/>
          <w:szCs w:val="24"/>
          <w:u w:val="single"/>
        </w:rPr>
      </w:pPr>
      <w:r>
        <w:rPr>
          <w:sz w:val="24"/>
          <w:szCs w:val="24"/>
        </w:rPr>
        <w:t>（3）适用条件：系统___________或者所受外力的___________</w:t>
      </w:r>
      <w:r>
        <w:rPr>
          <w:sz w:val="24"/>
          <w:szCs w:val="24"/>
          <w:u w:val="single"/>
        </w:rPr>
        <w:t>。</w:t>
      </w:r>
    </w:p>
    <w:p>
      <w:pPr>
        <w:shd w:val="clear" w:color="auto" w:fill="auto"/>
        <w:spacing w:line="360" w:lineRule="auto"/>
        <w:jc w:val="left"/>
        <w:rPr>
          <w:sz w:val="24"/>
          <w:szCs w:val="24"/>
        </w:rPr>
      </w:pPr>
      <w:r>
        <w:rPr>
          <w:sz w:val="24"/>
          <w:szCs w:val="24"/>
        </w:rPr>
        <w:t>（4）普适性：动量守恒定律既适用于低速物体，也适用于高速物体。既适用于宏观物体，也适用于___________物体。</w:t>
      </w:r>
    </w:p>
    <w:p>
      <w:pPr>
        <w:shd w:val="clear" w:color="auto" w:fill="auto"/>
        <w:spacing w:line="360" w:lineRule="auto"/>
        <w:jc w:val="left"/>
        <w:rPr>
          <w:sz w:val="24"/>
          <w:szCs w:val="24"/>
        </w:rPr>
      </w:pPr>
      <w:r>
        <w:rPr>
          <w:sz w:val="24"/>
          <w:szCs w:val="24"/>
        </w:rPr>
        <w:t>2．（1）内容</w:t>
      </w:r>
    </w:p>
    <w:p>
      <w:pPr>
        <w:shd w:val="clear" w:color="auto" w:fill="auto"/>
        <w:spacing w:line="360" w:lineRule="auto"/>
        <w:jc w:val="left"/>
        <w:rPr>
          <w:sz w:val="24"/>
          <w:szCs w:val="24"/>
        </w:rPr>
      </w:pPr>
      <w:r>
        <w:rPr>
          <w:sz w:val="24"/>
          <w:szCs w:val="24"/>
        </w:rPr>
        <w:t xml:space="preserve">如果一个系统不受外力，或者所受外力的___________为0，这个系统的总动量保持不变。 </w:t>
      </w:r>
    </w:p>
    <w:p>
      <w:pPr>
        <w:shd w:val="clear" w:color="auto" w:fill="auto"/>
        <w:spacing w:line="360" w:lineRule="auto"/>
        <w:jc w:val="left"/>
        <w:rPr>
          <w:sz w:val="24"/>
          <w:szCs w:val="24"/>
        </w:rPr>
      </w:pPr>
      <w:r>
        <w:rPr>
          <w:sz w:val="24"/>
          <w:szCs w:val="24"/>
        </w:rPr>
        <w:t>（2）表达式</w:t>
      </w:r>
    </w:p>
    <w:p>
      <w:pPr>
        <w:shd w:val="clear" w:color="auto" w:fill="auto"/>
        <w:spacing w:line="360" w:lineRule="auto"/>
        <w:jc w:val="left"/>
        <w:rPr>
          <w:sz w:val="24"/>
          <w:szCs w:val="24"/>
        </w:rPr>
      </w:pPr>
      <w:r>
        <w:rPr>
          <w:sz w:val="24"/>
          <w:szCs w:val="24"/>
        </w:rPr>
        <w:t>a.</w:t>
      </w:r>
      <w:r>
        <w:rPr>
          <w:rFonts w:ascii="Times New Roman" w:eastAsia="Times New Roman" w:hAnsi="Times New Roman" w:cs="Times New Roman"/>
          <w:i/>
          <w:sz w:val="24"/>
          <w:szCs w:val="24"/>
        </w:rPr>
        <w:t>p</w:t>
      </w:r>
      <w:r>
        <w:rPr>
          <w:sz w:val="24"/>
          <w:szCs w:val="24"/>
        </w:rPr>
        <w:t>=</w:t>
      </w:r>
      <w:r>
        <w:rPr>
          <w:rFonts w:ascii="Times New Roman" w:eastAsia="Times New Roman" w:hAnsi="Times New Roman" w:cs="Times New Roman"/>
          <w:i/>
          <w:sz w:val="24"/>
          <w:szCs w:val="24"/>
        </w:rPr>
        <w:t>p</w:t>
      </w:r>
      <w:r>
        <w:rPr>
          <w:sz w:val="24"/>
          <w:szCs w:val="24"/>
        </w:rPr>
        <w:t>′或</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vertAlign w:val="subscript"/>
        </w:rPr>
        <w:t>1</w:t>
      </w:r>
      <w:r>
        <w:rPr>
          <w:rFonts w:ascii="Times New Roman" w:eastAsia="Times New Roman" w:hAnsi="Times New Roman" w:cs="Times New Roman"/>
          <w:i/>
          <w:sz w:val="24"/>
          <w:szCs w:val="24"/>
        </w:rPr>
        <w:t>v</w:t>
      </w:r>
      <w:r>
        <w:rPr>
          <w:rFonts w:ascii="Times New Roman" w:eastAsia="Times New Roman" w:hAnsi="Times New Roman" w:cs="Times New Roman"/>
          <w:i/>
          <w:sz w:val="24"/>
          <w:szCs w:val="24"/>
          <w:vertAlign w:val="subscript"/>
        </w:rPr>
        <w:t>1</w:t>
      </w:r>
      <w:r>
        <w:rPr>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vertAlign w:val="subscript"/>
        </w:rPr>
        <w:t>2</w:t>
      </w:r>
      <w:r>
        <w:rPr>
          <w:rFonts w:ascii="Times New Roman" w:eastAsia="Times New Roman" w:hAnsi="Times New Roman" w:cs="Times New Roman"/>
          <w:i/>
          <w:sz w:val="24"/>
          <w:szCs w:val="24"/>
        </w:rPr>
        <w:t>v</w:t>
      </w:r>
      <w:r>
        <w:rPr>
          <w:rFonts w:ascii="Times New Roman" w:eastAsia="Times New Roman" w:hAnsi="Times New Roman" w:cs="Times New Roman"/>
          <w:i/>
          <w:sz w:val="24"/>
          <w:szCs w:val="24"/>
          <w:vertAlign w:val="subscript"/>
        </w:rPr>
        <w:t>2</w:t>
      </w:r>
      <w:r>
        <w:rPr>
          <w:sz w:val="24"/>
          <w:szCs w:val="24"/>
        </w:rPr>
        <w:t xml:space="preserve">=___________。系统相互作用前的总动量等于相互作用后的总动量。 </w:t>
      </w:r>
    </w:p>
    <w:p>
      <w:pPr>
        <w:shd w:val="clear" w:color="auto" w:fill="auto"/>
        <w:spacing w:line="360" w:lineRule="auto"/>
        <w:jc w:val="left"/>
        <w:rPr>
          <w:sz w:val="24"/>
          <w:szCs w:val="24"/>
        </w:rPr>
      </w:pPr>
      <w:r>
        <w:rPr>
          <w:sz w:val="24"/>
          <w:szCs w:val="24"/>
        </w:rPr>
        <w:t>b.Δ</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1</w:t>
      </w:r>
      <w:r>
        <w:rPr>
          <w:sz w:val="24"/>
          <w:szCs w:val="24"/>
        </w:rPr>
        <w:t xml:space="preserve">=___________，相互作用的两个物体动量的变化量等大反向。 </w:t>
      </w:r>
    </w:p>
    <w:p>
      <w:pPr>
        <w:shd w:val="clear" w:color="auto" w:fill="auto"/>
        <w:spacing w:line="360" w:lineRule="auto"/>
        <w:jc w:val="left"/>
        <w:rPr>
          <w:sz w:val="24"/>
          <w:szCs w:val="24"/>
        </w:rPr>
      </w:pPr>
      <w:r>
        <w:rPr>
          <w:sz w:val="24"/>
          <w:szCs w:val="24"/>
        </w:rPr>
        <w:t>（3）适用条件</w:t>
      </w:r>
    </w:p>
    <w:p>
      <w:pPr>
        <w:shd w:val="clear" w:color="auto" w:fill="auto"/>
        <w:spacing w:line="360" w:lineRule="auto"/>
        <w:jc w:val="left"/>
        <w:rPr>
          <w:sz w:val="24"/>
          <w:szCs w:val="24"/>
        </w:rPr>
      </w:pPr>
      <w:r>
        <w:rPr>
          <w:sz w:val="24"/>
          <w:szCs w:val="24"/>
        </w:rPr>
        <w:t xml:space="preserve">a.理想守恒：不受外力或所受外力的合力为___________。 </w:t>
      </w:r>
    </w:p>
    <w:p>
      <w:pPr>
        <w:shd w:val="clear" w:color="auto" w:fill="auto"/>
        <w:spacing w:line="360" w:lineRule="auto"/>
        <w:jc w:val="left"/>
        <w:rPr>
          <w:sz w:val="24"/>
          <w:szCs w:val="24"/>
        </w:rPr>
      </w:pPr>
      <w:r>
        <w:rPr>
          <w:sz w:val="24"/>
          <w:szCs w:val="24"/>
        </w:rPr>
        <w:t>b.近似守恒：系统内各物体间相互作用的内力___________它所受到的外力。</w:t>
      </w:r>
    </w:p>
    <w:p>
      <w:pPr>
        <w:shd w:val="clear" w:color="auto" w:fill="auto"/>
        <w:spacing w:line="360" w:lineRule="auto"/>
        <w:jc w:val="left"/>
        <w:rPr>
          <w:sz w:val="24"/>
          <w:szCs w:val="24"/>
        </w:rPr>
      </w:pPr>
      <w:r>
        <w:rPr>
          <w:sz w:val="24"/>
          <w:szCs w:val="24"/>
        </w:rPr>
        <w:t xml:space="preserve">c.某一方向守恒：如果系统在某一方向上所受外力的合力为零，则系统在___________动量守恒。 </w:t>
      </w:r>
    </w:p>
    <w:p>
      <w:pPr>
        <w:shd w:val="clear" w:color="auto" w:fill="auto"/>
        <w:spacing w:line="360" w:lineRule="auto"/>
        <w:jc w:val="left"/>
        <w:rPr>
          <w:sz w:val="24"/>
          <w:szCs w:val="24"/>
        </w:rPr>
      </w:pPr>
      <w:r>
        <w:rPr>
          <w:sz w:val="24"/>
          <w:szCs w:val="24"/>
        </w:rPr>
        <w:t>（4）应用动量守恒定律解题的步骤</w:t>
      </w:r>
    </w:p>
    <w:p>
      <w:pPr>
        <w:shd w:val="clear" w:color="auto" w:fill="auto"/>
        <w:spacing w:line="360" w:lineRule="auto"/>
        <w:jc w:val="left"/>
        <w:rPr>
          <w:sz w:val="24"/>
          <w:szCs w:val="24"/>
        </w:rPr>
      </w:pPr>
      <w:r>
        <w:rPr>
          <w:sz w:val="24"/>
          <w:szCs w:val="24"/>
        </w:rPr>
        <w:t>a.明确研究对象，确定___________的组成（系统包括哪几个物体及研究的过程）。</w:t>
      </w:r>
    </w:p>
    <w:p>
      <w:pPr>
        <w:shd w:val="clear" w:color="auto" w:fill="auto"/>
        <w:spacing w:line="360" w:lineRule="auto"/>
        <w:jc w:val="left"/>
        <w:rPr>
          <w:sz w:val="24"/>
          <w:szCs w:val="24"/>
        </w:rPr>
      </w:pPr>
      <w:r>
        <w:rPr>
          <w:sz w:val="24"/>
          <w:szCs w:val="24"/>
        </w:rPr>
        <w:t>b.进行受力分析，判断系统动量是否___________（或某一方向上是否守恒）。</w:t>
      </w:r>
    </w:p>
    <w:p>
      <w:pPr>
        <w:shd w:val="clear" w:color="auto" w:fill="auto"/>
        <w:spacing w:line="360" w:lineRule="auto"/>
        <w:jc w:val="left"/>
        <w:rPr>
          <w:sz w:val="24"/>
          <w:szCs w:val="24"/>
        </w:rPr>
      </w:pPr>
      <w:r>
        <w:rPr>
          <w:sz w:val="24"/>
          <w:szCs w:val="24"/>
        </w:rPr>
        <w:t>c.规定___________，确定初、末状态___________。</w:t>
      </w:r>
    </w:p>
    <w:p>
      <w:pPr>
        <w:shd w:val="clear" w:color="auto" w:fill="auto"/>
        <w:spacing w:line="360" w:lineRule="auto"/>
        <w:jc w:val="left"/>
        <w:rPr>
          <w:sz w:val="24"/>
          <w:szCs w:val="24"/>
        </w:rPr>
      </w:pPr>
      <w:r>
        <w:rPr>
          <w:sz w:val="24"/>
          <w:szCs w:val="24"/>
        </w:rPr>
        <w:t>d.由动量守恒定律列出方程。</w:t>
      </w:r>
    </w:p>
    <w:p>
      <w:pPr>
        <w:shd w:val="clear" w:color="auto" w:fill="auto"/>
        <w:spacing w:line="360" w:lineRule="auto"/>
        <w:jc w:val="left"/>
        <w:rPr>
          <w:sz w:val="24"/>
          <w:szCs w:val="24"/>
        </w:rPr>
      </w:pPr>
      <w:r>
        <w:rPr>
          <w:sz w:val="24"/>
          <w:szCs w:val="24"/>
        </w:rPr>
        <w:t>e.代入数据，求出结果，必要时讨论说明。</w:t>
      </w:r>
    </w:p>
    <w:p>
      <w:pPr>
        <w:shd w:val="clear" w:color="auto" w:fill="auto"/>
        <w:spacing w:line="360" w:lineRule="auto"/>
        <w:jc w:val="left"/>
        <w:rPr>
          <w:sz w:val="24"/>
          <w:szCs w:val="24"/>
        </w:rPr>
      </w:pPr>
      <w:r>
        <w:rPr>
          <w:sz w:val="24"/>
          <w:szCs w:val="24"/>
        </w:rPr>
        <w:t>3．碰撞分为弹性碰撞和________，在弹性碰撞中，碰撞前和碰撞后的总_____守恒，碰撞前和碰撞后的总_____保持不变。</w:t>
      </w:r>
    </w:p>
    <w:p>
      <w:pPr>
        <w:shd w:val="clear" w:color="auto" w:fill="auto"/>
        <w:spacing w:line="360" w:lineRule="auto"/>
        <w:jc w:val="left"/>
        <w:rPr>
          <w:sz w:val="24"/>
          <w:szCs w:val="24"/>
        </w:rPr>
      </w:pPr>
      <w:r>
        <w:rPr>
          <w:sz w:val="24"/>
          <w:szCs w:val="24"/>
        </w:rPr>
        <w:t>4．如图所示，A、B两物体质量分别为</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vertAlign w:val="subscript"/>
        </w:rPr>
        <w:t>A</w:t>
      </w:r>
      <w:r>
        <w:rPr>
          <w:sz w:val="24"/>
          <w:szCs w:val="24"/>
        </w:rPr>
        <w:t>=5kg和</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vertAlign w:val="subscript"/>
        </w:rPr>
        <w:t>B</w:t>
      </w:r>
      <w:r>
        <w:rPr>
          <w:sz w:val="24"/>
          <w:szCs w:val="24"/>
        </w:rPr>
        <w:t>=4kg，与水平地面之间的动摩擦因数分别为</w:t>
      </w:r>
      <w:r>
        <w:rPr>
          <w:i/>
          <w:sz w:val="24"/>
          <w:szCs w:val="24"/>
        </w:rPr>
        <w:t>μ</w:t>
      </w:r>
      <w:r>
        <w:rPr>
          <w:i/>
          <w:sz w:val="24"/>
          <w:szCs w:val="24"/>
          <w:vertAlign w:val="subscript"/>
        </w:rPr>
        <w:t>A</w:t>
      </w:r>
      <w:r>
        <w:rPr>
          <w:sz w:val="24"/>
          <w:szCs w:val="24"/>
        </w:rPr>
        <w:t>=0.4和</w:t>
      </w:r>
      <w:r>
        <w:rPr>
          <w:i/>
          <w:sz w:val="24"/>
          <w:szCs w:val="24"/>
        </w:rPr>
        <w:t>μ</w:t>
      </w:r>
      <w:r>
        <w:rPr>
          <w:i/>
          <w:sz w:val="24"/>
          <w:szCs w:val="24"/>
          <w:vertAlign w:val="subscript"/>
        </w:rPr>
        <w:t>B</w:t>
      </w:r>
      <w:r>
        <w:rPr>
          <w:sz w:val="24"/>
          <w:szCs w:val="24"/>
        </w:rPr>
        <w:t>=0.5， 开始时两物体之间有一压缩的轻弹簧（不拴接），并用细线将两物体拴接在一起放在水平地面 上．现将细线剪断，则两物体将被弹簧弹开，最后两物体都停在水平地面上，在弹簧弹开两物 体以及脱离弹簧后两物体的运动过程中，两物体组成的系统动量______（选填“不 变”“减少”“增加”“先增大后减小”“先减少再增加”）；在两物体被弹开的过程中，A、B两物 体的机械能______（选填“不变”“减少”“增加”“先增大后减小”“先减少再增加”）</w:t>
      </w:r>
    </w:p>
    <w:p>
      <w:pPr>
        <w:shd w:val="clear" w:color="auto" w:fill="auto"/>
        <w:spacing w:line="360" w:lineRule="auto"/>
        <w:jc w:val="left"/>
        <w:rPr>
          <w:sz w:val="24"/>
          <w:szCs w:val="24"/>
        </w:rPr>
      </w:pPr>
      <w:r>
        <w:rPr>
          <w:sz w:val="24"/>
          <w:szCs w:val="24"/>
        </w:rPr>
        <w:drawing>
          <wp:inline distT="0" distB="0" distL="114300" distR="114300">
            <wp:extent cx="1552575" cy="314325"/>
            <wp:effectExtent l="0" t="0" r="9525"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543" name="图片 100011"/>
                    <pic:cNvPicPr>
                      <a:picLocks noChangeAspect="1"/>
                    </pic:cNvPicPr>
                  </pic:nvPicPr>
                  <pic:blipFill>
                    <a:blip xmlns:r="http://schemas.openxmlformats.org/officeDocument/2006/relationships" r:embed="rId5"/>
                    <a:stretch>
                      <a:fillRect/>
                    </a:stretch>
                  </pic:blipFill>
                  <pic:spPr>
                    <a:xfrm>
                      <a:off x="0" y="0"/>
                      <a:ext cx="1552575" cy="314325"/>
                    </a:xfrm>
                    <a:prstGeom prst="rect">
                      <a:avLst/>
                    </a:prstGeom>
                  </pic:spPr>
                </pic:pic>
              </a:graphicData>
            </a:graphic>
          </wp:inline>
        </w:drawing>
      </w:r>
    </w:p>
    <w:p>
      <w:pPr>
        <w:shd w:val="clear" w:color="auto" w:fill="auto"/>
        <w:spacing w:line="360" w:lineRule="auto"/>
        <w:jc w:val="left"/>
        <w:rPr>
          <w:sz w:val="24"/>
          <w:szCs w:val="24"/>
        </w:rPr>
      </w:pPr>
      <w:r>
        <w:rPr>
          <w:sz w:val="24"/>
          <w:szCs w:val="24"/>
        </w:rPr>
        <w:t>5．系统、内力与外力</w:t>
      </w:r>
    </w:p>
    <w:p>
      <w:pPr>
        <w:shd w:val="clear" w:color="auto" w:fill="auto"/>
        <w:spacing w:line="360" w:lineRule="auto"/>
        <w:jc w:val="left"/>
        <w:rPr>
          <w:sz w:val="24"/>
          <w:szCs w:val="24"/>
        </w:rPr>
      </w:pPr>
      <w:r>
        <w:rPr>
          <w:sz w:val="24"/>
          <w:szCs w:val="24"/>
        </w:rPr>
        <w:t>（1）系统：___________相互作用的物体构成的一个力学系统。</w:t>
      </w:r>
    </w:p>
    <w:p>
      <w:pPr>
        <w:shd w:val="clear" w:color="auto" w:fill="auto"/>
        <w:spacing w:line="360" w:lineRule="auto"/>
        <w:jc w:val="left"/>
        <w:rPr>
          <w:sz w:val="24"/>
          <w:szCs w:val="24"/>
        </w:rPr>
      </w:pPr>
      <w:r>
        <w:rPr>
          <w:sz w:val="24"/>
          <w:szCs w:val="24"/>
        </w:rPr>
        <w:t>（2）内力：___________物体间的作用力。</w:t>
      </w:r>
    </w:p>
    <w:p>
      <w:pPr>
        <w:shd w:val="clear" w:color="auto" w:fill="auto"/>
        <w:spacing w:line="360" w:lineRule="auto"/>
        <w:jc w:val="left"/>
        <w:rPr>
          <w:sz w:val="24"/>
          <w:szCs w:val="24"/>
        </w:rPr>
      </w:pPr>
      <w:r>
        <w:rPr>
          <w:sz w:val="24"/>
          <w:szCs w:val="24"/>
        </w:rPr>
        <w:t>（3）外力：系统___________的物体施加给系统内物体的力。</w:t>
      </w:r>
    </w:p>
    <w:p>
      <w:pPr>
        <w:shd w:val="clear" w:color="auto" w:fill="auto"/>
        <w:spacing w:line="360" w:lineRule="auto"/>
        <w:jc w:val="left"/>
        <w:rPr>
          <w:sz w:val="24"/>
          <w:szCs w:val="24"/>
        </w:rPr>
      </w:pPr>
      <w:r>
        <w:rPr>
          <w:sz w:val="24"/>
          <w:szCs w:val="24"/>
        </w:rPr>
        <w:t>6．由教材第3页小车碰撞实验中记录的数据知：两小车碰撞前后，动能之和___________（填“相等”或“不相等”），质量与速度的乘积之和___________。</w:t>
      </w:r>
    </w:p>
    <w:p>
      <w:pPr>
        <w:pStyle w:val="NormalWeb"/>
        <w:keepNext w:val="0"/>
        <w:keepLines w:val="0"/>
        <w:pageBreakBefore w:val="0"/>
        <w:widowControl w:val="0"/>
        <w:shd w:val="clear" w:color="auto" w:fill="FFFFFF"/>
        <w:kinsoku/>
        <w:wordWrap/>
        <w:overflowPunct/>
        <w:topLinePunct w:val="0"/>
        <w:autoSpaceDE/>
        <w:autoSpaceDN/>
        <w:bidi w:val="0"/>
        <w:adjustRightInd w:val="0"/>
        <w:snapToGrid w:val="0"/>
        <w:spacing w:before="0" w:beforeAutospacing="0" w:after="0" w:afterAutospacing="0" w:line="360" w:lineRule="auto"/>
        <w:jc w:val="left"/>
        <w:textAlignment w:val="auto"/>
        <w:rPr>
          <w:rStyle w:val="Strong"/>
          <w:rFonts w:ascii="黑体" w:eastAsia="黑体" w:hAnsi="黑体" w:cs="黑体" w:hint="eastAsia"/>
          <w:b w:val="0"/>
          <w:color w:val="000000"/>
          <w:spacing w:val="8"/>
          <w:sz w:val="36"/>
          <w:szCs w:val="36"/>
          <w:lang w:val="en-US" w:eastAsia="zh-CN"/>
        </w:rPr>
      </w:pPr>
      <w:r>
        <w:rPr>
          <w:sz w:val="24"/>
          <w:szCs w:val="24"/>
        </w:rPr>
        <w:t>7．如果一个系统_________________或者___________________，这个系统的总动量保持不变.动量守恒定律的表达式为______________________________</w:t>
      </w:r>
    </w:p>
    <w:p>
      <w:pPr>
        <w:jc w:val="left"/>
        <w:rPr>
          <w:rFonts w:ascii="黑体" w:eastAsia="黑体" w:hAnsi="黑体" w:cs="黑体" w:hint="eastAsia"/>
          <w:sz w:val="36"/>
          <w:szCs w:val="36"/>
          <w:lang w:val="en-US" w:eastAsia="zh-CN"/>
        </w:rPr>
      </w:pPr>
      <w:r>
        <w:rPr>
          <w:rFonts w:ascii="黑体" w:eastAsia="黑体" w:hAnsi="黑体" w:cs="黑体" w:hint="eastAsia"/>
          <w:sz w:val="36"/>
          <w:szCs w:val="36"/>
          <w:lang w:val="en-US" w:eastAsia="zh-CN"/>
        </w:rPr>
        <w:t>四自我检测</w:t>
      </w:r>
    </w:p>
    <w:p>
      <w:pPr>
        <w:shd w:val="clear" w:color="auto" w:fill="auto"/>
        <w:spacing w:line="360" w:lineRule="auto"/>
        <w:jc w:val="left"/>
        <w:rPr>
          <w:sz w:val="24"/>
          <w:szCs w:val="24"/>
        </w:rPr>
      </w:pPr>
      <w:r>
        <w:rPr>
          <w:sz w:val="24"/>
          <w:szCs w:val="24"/>
        </w:rPr>
        <w:t>1．如图所示，物体</w:t>
      </w:r>
      <w:r>
        <w:rPr>
          <w:rFonts w:ascii="Times New Roman" w:eastAsia="Times New Roman" w:hAnsi="Times New Roman" w:cs="Times New Roman"/>
          <w:i/>
          <w:sz w:val="24"/>
          <w:szCs w:val="24"/>
        </w:rPr>
        <w:t>m</w:t>
      </w:r>
      <w:r>
        <w:rPr>
          <w:sz w:val="24"/>
          <w:szCs w:val="24"/>
        </w:rPr>
        <w:t>置于斜面</w:t>
      </w:r>
      <w:r>
        <w:rPr>
          <w:rFonts w:ascii="Times New Roman" w:eastAsia="Times New Roman" w:hAnsi="Times New Roman" w:cs="Times New Roman"/>
          <w:i/>
          <w:sz w:val="24"/>
          <w:szCs w:val="24"/>
        </w:rPr>
        <w:t>M</w:t>
      </w:r>
      <w:r>
        <w:rPr>
          <w:sz w:val="24"/>
          <w:szCs w:val="24"/>
        </w:rPr>
        <w:t>上，</w:t>
      </w:r>
      <w:r>
        <w:rPr>
          <w:rFonts w:ascii="Times New Roman" w:eastAsia="Times New Roman" w:hAnsi="Times New Roman" w:cs="Times New Roman"/>
          <w:i/>
          <w:sz w:val="24"/>
          <w:szCs w:val="24"/>
        </w:rPr>
        <w:t>M</w:t>
      </w:r>
      <w:r>
        <w:rPr>
          <w:sz w:val="24"/>
          <w:szCs w:val="24"/>
        </w:rPr>
        <w:t>与水平面间无摩擦，在</w:t>
      </w:r>
      <w:r>
        <w:rPr>
          <w:rFonts w:ascii="Times New Roman" w:eastAsia="Times New Roman" w:hAnsi="Times New Roman" w:cs="Times New Roman"/>
          <w:i/>
          <w:sz w:val="24"/>
          <w:szCs w:val="24"/>
        </w:rPr>
        <w:t>m</w:t>
      </w:r>
      <w:r>
        <w:rPr>
          <w:sz w:val="24"/>
          <w:szCs w:val="24"/>
        </w:rPr>
        <w:t>沿斜面由底端冲上顶端的过程中，</w:t>
      </w:r>
      <w:r>
        <w:rPr>
          <w:rFonts w:ascii="Times New Roman" w:eastAsia="Times New Roman" w:hAnsi="Times New Roman" w:cs="Times New Roman"/>
          <w:i/>
          <w:sz w:val="24"/>
          <w:szCs w:val="24"/>
        </w:rPr>
        <w:t>m</w:t>
      </w:r>
      <w:r>
        <w:rPr>
          <w:sz w:val="24"/>
          <w:szCs w:val="24"/>
        </w:rPr>
        <w:t>和</w:t>
      </w:r>
      <w:r>
        <w:rPr>
          <w:rFonts w:ascii="Times New Roman" w:eastAsia="Times New Roman" w:hAnsi="Times New Roman" w:cs="Times New Roman"/>
          <w:i/>
          <w:sz w:val="24"/>
          <w:szCs w:val="24"/>
        </w:rPr>
        <w:t>M</w:t>
      </w:r>
      <w:r>
        <w:rPr>
          <w:sz w:val="24"/>
          <w:szCs w:val="24"/>
        </w:rPr>
        <w:t>组成的系统（　　）</w:t>
      </w:r>
    </w:p>
    <w:p>
      <w:pPr>
        <w:shd w:val="clear" w:color="auto" w:fill="auto"/>
        <w:spacing w:line="360" w:lineRule="auto"/>
        <w:jc w:val="left"/>
        <w:rPr>
          <w:sz w:val="24"/>
          <w:szCs w:val="24"/>
        </w:rPr>
      </w:pPr>
      <w:r>
        <w:rPr>
          <w:sz w:val="24"/>
          <w:szCs w:val="24"/>
        </w:rPr>
        <w:drawing>
          <wp:inline distT="0" distB="0" distL="114300" distR="114300">
            <wp:extent cx="1562100" cy="6096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85677" name="图片 100001"/>
                    <pic:cNvPicPr>
                      <a:picLocks noChangeAspect="1"/>
                    </pic:cNvPicPr>
                  </pic:nvPicPr>
                  <pic:blipFill>
                    <a:blip xmlns:r="http://schemas.openxmlformats.org/officeDocument/2006/relationships" r:embed="rId6"/>
                    <a:stretch>
                      <a:fillRect/>
                    </a:stretch>
                  </pic:blipFill>
                  <pic:spPr>
                    <a:xfrm>
                      <a:off x="0" y="0"/>
                      <a:ext cx="1562100" cy="609600"/>
                    </a:xfrm>
                    <a:prstGeom prst="rect">
                      <a:avLst/>
                    </a:prstGeom>
                  </pic:spPr>
                </pic:pic>
              </a:graphicData>
            </a:graphic>
          </wp:inline>
        </w:drawing>
      </w:r>
    </w:p>
    <w:p>
      <w:pPr>
        <w:shd w:val="clear" w:color="auto" w:fill="auto"/>
        <w:spacing w:line="360" w:lineRule="auto"/>
        <w:jc w:val="left"/>
        <w:rPr>
          <w:sz w:val="24"/>
          <w:szCs w:val="24"/>
        </w:rPr>
      </w:pPr>
      <w:r>
        <w:rPr>
          <w:sz w:val="24"/>
          <w:szCs w:val="24"/>
        </w:rPr>
        <w:t>A．系统的动量守恒</w:t>
      </w:r>
    </w:p>
    <w:p>
      <w:pPr>
        <w:shd w:val="clear" w:color="auto" w:fill="auto"/>
        <w:spacing w:line="360" w:lineRule="auto"/>
        <w:jc w:val="left"/>
        <w:rPr>
          <w:sz w:val="24"/>
          <w:szCs w:val="24"/>
        </w:rPr>
      </w:pPr>
      <w:r>
        <w:rPr>
          <w:sz w:val="24"/>
          <w:szCs w:val="24"/>
        </w:rPr>
        <w:t>B．在竖直方向上系统的动量分量守恒</w:t>
      </w:r>
    </w:p>
    <w:p>
      <w:pPr>
        <w:shd w:val="clear" w:color="auto" w:fill="auto"/>
        <w:spacing w:line="360" w:lineRule="auto"/>
        <w:jc w:val="left"/>
        <w:rPr>
          <w:sz w:val="24"/>
          <w:szCs w:val="24"/>
        </w:rPr>
      </w:pPr>
      <w:r>
        <w:rPr>
          <w:sz w:val="24"/>
          <w:szCs w:val="24"/>
        </w:rPr>
        <w:t>C．在水平方向上系统的动量分量守恒</w:t>
      </w:r>
    </w:p>
    <w:p>
      <w:pPr>
        <w:shd w:val="clear" w:color="auto" w:fill="auto"/>
        <w:spacing w:line="360" w:lineRule="auto"/>
        <w:jc w:val="left"/>
        <w:rPr>
          <w:sz w:val="24"/>
          <w:szCs w:val="24"/>
        </w:rPr>
      </w:pPr>
      <w:r>
        <w:rPr>
          <w:sz w:val="24"/>
          <w:szCs w:val="24"/>
        </w:rPr>
        <w:t>D．在任何方向上系统的动量分量都不守恒</w:t>
      </w:r>
    </w:p>
    <w:p>
      <w:pPr>
        <w:shd w:val="clear" w:color="auto" w:fill="auto"/>
        <w:spacing w:line="360" w:lineRule="auto"/>
        <w:jc w:val="left"/>
        <w:textAlignment w:val="center"/>
        <w:rPr>
          <w:sz w:val="24"/>
          <w:szCs w:val="24"/>
        </w:rPr>
      </w:pPr>
      <w:r>
        <w:rPr>
          <w:sz w:val="24"/>
          <w:szCs w:val="24"/>
        </w:rPr>
        <w:t>2．有一只小船停靠在湖边码头，小船又窄又长（估计重一吨左右）。一位同学想用一个卷尺粗略测定它的质量，他进行了如下操作：首先将船平行于码头自由停泊，轻轻从船尾上船，走到船头停下，而后轻轻下船。用卷尺测出船后退的距离</w:t>
      </w:r>
      <w:r>
        <w:rPr>
          <w:sz w:val="24"/>
          <w:szCs w:val="24"/>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5c02bc0c74292b1e8f395f90935d3174" style="width:9.65pt;height:11.4pt" o:oleicon="f" o:ole="" coordsize="21600,21600" o:preferrelative="t" filled="f" stroked="f">
            <v:stroke joinstyle="miter"/>
            <v:imagedata r:id="rId7" o:title="eqId5c02bc0c74292b1e8f395f90935d3174"/>
            <o:lock v:ext="edit" aspectratio="t"/>
            <w10:anchorlock/>
          </v:shape>
          <o:OLEObject Type="Embed" ProgID="Equation.DSMT4" ShapeID="_x0000_i1025" DrawAspect="Content" ObjectID="_1468075725" r:id="rId8"/>
        </w:object>
      </w:r>
      <w:r>
        <w:rPr>
          <w:sz w:val="24"/>
          <w:szCs w:val="24"/>
        </w:rPr>
        <w:t>，然后用卷尺测出船长</w:t>
      </w:r>
      <w:r>
        <w:rPr>
          <w:sz w:val="24"/>
          <w:szCs w:val="24"/>
        </w:rPr>
        <w:object>
          <v:shape id="_x0000_i1026" type="#_x0000_t75" alt="eqId0c88d9142df6ba8e43c1a93bd04a1362" style="width:9.65pt;height:11.3pt" o:oleicon="f" o:ole="" coordsize="21600,21600" o:preferrelative="t" filled="f" stroked="f">
            <v:stroke joinstyle="miter"/>
            <v:imagedata r:id="rId9" o:title="eqId0c88d9142df6ba8e43c1a93bd04a1362"/>
            <o:lock v:ext="edit" aspectratio="t"/>
            <w10:anchorlock/>
          </v:shape>
          <o:OLEObject Type="Embed" ProgID="Equation.DSMT4" ShapeID="_x0000_i1026" DrawAspect="Content" ObjectID="_1468075726" r:id="rId10"/>
        </w:object>
      </w:r>
      <w:r>
        <w:rPr>
          <w:sz w:val="24"/>
          <w:szCs w:val="24"/>
        </w:rPr>
        <w:t>。已知他的自身质量为</w:t>
      </w:r>
      <w:r>
        <w:rPr>
          <w:sz w:val="24"/>
          <w:szCs w:val="24"/>
        </w:rPr>
        <w:object>
          <v:shape id="_x0000_i1027" type="#_x0000_t75" alt="eqId294f5ba74cdf695fc9a8a8e52f421328" style="width:11.4pt;height:10.05pt" o:oleicon="f" o:ole="" coordsize="21600,21600" o:preferrelative="t" filled="f" stroked="f">
            <v:stroke joinstyle="miter"/>
            <v:imagedata r:id="rId11" o:title="eqId294f5ba74cdf695fc9a8a8e52f421328"/>
            <o:lock v:ext="edit" aspectratio="t"/>
            <w10:anchorlock/>
          </v:shape>
          <o:OLEObject Type="Embed" ProgID="Equation.DSMT4" ShapeID="_x0000_i1027" DrawAspect="Content" ObjectID="_1468075727" r:id="rId12"/>
        </w:object>
      </w:r>
      <w:r>
        <w:rPr>
          <w:sz w:val="24"/>
          <w:szCs w:val="24"/>
        </w:rPr>
        <w:t>，水的阻力不计，船的质量为（　　）</w:t>
      </w:r>
    </w:p>
    <w:p>
      <w:pPr>
        <w:shd w:val="clear" w:color="auto" w:fill="auto"/>
        <w:tabs>
          <w:tab w:val="left" w:pos="2078"/>
          <w:tab w:val="left" w:pos="4156"/>
          <w:tab w:val="left" w:pos="6234"/>
        </w:tabs>
        <w:spacing w:line="360" w:lineRule="auto"/>
        <w:jc w:val="left"/>
        <w:textAlignment w:val="center"/>
        <w:rPr>
          <w:sz w:val="24"/>
          <w:szCs w:val="24"/>
        </w:rPr>
      </w:pPr>
      <w:r>
        <w:rPr>
          <w:sz w:val="24"/>
          <w:szCs w:val="24"/>
        </w:rPr>
        <w:t>A．</w:t>
      </w:r>
      <w:r>
        <w:rPr>
          <w:sz w:val="24"/>
          <w:szCs w:val="24"/>
        </w:rPr>
        <w:object>
          <v:shape id="_x0000_i1028" type="#_x0000_t75" alt="eqId3a59c1dd8f6636c44d3551edb46df4c1" style="width:42.2pt;height:27.05pt" o:oleicon="f" o:ole="" coordsize="21600,21600" o:preferrelative="t" filled="f" stroked="f">
            <v:stroke joinstyle="miter"/>
            <v:imagedata r:id="rId13" o:title="eqId3a59c1dd8f6636c44d3551edb46df4c1"/>
            <o:lock v:ext="edit" aspectratio="t"/>
            <w10:anchorlock/>
          </v:shape>
          <o:OLEObject Type="Embed" ProgID="Equation.DSMT4" ShapeID="_x0000_i1028" DrawAspect="Content" ObjectID="_1468075728" r:id="rId14"/>
        </w:object>
      </w:r>
      <w:r>
        <w:rPr>
          <w:sz w:val="24"/>
          <w:szCs w:val="24"/>
        </w:rPr>
        <w:tab/>
      </w:r>
      <w:r>
        <w:rPr>
          <w:sz w:val="24"/>
          <w:szCs w:val="24"/>
        </w:rPr>
        <w:t>B．</w:t>
      </w:r>
      <w:r>
        <w:rPr>
          <w:sz w:val="24"/>
          <w:szCs w:val="24"/>
        </w:rPr>
        <w:object>
          <v:shape id="_x0000_i1029" type="#_x0000_t75" alt="eqId5921640c54f0c1954abcf879e4180c60" style="width:42.2pt;height:27.05pt" o:oleicon="f" o:ole="" coordsize="21600,21600" o:preferrelative="t" filled="f" stroked="f">
            <v:stroke joinstyle="miter"/>
            <v:imagedata r:id="rId15" o:title="eqId5921640c54f0c1954abcf879e4180c60"/>
            <o:lock v:ext="edit" aspectratio="t"/>
            <w10:anchorlock/>
          </v:shape>
          <o:OLEObject Type="Embed" ProgID="Equation.DSMT4" ShapeID="_x0000_i1029" DrawAspect="Content" ObjectID="_1468075729" r:id="rId16"/>
        </w:object>
      </w:r>
      <w:r>
        <w:rPr>
          <w:sz w:val="24"/>
          <w:szCs w:val="24"/>
        </w:rPr>
        <w:tab/>
      </w:r>
      <w:r>
        <w:rPr>
          <w:sz w:val="24"/>
          <w:szCs w:val="24"/>
        </w:rPr>
        <w:t>C．</w:t>
      </w:r>
      <w:r>
        <w:rPr>
          <w:sz w:val="24"/>
          <w:szCs w:val="24"/>
        </w:rPr>
        <w:object>
          <v:shape id="_x0000_i1030" type="#_x0000_t75" alt="eqIda892ceca25bda3fa42000c9767be7fdd" style="width:18.45pt;height:27pt" o:oleicon="f" o:ole="" coordsize="21600,21600" o:preferrelative="t" filled="f" stroked="f">
            <v:stroke joinstyle="miter"/>
            <v:imagedata r:id="rId17" o:title="eqIda892ceca25bda3fa42000c9767be7fdd"/>
            <o:lock v:ext="edit" aspectratio="t"/>
            <w10:anchorlock/>
          </v:shape>
          <o:OLEObject Type="Embed" ProgID="Equation.DSMT4" ShapeID="_x0000_i1030" DrawAspect="Content" ObjectID="_1468075730" r:id="rId18"/>
        </w:object>
      </w:r>
      <w:r>
        <w:rPr>
          <w:sz w:val="24"/>
          <w:szCs w:val="24"/>
        </w:rPr>
        <w:tab/>
      </w:r>
      <w:r>
        <w:rPr>
          <w:sz w:val="24"/>
          <w:szCs w:val="24"/>
        </w:rPr>
        <w:t>D．</w:t>
      </w:r>
      <w:r>
        <w:rPr>
          <w:sz w:val="24"/>
          <w:szCs w:val="24"/>
        </w:rPr>
        <w:object>
          <v:shape id="_x0000_i1031" type="#_x0000_t75" alt="eqId3181ba58740787bd9be39ecc0dd6eafc" style="width:42.2pt;height:27.15pt" o:oleicon="f" o:ole="" coordsize="21600,21600" o:preferrelative="t" filled="f" stroked="f">
            <v:stroke joinstyle="miter"/>
            <v:imagedata r:id="rId19" o:title="eqId3181ba58740787bd9be39ecc0dd6eafc"/>
            <o:lock v:ext="edit" aspectratio="t"/>
            <w10:anchorlock/>
          </v:shape>
          <o:OLEObject Type="Embed" ProgID="Equation.DSMT4" ShapeID="_x0000_i1031" DrawAspect="Content" ObjectID="_1468075731" r:id="rId20"/>
        </w:object>
      </w:r>
    </w:p>
    <w:p>
      <w:pPr>
        <w:shd w:val="clear" w:color="auto" w:fill="auto"/>
        <w:spacing w:line="360" w:lineRule="auto"/>
        <w:jc w:val="left"/>
        <w:rPr>
          <w:sz w:val="24"/>
          <w:szCs w:val="24"/>
        </w:rPr>
      </w:pPr>
      <w:r>
        <w:rPr>
          <w:sz w:val="24"/>
          <w:szCs w:val="24"/>
        </w:rPr>
        <w:t>3．如图所示，A、B两物体质量之比</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vertAlign w:val="subscript"/>
        </w:rPr>
        <w:t>A</w:t>
      </w:r>
      <w:r>
        <w:rPr>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vertAlign w:val="subscript"/>
        </w:rPr>
        <w:t>B</w:t>
      </w:r>
      <w:r>
        <w:rPr>
          <w:sz w:val="24"/>
          <w:szCs w:val="24"/>
        </w:rPr>
        <w:t>＝3：2，原来静止在平板小车C上，A、B间有一根被压缩的弹簧，地面光滑，当弹簧突然释放后，则（　　）</w:t>
      </w:r>
    </w:p>
    <w:p>
      <w:pPr>
        <w:shd w:val="clear" w:color="auto" w:fill="auto"/>
        <w:spacing w:line="360" w:lineRule="auto"/>
        <w:jc w:val="left"/>
        <w:rPr>
          <w:sz w:val="24"/>
          <w:szCs w:val="24"/>
        </w:rPr>
      </w:pPr>
      <w:r>
        <w:rPr>
          <w:sz w:val="24"/>
          <w:szCs w:val="24"/>
        </w:rPr>
        <w:drawing>
          <wp:inline distT="0" distB="0" distL="114300" distR="114300">
            <wp:extent cx="2028825" cy="628650"/>
            <wp:effectExtent l="0" t="0" r="9525" b="0"/>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05025" name="图片 100002"/>
                    <pic:cNvPicPr>
                      <a:picLocks noChangeAspect="1"/>
                    </pic:cNvPicPr>
                  </pic:nvPicPr>
                  <pic:blipFill>
                    <a:blip xmlns:r="http://schemas.openxmlformats.org/officeDocument/2006/relationships" r:embed="rId21"/>
                    <a:stretch>
                      <a:fillRect/>
                    </a:stretch>
                  </pic:blipFill>
                  <pic:spPr>
                    <a:xfrm>
                      <a:off x="0" y="0"/>
                      <a:ext cx="2028825" cy="628650"/>
                    </a:xfrm>
                    <a:prstGeom prst="rect">
                      <a:avLst/>
                    </a:prstGeom>
                  </pic:spPr>
                </pic:pic>
              </a:graphicData>
            </a:graphic>
          </wp:inline>
        </w:drawing>
      </w:r>
    </w:p>
    <w:p>
      <w:pPr>
        <w:shd w:val="clear" w:color="auto" w:fill="auto"/>
        <w:spacing w:line="360" w:lineRule="auto"/>
        <w:jc w:val="left"/>
        <w:rPr>
          <w:sz w:val="24"/>
          <w:szCs w:val="24"/>
        </w:rPr>
      </w:pPr>
      <w:r>
        <w:rPr>
          <w:sz w:val="24"/>
          <w:szCs w:val="24"/>
        </w:rPr>
        <w:t>A．若A、B与平板车上表面间的动摩擦因数相同，A、B组成系统的动量守恒</w:t>
      </w:r>
    </w:p>
    <w:p>
      <w:pPr>
        <w:shd w:val="clear" w:color="auto" w:fill="auto"/>
        <w:spacing w:line="360" w:lineRule="auto"/>
        <w:jc w:val="left"/>
        <w:rPr>
          <w:sz w:val="24"/>
          <w:szCs w:val="24"/>
        </w:rPr>
      </w:pPr>
      <w:r>
        <w:rPr>
          <w:sz w:val="24"/>
          <w:szCs w:val="24"/>
        </w:rPr>
        <w:t>B．若A、B与平板车上表面间的动摩擦因数不同，A、B、C组成系统的动量不守恒</w:t>
      </w:r>
    </w:p>
    <w:p>
      <w:pPr>
        <w:shd w:val="clear" w:color="auto" w:fill="auto"/>
        <w:spacing w:line="360" w:lineRule="auto"/>
        <w:jc w:val="left"/>
        <w:rPr>
          <w:sz w:val="24"/>
          <w:szCs w:val="24"/>
        </w:rPr>
      </w:pPr>
      <w:r>
        <w:rPr>
          <w:sz w:val="24"/>
          <w:szCs w:val="24"/>
        </w:rPr>
        <w:t>C．若A、B所受的摩擦力大小相等，A、B、C组成系统的动量守恒</w:t>
      </w:r>
    </w:p>
    <w:p>
      <w:pPr>
        <w:shd w:val="clear" w:color="auto" w:fill="auto"/>
        <w:spacing w:line="360" w:lineRule="auto"/>
        <w:jc w:val="left"/>
        <w:rPr>
          <w:sz w:val="24"/>
          <w:szCs w:val="24"/>
        </w:rPr>
      </w:pPr>
      <w:r>
        <w:rPr>
          <w:sz w:val="24"/>
          <w:szCs w:val="24"/>
        </w:rPr>
        <w:t>D．若A、B所受的摩擦力大小不相等，A、B、C组成系统的动量不守恒</w:t>
      </w:r>
    </w:p>
    <w:p>
      <w:pPr>
        <w:shd w:val="clear" w:color="auto" w:fill="auto"/>
        <w:spacing w:line="360" w:lineRule="auto"/>
        <w:jc w:val="left"/>
        <w:rPr>
          <w:sz w:val="24"/>
          <w:szCs w:val="24"/>
        </w:rPr>
      </w:pPr>
      <w:r>
        <w:rPr>
          <w:sz w:val="24"/>
          <w:szCs w:val="24"/>
        </w:rPr>
        <w:t>4．质量相等的三个小球</w:t>
      </w:r>
      <w:r>
        <w:rPr>
          <w:rFonts w:ascii="Times New Roman" w:eastAsia="Times New Roman" w:hAnsi="Times New Roman" w:cs="Times New Roman"/>
          <w:i/>
          <w:sz w:val="24"/>
          <w:szCs w:val="24"/>
        </w:rPr>
        <w:t>a</w:t>
      </w:r>
      <w:r>
        <w:rPr>
          <w:sz w:val="24"/>
          <w:szCs w:val="24"/>
        </w:rPr>
        <w:t>、</w:t>
      </w:r>
      <w:r>
        <w:rPr>
          <w:rFonts w:ascii="Times New Roman" w:eastAsia="Times New Roman" w:hAnsi="Times New Roman" w:cs="Times New Roman"/>
          <w:i/>
          <w:sz w:val="24"/>
          <w:szCs w:val="24"/>
        </w:rPr>
        <w:t>b</w:t>
      </w:r>
      <w:r>
        <w:rPr>
          <w:sz w:val="24"/>
          <w:szCs w:val="24"/>
        </w:rPr>
        <w:t>、</w:t>
      </w:r>
      <w:r>
        <w:rPr>
          <w:rFonts w:ascii="Times New Roman" w:eastAsia="Times New Roman" w:hAnsi="Times New Roman" w:cs="Times New Roman"/>
          <w:i/>
          <w:sz w:val="24"/>
          <w:szCs w:val="24"/>
        </w:rPr>
        <w:t>c</w:t>
      </w:r>
      <w:r>
        <w:rPr>
          <w:sz w:val="24"/>
          <w:szCs w:val="24"/>
        </w:rPr>
        <w:t>，在光滑的水平面上以相同的速率运动，它们分别与原来静止的</w:t>
      </w:r>
      <w:r>
        <w:rPr>
          <w:rFonts w:ascii="Times New Roman" w:eastAsia="Times New Roman" w:hAnsi="Times New Roman" w:cs="Times New Roman"/>
          <w:i/>
          <w:sz w:val="24"/>
          <w:szCs w:val="24"/>
        </w:rPr>
        <w:t>A</w:t>
      </w:r>
      <w:r>
        <w:rPr>
          <w:sz w:val="24"/>
          <w:szCs w:val="24"/>
        </w:rPr>
        <w:t>、</w:t>
      </w:r>
      <w:r>
        <w:rPr>
          <w:rFonts w:ascii="Times New Roman" w:eastAsia="Times New Roman" w:hAnsi="Times New Roman" w:cs="Times New Roman"/>
          <w:i/>
          <w:sz w:val="24"/>
          <w:szCs w:val="24"/>
        </w:rPr>
        <w:t>B</w:t>
      </w:r>
      <w:r>
        <w:rPr>
          <w:sz w:val="24"/>
          <w:szCs w:val="24"/>
        </w:rPr>
        <w:t>、</w:t>
      </w:r>
      <w:r>
        <w:rPr>
          <w:rFonts w:ascii="Times New Roman" w:eastAsia="Times New Roman" w:hAnsi="Times New Roman" w:cs="Times New Roman"/>
          <w:i/>
          <w:sz w:val="24"/>
          <w:szCs w:val="24"/>
        </w:rPr>
        <w:t>C</w:t>
      </w:r>
      <w:r>
        <w:rPr>
          <w:sz w:val="24"/>
          <w:szCs w:val="24"/>
        </w:rPr>
        <w:t>三球发生碰撞，碰撞后</w:t>
      </w:r>
      <w:r>
        <w:rPr>
          <w:rFonts w:ascii="Times New Roman" w:eastAsia="Times New Roman" w:hAnsi="Times New Roman" w:cs="Times New Roman"/>
          <w:i/>
          <w:sz w:val="24"/>
          <w:szCs w:val="24"/>
        </w:rPr>
        <w:t>a</w:t>
      </w:r>
      <w:r>
        <w:rPr>
          <w:sz w:val="24"/>
          <w:szCs w:val="24"/>
        </w:rPr>
        <w:t>继续沿原方向运动，</w:t>
      </w:r>
      <w:r>
        <w:rPr>
          <w:rFonts w:ascii="Times New Roman" w:eastAsia="Times New Roman" w:hAnsi="Times New Roman" w:cs="Times New Roman"/>
          <w:i/>
          <w:sz w:val="24"/>
          <w:szCs w:val="24"/>
        </w:rPr>
        <w:t>b</w:t>
      </w:r>
      <w:r>
        <w:rPr>
          <w:sz w:val="24"/>
          <w:szCs w:val="24"/>
        </w:rPr>
        <w:t>静止，</w:t>
      </w:r>
      <w:r>
        <w:rPr>
          <w:rFonts w:ascii="Times New Roman" w:eastAsia="Times New Roman" w:hAnsi="Times New Roman" w:cs="Times New Roman"/>
          <w:i/>
          <w:sz w:val="24"/>
          <w:szCs w:val="24"/>
        </w:rPr>
        <w:t>c</w:t>
      </w:r>
      <w:r>
        <w:rPr>
          <w:sz w:val="24"/>
          <w:szCs w:val="24"/>
        </w:rPr>
        <w:t>沿反方向弹回，则碰撞后</w:t>
      </w:r>
      <w:r>
        <w:rPr>
          <w:rFonts w:ascii="Times New Roman" w:eastAsia="Times New Roman" w:hAnsi="Times New Roman" w:cs="Times New Roman"/>
          <w:i/>
          <w:sz w:val="24"/>
          <w:szCs w:val="24"/>
        </w:rPr>
        <w:t>A</w:t>
      </w:r>
      <w:r>
        <w:rPr>
          <w:sz w:val="24"/>
          <w:szCs w:val="24"/>
        </w:rPr>
        <w:t>、</w:t>
      </w:r>
      <w:r>
        <w:rPr>
          <w:rFonts w:ascii="Times New Roman" w:eastAsia="Times New Roman" w:hAnsi="Times New Roman" w:cs="Times New Roman"/>
          <w:i/>
          <w:sz w:val="24"/>
          <w:szCs w:val="24"/>
        </w:rPr>
        <w:t>B</w:t>
      </w:r>
      <w:r>
        <w:rPr>
          <w:sz w:val="24"/>
          <w:szCs w:val="24"/>
        </w:rPr>
        <w:t>、</w:t>
      </w:r>
      <w:r>
        <w:rPr>
          <w:rFonts w:ascii="Times New Roman" w:eastAsia="Times New Roman" w:hAnsi="Times New Roman" w:cs="Times New Roman"/>
          <w:i/>
          <w:sz w:val="24"/>
          <w:szCs w:val="24"/>
        </w:rPr>
        <w:t>C</w:t>
      </w:r>
      <w:r>
        <w:rPr>
          <w:sz w:val="24"/>
          <w:szCs w:val="24"/>
        </w:rPr>
        <w:t>三球中动量数值最大的是（　　）</w:t>
      </w:r>
    </w:p>
    <w:p>
      <w:pPr>
        <w:shd w:val="clear" w:color="auto" w:fill="auto"/>
        <w:spacing w:line="360" w:lineRule="auto"/>
        <w:jc w:val="left"/>
        <w:rPr>
          <w:sz w:val="24"/>
          <w:szCs w:val="24"/>
        </w:rPr>
      </w:pPr>
      <w:r>
        <w:rPr>
          <w:sz w:val="24"/>
          <w:szCs w:val="24"/>
        </w:rPr>
        <w:drawing>
          <wp:inline distT="0" distB="0" distL="114300" distR="114300">
            <wp:extent cx="4219575" cy="1019175"/>
            <wp:effectExtent l="0" t="0" r="9525"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786" name="图片 100003"/>
                    <pic:cNvPicPr>
                      <a:picLocks noChangeAspect="1"/>
                    </pic:cNvPicPr>
                  </pic:nvPicPr>
                  <pic:blipFill>
                    <a:blip xmlns:r="http://schemas.openxmlformats.org/officeDocument/2006/relationships" r:embed="rId22"/>
                    <a:stretch>
                      <a:fillRect/>
                    </a:stretch>
                  </pic:blipFill>
                  <pic:spPr>
                    <a:xfrm>
                      <a:off x="0" y="0"/>
                      <a:ext cx="4219575" cy="1019175"/>
                    </a:xfrm>
                    <a:prstGeom prst="rect">
                      <a:avLst/>
                    </a:prstGeom>
                  </pic:spPr>
                </pic:pic>
              </a:graphicData>
            </a:graphic>
          </wp:inline>
        </w:drawing>
      </w:r>
    </w:p>
    <w:p>
      <w:pPr>
        <w:shd w:val="clear" w:color="auto" w:fill="auto"/>
        <w:tabs>
          <w:tab w:val="left" w:pos="4156"/>
        </w:tabs>
        <w:spacing w:line="360" w:lineRule="auto"/>
        <w:jc w:val="left"/>
        <w:rPr>
          <w:sz w:val="24"/>
          <w:szCs w:val="24"/>
        </w:rPr>
      </w:pPr>
      <w:r>
        <w:rPr>
          <w:sz w:val="24"/>
          <w:szCs w:val="24"/>
        </w:rPr>
        <w:t>A．</w:t>
      </w:r>
      <w:r>
        <w:rPr>
          <w:rFonts w:ascii="Times New Roman" w:eastAsia="Times New Roman" w:hAnsi="Times New Roman" w:cs="Times New Roman"/>
          <w:i/>
          <w:sz w:val="24"/>
          <w:szCs w:val="24"/>
        </w:rPr>
        <w:t>A</w:t>
      </w:r>
      <w:r>
        <w:rPr>
          <w:sz w:val="24"/>
          <w:szCs w:val="24"/>
        </w:rPr>
        <w:t>球</w:t>
      </w:r>
      <w:r>
        <w:rPr>
          <w:sz w:val="24"/>
          <w:szCs w:val="24"/>
        </w:rPr>
        <w:tab/>
      </w:r>
      <w:r>
        <w:rPr>
          <w:sz w:val="24"/>
          <w:szCs w:val="24"/>
        </w:rPr>
        <w:t>B．</w:t>
      </w:r>
      <w:r>
        <w:rPr>
          <w:rFonts w:ascii="Times New Roman" w:eastAsia="Times New Roman" w:hAnsi="Times New Roman" w:cs="Times New Roman"/>
          <w:i/>
          <w:sz w:val="24"/>
          <w:szCs w:val="24"/>
        </w:rPr>
        <w:t>B</w:t>
      </w:r>
      <w:r>
        <w:rPr>
          <w:sz w:val="24"/>
          <w:szCs w:val="24"/>
        </w:rPr>
        <w:t>球</w:t>
      </w:r>
    </w:p>
    <w:p>
      <w:pPr>
        <w:shd w:val="clear" w:color="auto" w:fill="auto"/>
        <w:tabs>
          <w:tab w:val="left" w:pos="4156"/>
        </w:tabs>
        <w:spacing w:line="360" w:lineRule="auto"/>
        <w:jc w:val="left"/>
        <w:rPr>
          <w:sz w:val="24"/>
          <w:szCs w:val="24"/>
        </w:rPr>
      </w:pPr>
      <w:r>
        <w:rPr>
          <w:sz w:val="24"/>
          <w:szCs w:val="24"/>
        </w:rPr>
        <w:t>C．</w:t>
      </w:r>
      <w:r>
        <w:rPr>
          <w:rFonts w:ascii="Times New Roman" w:eastAsia="Times New Roman" w:hAnsi="Times New Roman" w:cs="Times New Roman"/>
          <w:i/>
          <w:sz w:val="24"/>
          <w:szCs w:val="24"/>
        </w:rPr>
        <w:t>C</w:t>
      </w:r>
      <w:r>
        <w:rPr>
          <w:sz w:val="24"/>
          <w:szCs w:val="24"/>
        </w:rPr>
        <w:t>球</w:t>
      </w:r>
      <w:r>
        <w:rPr>
          <w:sz w:val="24"/>
          <w:szCs w:val="24"/>
        </w:rPr>
        <w:tab/>
      </w:r>
      <w:r>
        <w:rPr>
          <w:sz w:val="24"/>
          <w:szCs w:val="24"/>
        </w:rPr>
        <w:t>D．不能确定</w:t>
      </w:r>
    </w:p>
    <w:p>
      <w:pPr>
        <w:shd w:val="clear" w:color="auto" w:fill="auto"/>
        <w:spacing w:line="360" w:lineRule="auto"/>
        <w:jc w:val="left"/>
        <w:rPr>
          <w:sz w:val="24"/>
          <w:szCs w:val="24"/>
        </w:rPr>
      </w:pPr>
      <w:r>
        <w:rPr>
          <w:sz w:val="24"/>
          <w:szCs w:val="24"/>
        </w:rPr>
        <w:t>5．2022年冬奥会在北京举行，其中短道速滑接力是很具观赏性的项目。比赛中“接棒”运动员在前面滑行，“交棒”运动员从后面追上，“交棒”运动员用力推前方“接棒”运动员完成接力过程。忽略运动员与冰面之间的摩擦，交接棒过程中两运动员的速度方向均在同一直线上。在两运动员交接棒的过程中，对于两运动员组成的系统，下列说法正确的是（　　）</w:t>
      </w:r>
    </w:p>
    <w:p>
      <w:pPr>
        <w:shd w:val="clear" w:color="auto" w:fill="auto"/>
        <w:spacing w:line="360" w:lineRule="auto"/>
        <w:jc w:val="left"/>
        <w:rPr>
          <w:sz w:val="24"/>
          <w:szCs w:val="24"/>
        </w:rPr>
      </w:pPr>
      <w:r>
        <w:rPr>
          <w:sz w:val="24"/>
          <w:szCs w:val="24"/>
        </w:rPr>
        <w:drawing>
          <wp:inline distT="0" distB="0" distL="114300" distR="114300">
            <wp:extent cx="2047875" cy="1323975"/>
            <wp:effectExtent l="0" t="0" r="9525" b="9525"/>
            <wp:docPr id="100004"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35261" name="图片 100004"/>
                    <pic:cNvPicPr>
                      <a:picLocks noChangeAspect="1"/>
                    </pic:cNvPicPr>
                  </pic:nvPicPr>
                  <pic:blipFill>
                    <a:blip xmlns:r="http://schemas.openxmlformats.org/officeDocument/2006/relationships" r:embed="rId23"/>
                    <a:stretch>
                      <a:fillRect/>
                    </a:stretch>
                  </pic:blipFill>
                  <pic:spPr>
                    <a:xfrm>
                      <a:off x="0" y="0"/>
                      <a:ext cx="2047875" cy="1323975"/>
                    </a:xfrm>
                    <a:prstGeom prst="rect">
                      <a:avLst/>
                    </a:prstGeom>
                  </pic:spPr>
                </pic:pic>
              </a:graphicData>
            </a:graphic>
          </wp:inline>
        </w:drawing>
      </w:r>
    </w:p>
    <w:p>
      <w:pPr>
        <w:shd w:val="clear" w:color="auto" w:fill="auto"/>
        <w:spacing w:line="360" w:lineRule="auto"/>
        <w:jc w:val="left"/>
        <w:rPr>
          <w:sz w:val="24"/>
          <w:szCs w:val="24"/>
        </w:rPr>
      </w:pPr>
      <w:r>
        <w:rPr>
          <w:sz w:val="24"/>
          <w:szCs w:val="24"/>
        </w:rPr>
        <w:t>A．动量守恒、机械能不守恒</w:t>
      </w:r>
    </w:p>
    <w:p>
      <w:pPr>
        <w:shd w:val="clear" w:color="auto" w:fill="auto"/>
        <w:spacing w:line="360" w:lineRule="auto"/>
        <w:jc w:val="left"/>
        <w:rPr>
          <w:sz w:val="24"/>
          <w:szCs w:val="24"/>
        </w:rPr>
      </w:pPr>
      <w:r>
        <w:rPr>
          <w:sz w:val="24"/>
          <w:szCs w:val="24"/>
        </w:rPr>
        <w:t>B．动量不守恒、机械能守恒</w:t>
      </w:r>
    </w:p>
    <w:p>
      <w:pPr>
        <w:shd w:val="clear" w:color="auto" w:fill="auto"/>
        <w:spacing w:line="360" w:lineRule="auto"/>
        <w:jc w:val="left"/>
        <w:rPr>
          <w:sz w:val="24"/>
          <w:szCs w:val="24"/>
        </w:rPr>
      </w:pPr>
      <w:r>
        <w:rPr>
          <w:sz w:val="24"/>
          <w:szCs w:val="24"/>
        </w:rPr>
        <w:t>C．动量和机械能均不守恒</w:t>
      </w:r>
    </w:p>
    <w:p>
      <w:pPr>
        <w:shd w:val="clear" w:color="auto" w:fill="auto"/>
        <w:spacing w:line="360" w:lineRule="auto"/>
        <w:jc w:val="left"/>
        <w:rPr>
          <w:sz w:val="24"/>
          <w:szCs w:val="24"/>
        </w:rPr>
      </w:pPr>
      <w:r>
        <w:rPr>
          <w:sz w:val="24"/>
          <w:szCs w:val="24"/>
        </w:rPr>
        <w:t>D．动量和机械能均守恒</w:t>
      </w:r>
    </w:p>
    <w:p>
      <w:pPr>
        <w:shd w:val="clear" w:color="auto" w:fill="auto"/>
        <w:spacing w:line="360" w:lineRule="auto"/>
        <w:jc w:val="left"/>
        <w:rPr>
          <w:sz w:val="24"/>
          <w:szCs w:val="24"/>
        </w:rPr>
      </w:pPr>
      <w:r>
        <w:rPr>
          <w:sz w:val="24"/>
          <w:szCs w:val="24"/>
        </w:rPr>
        <w:t>6．如图所示，一内外侧均光滑的半圆柱槽置于光滑的水平面上。槽的左侧有一竖直墙壁。现让一小球（可认为质点）自左端槽口</w:t>
      </w:r>
      <w:r>
        <w:rPr>
          <w:rFonts w:ascii="Times New Roman" w:eastAsia="Times New Roman" w:hAnsi="Times New Roman" w:cs="Times New Roman"/>
          <w:i/>
          <w:sz w:val="24"/>
          <w:szCs w:val="24"/>
        </w:rPr>
        <w:t>A</w:t>
      </w:r>
      <w:r>
        <w:rPr>
          <w:sz w:val="24"/>
          <w:szCs w:val="24"/>
        </w:rPr>
        <w:t>点的正上方从静止开始下落，与半圆槽相切并从</w:t>
      </w:r>
      <w:r>
        <w:rPr>
          <w:rFonts w:ascii="Times New Roman" w:eastAsia="Times New Roman" w:hAnsi="Times New Roman" w:cs="Times New Roman"/>
          <w:i/>
          <w:sz w:val="24"/>
          <w:szCs w:val="24"/>
        </w:rPr>
        <w:t>A</w:t>
      </w:r>
      <w:r>
        <w:rPr>
          <w:sz w:val="24"/>
          <w:szCs w:val="24"/>
        </w:rPr>
        <w:t>点进入槽内，则下列说法正确的是（　　）</w:t>
      </w:r>
    </w:p>
    <w:p>
      <w:pPr>
        <w:shd w:val="clear" w:color="auto" w:fill="auto"/>
        <w:spacing w:line="360" w:lineRule="auto"/>
        <w:jc w:val="left"/>
        <w:rPr>
          <w:sz w:val="24"/>
          <w:szCs w:val="24"/>
        </w:rPr>
      </w:pPr>
      <w:r>
        <w:rPr>
          <w:sz w:val="24"/>
          <w:szCs w:val="24"/>
        </w:rPr>
        <w:drawing>
          <wp:inline distT="0" distB="0" distL="114300" distR="114300">
            <wp:extent cx="1209675" cy="1009650"/>
            <wp:effectExtent l="0" t="0" r="9525"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86132" name="图片 100005"/>
                    <pic:cNvPicPr>
                      <a:picLocks noChangeAspect="1"/>
                    </pic:cNvPicPr>
                  </pic:nvPicPr>
                  <pic:blipFill>
                    <a:blip xmlns:r="http://schemas.openxmlformats.org/officeDocument/2006/relationships" r:embed="rId24"/>
                    <a:stretch>
                      <a:fillRect/>
                    </a:stretch>
                  </pic:blipFill>
                  <pic:spPr>
                    <a:xfrm>
                      <a:off x="0" y="0"/>
                      <a:ext cx="1209675" cy="1009650"/>
                    </a:xfrm>
                    <a:prstGeom prst="rect">
                      <a:avLst/>
                    </a:prstGeom>
                  </pic:spPr>
                </pic:pic>
              </a:graphicData>
            </a:graphic>
          </wp:inline>
        </w:drawing>
      </w:r>
    </w:p>
    <w:p>
      <w:pPr>
        <w:shd w:val="clear" w:color="auto" w:fill="auto"/>
        <w:spacing w:line="360" w:lineRule="auto"/>
        <w:jc w:val="left"/>
        <w:rPr>
          <w:sz w:val="24"/>
          <w:szCs w:val="24"/>
        </w:rPr>
      </w:pPr>
      <w:r>
        <w:rPr>
          <w:sz w:val="24"/>
          <w:szCs w:val="24"/>
        </w:rPr>
        <w:t>A．小球离开右侧槽口以后，将做竖直上抛运动</w:t>
      </w:r>
    </w:p>
    <w:p>
      <w:pPr>
        <w:shd w:val="clear" w:color="auto" w:fill="auto"/>
        <w:spacing w:line="360" w:lineRule="auto"/>
        <w:jc w:val="left"/>
        <w:rPr>
          <w:sz w:val="24"/>
          <w:szCs w:val="24"/>
        </w:rPr>
      </w:pPr>
      <w:r>
        <w:rPr>
          <w:sz w:val="24"/>
          <w:szCs w:val="24"/>
        </w:rPr>
        <w:t>B．小球在槽内运动的全过程中，只有重力对小球做功</w:t>
      </w:r>
    </w:p>
    <w:p>
      <w:pPr>
        <w:shd w:val="clear" w:color="auto" w:fill="auto"/>
        <w:spacing w:line="360" w:lineRule="auto"/>
        <w:jc w:val="left"/>
        <w:rPr>
          <w:sz w:val="24"/>
          <w:szCs w:val="24"/>
        </w:rPr>
      </w:pPr>
      <w:r>
        <w:rPr>
          <w:sz w:val="24"/>
          <w:szCs w:val="24"/>
        </w:rPr>
        <w:t>C．小球在槽内运动的全过程中，小球与槽组成的系统机械能守恒</w:t>
      </w:r>
    </w:p>
    <w:p>
      <w:pPr>
        <w:shd w:val="clear" w:color="auto" w:fill="auto"/>
        <w:spacing w:line="360" w:lineRule="auto"/>
        <w:jc w:val="left"/>
        <w:rPr>
          <w:sz w:val="24"/>
          <w:szCs w:val="24"/>
        </w:rPr>
      </w:pPr>
      <w:r>
        <w:rPr>
          <w:sz w:val="24"/>
          <w:szCs w:val="24"/>
        </w:rPr>
        <w:t>D．小球在槽内运动的全过程中，小球与槽组成的系统水平方向上的动量守恒</w:t>
      </w:r>
    </w:p>
    <w:p>
      <w:pPr>
        <w:shd w:val="clear" w:color="auto" w:fill="auto"/>
        <w:spacing w:line="360" w:lineRule="auto"/>
        <w:jc w:val="left"/>
        <w:rPr>
          <w:sz w:val="24"/>
          <w:szCs w:val="24"/>
        </w:rPr>
      </w:pPr>
      <w:r>
        <w:rPr>
          <w:sz w:val="24"/>
          <w:szCs w:val="24"/>
        </w:rPr>
        <w:t>7．长木板</w:t>
      </w:r>
      <w:r>
        <w:rPr>
          <w:rFonts w:ascii="Times New Roman" w:eastAsia="Times New Roman" w:hAnsi="Times New Roman" w:cs="Times New Roman"/>
          <w:i/>
          <w:sz w:val="24"/>
          <w:szCs w:val="24"/>
        </w:rPr>
        <w:t>a</w:t>
      </w:r>
      <w:r>
        <w:rPr>
          <w:sz w:val="24"/>
          <w:szCs w:val="24"/>
        </w:rPr>
        <w:t>放在光滑的水平地面上，在其上表面放一小物块</w:t>
      </w:r>
      <w:r>
        <w:rPr>
          <w:rFonts w:ascii="Times New Roman" w:eastAsia="Times New Roman" w:hAnsi="Times New Roman" w:cs="Times New Roman"/>
          <w:i/>
          <w:sz w:val="24"/>
          <w:szCs w:val="24"/>
        </w:rPr>
        <w:t>b</w:t>
      </w:r>
      <w:r>
        <w:rPr>
          <w:sz w:val="24"/>
          <w:szCs w:val="24"/>
        </w:rPr>
        <w:t>。以地面为参考系，给</w:t>
      </w:r>
      <w:r>
        <w:rPr>
          <w:rFonts w:ascii="Times New Roman" w:eastAsia="Times New Roman" w:hAnsi="Times New Roman" w:cs="Times New Roman"/>
          <w:i/>
          <w:sz w:val="24"/>
          <w:szCs w:val="24"/>
        </w:rPr>
        <w:t>a</w:t>
      </w:r>
      <w:r>
        <w:rPr>
          <w:sz w:val="24"/>
          <w:szCs w:val="24"/>
        </w:rPr>
        <w:t>和</w:t>
      </w:r>
      <w:r>
        <w:rPr>
          <w:rFonts w:ascii="Times New Roman" w:eastAsia="Times New Roman" w:hAnsi="Times New Roman" w:cs="Times New Roman"/>
          <w:i/>
          <w:sz w:val="24"/>
          <w:szCs w:val="24"/>
        </w:rPr>
        <w:t>b</w:t>
      </w:r>
      <w:r>
        <w:rPr>
          <w:sz w:val="24"/>
          <w:szCs w:val="24"/>
        </w:rPr>
        <w:t>以大小均为</w:t>
      </w:r>
      <w:r>
        <w:rPr>
          <w:rFonts w:ascii="Times New Roman" w:eastAsia="Times New Roman" w:hAnsi="Times New Roman" w:cs="Times New Roman"/>
          <w:i/>
          <w:sz w:val="24"/>
          <w:szCs w:val="24"/>
        </w:rPr>
        <w:t>v</w:t>
      </w:r>
      <w:r>
        <w:rPr>
          <w:rFonts w:ascii="Times New Roman" w:eastAsia="Times New Roman" w:hAnsi="Times New Roman" w:cs="Times New Roman"/>
          <w:i/>
          <w:sz w:val="24"/>
          <w:szCs w:val="24"/>
          <w:vertAlign w:val="subscript"/>
        </w:rPr>
        <w:t>0</w:t>
      </w:r>
      <w:r>
        <w:rPr>
          <w:sz w:val="24"/>
          <w:szCs w:val="24"/>
        </w:rPr>
        <w:t>、方向相反的初速度，最后</w:t>
      </w:r>
      <w:r>
        <w:rPr>
          <w:rFonts w:ascii="Times New Roman" w:eastAsia="Times New Roman" w:hAnsi="Times New Roman" w:cs="Times New Roman"/>
          <w:i/>
          <w:sz w:val="24"/>
          <w:szCs w:val="24"/>
        </w:rPr>
        <w:t>b</w:t>
      </w:r>
      <w:r>
        <w:rPr>
          <w:sz w:val="24"/>
          <w:szCs w:val="24"/>
        </w:rPr>
        <w:t>没有滑离</w:t>
      </w:r>
      <w:r>
        <w:rPr>
          <w:rFonts w:ascii="Times New Roman" w:eastAsia="Times New Roman" w:hAnsi="Times New Roman" w:cs="Times New Roman"/>
          <w:i/>
          <w:sz w:val="24"/>
          <w:szCs w:val="24"/>
        </w:rPr>
        <w:t>a</w:t>
      </w:r>
      <w:r>
        <w:rPr>
          <w:sz w:val="24"/>
          <w:szCs w:val="24"/>
        </w:rPr>
        <w:t>。设</w:t>
      </w:r>
      <w:r>
        <w:rPr>
          <w:rFonts w:ascii="Times New Roman" w:eastAsia="Times New Roman" w:hAnsi="Times New Roman" w:cs="Times New Roman"/>
          <w:i/>
          <w:sz w:val="24"/>
          <w:szCs w:val="24"/>
        </w:rPr>
        <w:t>a</w:t>
      </w:r>
      <w:r>
        <w:rPr>
          <w:sz w:val="24"/>
          <w:szCs w:val="24"/>
        </w:rPr>
        <w:t>的初速度方向为正方向，</w:t>
      </w:r>
      <w:r>
        <w:rPr>
          <w:rFonts w:ascii="Times New Roman" w:eastAsia="Times New Roman" w:hAnsi="Times New Roman" w:cs="Times New Roman"/>
          <w:i/>
          <w:sz w:val="24"/>
          <w:szCs w:val="24"/>
        </w:rPr>
        <w:t>a</w:t>
      </w:r>
      <w:r>
        <w:rPr>
          <w:sz w:val="24"/>
          <w:szCs w:val="24"/>
        </w:rPr>
        <w:t>、</w:t>
      </w:r>
      <w:r>
        <w:rPr>
          <w:rFonts w:ascii="Times New Roman" w:eastAsia="Times New Roman" w:hAnsi="Times New Roman" w:cs="Times New Roman"/>
          <w:i/>
          <w:sz w:val="24"/>
          <w:szCs w:val="24"/>
        </w:rPr>
        <w:t>b</w:t>
      </w:r>
      <w:r>
        <w:rPr>
          <w:sz w:val="24"/>
          <w:szCs w:val="24"/>
        </w:rPr>
        <w:t>的</w:t>
      </w:r>
      <w:r>
        <w:rPr>
          <w:rFonts w:ascii="Times New Roman" w:eastAsia="Times New Roman" w:hAnsi="Times New Roman" w:cs="Times New Roman"/>
          <w:i/>
          <w:sz w:val="24"/>
          <w:szCs w:val="24"/>
        </w:rPr>
        <w:t>v</w:t>
      </w:r>
      <w:r>
        <w:rPr>
          <w:sz w:val="24"/>
          <w:szCs w:val="24"/>
        </w:rPr>
        <w:t>－</w:t>
      </w:r>
      <w:r>
        <w:rPr>
          <w:rFonts w:ascii="Times New Roman" w:eastAsia="Times New Roman" w:hAnsi="Times New Roman" w:cs="Times New Roman"/>
          <w:i/>
          <w:sz w:val="24"/>
          <w:szCs w:val="24"/>
        </w:rPr>
        <w:t>t</w:t>
      </w:r>
      <w:r>
        <w:rPr>
          <w:sz w:val="24"/>
          <w:szCs w:val="24"/>
        </w:rPr>
        <w:t>图像可能不正确的是（　　）</w:t>
      </w:r>
    </w:p>
    <w:p>
      <w:pPr>
        <w:shd w:val="clear" w:color="auto" w:fill="auto"/>
        <w:tabs>
          <w:tab w:val="left" w:pos="4156"/>
        </w:tabs>
        <w:spacing w:line="360" w:lineRule="auto"/>
        <w:jc w:val="left"/>
        <w:rPr>
          <w:sz w:val="24"/>
          <w:szCs w:val="24"/>
        </w:rPr>
      </w:pPr>
      <w:r>
        <w:rPr>
          <w:sz w:val="24"/>
          <w:szCs w:val="24"/>
        </w:rPr>
        <w:t>A．</w:t>
      </w:r>
      <w:r>
        <w:rPr>
          <w:sz w:val="24"/>
          <w:szCs w:val="24"/>
        </w:rPr>
        <w:drawing>
          <wp:inline distT="0" distB="0" distL="114300" distR="114300">
            <wp:extent cx="1457325" cy="923925"/>
            <wp:effectExtent l="0" t="0" r="9525" b="9525"/>
            <wp:docPr id="100006" name="图片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69387" name="图片 100006"/>
                    <pic:cNvPicPr>
                      <a:picLocks noChangeAspect="1"/>
                    </pic:cNvPicPr>
                  </pic:nvPicPr>
                  <pic:blipFill>
                    <a:blip xmlns:r="http://schemas.openxmlformats.org/officeDocument/2006/relationships" r:embed="rId25"/>
                    <a:stretch>
                      <a:fillRect/>
                    </a:stretch>
                  </pic:blipFill>
                  <pic:spPr>
                    <a:xfrm>
                      <a:off x="0" y="0"/>
                      <a:ext cx="1457325" cy="923925"/>
                    </a:xfrm>
                    <a:prstGeom prst="rect">
                      <a:avLst/>
                    </a:prstGeom>
                  </pic:spPr>
                </pic:pic>
              </a:graphicData>
            </a:graphic>
          </wp:inline>
        </w:drawing>
      </w:r>
      <w:r>
        <w:rPr>
          <w:sz w:val="24"/>
          <w:szCs w:val="24"/>
        </w:rPr>
        <w:tab/>
      </w:r>
      <w:r>
        <w:rPr>
          <w:sz w:val="24"/>
          <w:szCs w:val="24"/>
        </w:rPr>
        <w:t>B．</w:t>
      </w:r>
      <w:r>
        <w:rPr>
          <w:sz w:val="24"/>
          <w:szCs w:val="24"/>
        </w:rPr>
        <w:drawing>
          <wp:inline distT="0" distB="0" distL="114300" distR="114300">
            <wp:extent cx="1504950" cy="952500"/>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41533" name="图片 100007"/>
                    <pic:cNvPicPr>
                      <a:picLocks noChangeAspect="1"/>
                    </pic:cNvPicPr>
                  </pic:nvPicPr>
                  <pic:blipFill>
                    <a:blip xmlns:r="http://schemas.openxmlformats.org/officeDocument/2006/relationships" r:embed="rId26"/>
                    <a:stretch>
                      <a:fillRect/>
                    </a:stretch>
                  </pic:blipFill>
                  <pic:spPr>
                    <a:xfrm>
                      <a:off x="0" y="0"/>
                      <a:ext cx="1504950" cy="952500"/>
                    </a:xfrm>
                    <a:prstGeom prst="rect">
                      <a:avLst/>
                    </a:prstGeom>
                  </pic:spPr>
                </pic:pic>
              </a:graphicData>
            </a:graphic>
          </wp:inline>
        </w:drawing>
      </w:r>
    </w:p>
    <w:p>
      <w:pPr>
        <w:shd w:val="clear" w:color="auto" w:fill="auto"/>
        <w:tabs>
          <w:tab w:val="left" w:pos="4156"/>
        </w:tabs>
        <w:spacing w:line="360" w:lineRule="auto"/>
        <w:jc w:val="left"/>
        <w:rPr>
          <w:sz w:val="24"/>
          <w:szCs w:val="24"/>
        </w:rPr>
      </w:pPr>
      <w:r>
        <w:rPr>
          <w:sz w:val="24"/>
          <w:szCs w:val="24"/>
        </w:rPr>
        <w:t>C．</w:t>
      </w:r>
      <w:r>
        <w:rPr>
          <w:sz w:val="24"/>
          <w:szCs w:val="24"/>
        </w:rPr>
        <w:drawing>
          <wp:inline distT="0" distB="0" distL="114300" distR="114300">
            <wp:extent cx="1447800" cy="914400"/>
            <wp:effectExtent l="0" t="0" r="0" b="0"/>
            <wp:docPr id="100008" name="图片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24136" name="图片 100008"/>
                    <pic:cNvPicPr>
                      <a:picLocks noChangeAspect="1"/>
                    </pic:cNvPicPr>
                  </pic:nvPicPr>
                  <pic:blipFill>
                    <a:blip xmlns:r="http://schemas.openxmlformats.org/officeDocument/2006/relationships" r:embed="rId27"/>
                    <a:stretch>
                      <a:fillRect/>
                    </a:stretch>
                  </pic:blipFill>
                  <pic:spPr>
                    <a:xfrm>
                      <a:off x="0" y="0"/>
                      <a:ext cx="1447800" cy="914400"/>
                    </a:xfrm>
                    <a:prstGeom prst="rect">
                      <a:avLst/>
                    </a:prstGeom>
                  </pic:spPr>
                </pic:pic>
              </a:graphicData>
            </a:graphic>
          </wp:inline>
        </w:drawing>
      </w:r>
      <w:r>
        <w:rPr>
          <w:sz w:val="24"/>
          <w:szCs w:val="24"/>
        </w:rPr>
        <w:tab/>
      </w:r>
      <w:r>
        <w:rPr>
          <w:sz w:val="24"/>
          <w:szCs w:val="24"/>
        </w:rPr>
        <w:t>D．</w:t>
      </w:r>
      <w:r>
        <w:rPr>
          <w:sz w:val="24"/>
          <w:szCs w:val="24"/>
        </w:rPr>
        <w:drawing>
          <wp:inline distT="0" distB="0" distL="114300" distR="114300">
            <wp:extent cx="1562100" cy="990600"/>
            <wp:effectExtent l="0" t="0" r="0"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68056" name="图片 100009"/>
                    <pic:cNvPicPr>
                      <a:picLocks noChangeAspect="1"/>
                    </pic:cNvPicPr>
                  </pic:nvPicPr>
                  <pic:blipFill>
                    <a:blip xmlns:r="http://schemas.openxmlformats.org/officeDocument/2006/relationships" r:embed="rId28"/>
                    <a:stretch>
                      <a:fillRect/>
                    </a:stretch>
                  </pic:blipFill>
                  <pic:spPr>
                    <a:xfrm>
                      <a:off x="0" y="0"/>
                      <a:ext cx="1562100" cy="990600"/>
                    </a:xfrm>
                    <a:prstGeom prst="rect">
                      <a:avLst/>
                    </a:prstGeom>
                  </pic:spPr>
                </pic:pic>
              </a:graphicData>
            </a:graphic>
          </wp:inline>
        </w:drawing>
      </w:r>
    </w:p>
    <w:p>
      <w:pPr>
        <w:shd w:val="clear" w:color="auto" w:fill="auto"/>
        <w:spacing w:line="360" w:lineRule="auto"/>
        <w:jc w:val="left"/>
        <w:rPr>
          <w:sz w:val="24"/>
          <w:szCs w:val="24"/>
        </w:rPr>
      </w:pPr>
      <w:r>
        <w:rPr>
          <w:sz w:val="24"/>
          <w:szCs w:val="24"/>
        </w:rPr>
        <w:t>8．在下列几种现象中， 所选系统动量守恒的是（　　）</w:t>
      </w:r>
    </w:p>
    <w:p>
      <w:pPr>
        <w:shd w:val="clear" w:color="auto" w:fill="auto"/>
        <w:spacing w:line="360" w:lineRule="auto"/>
        <w:jc w:val="left"/>
        <w:rPr>
          <w:sz w:val="24"/>
          <w:szCs w:val="24"/>
        </w:rPr>
      </w:pPr>
      <w:r>
        <w:rPr>
          <w:sz w:val="24"/>
          <w:szCs w:val="24"/>
        </w:rPr>
        <w:t>A．在光滑水平面上， 运动的小车迎面撞上一静止的小车，以两车为一系统</w:t>
      </w:r>
    </w:p>
    <w:p>
      <w:pPr>
        <w:shd w:val="clear" w:color="auto" w:fill="auto"/>
        <w:spacing w:line="360" w:lineRule="auto"/>
        <w:jc w:val="left"/>
        <w:rPr>
          <w:sz w:val="24"/>
          <w:szCs w:val="24"/>
        </w:rPr>
      </w:pPr>
      <w:r>
        <w:rPr>
          <w:sz w:val="24"/>
          <w:szCs w:val="24"/>
        </w:rPr>
        <w:t>B．从高空自由落下的重物落在静止于地面上的车厢中， 以重物和车厢为一系统</w:t>
      </w:r>
    </w:p>
    <w:p>
      <w:pPr>
        <w:shd w:val="clear" w:color="auto" w:fill="auto"/>
        <w:spacing w:line="360" w:lineRule="auto"/>
        <w:jc w:val="left"/>
        <w:rPr>
          <w:sz w:val="24"/>
          <w:szCs w:val="24"/>
        </w:rPr>
      </w:pPr>
      <w:r>
        <w:rPr>
          <w:sz w:val="24"/>
          <w:szCs w:val="24"/>
        </w:rPr>
        <w:t>C．运动员将铅球从肩窝开始加速推出， 以运动员和铅球为一系统</w:t>
      </w:r>
    </w:p>
    <w:p>
      <w:pPr>
        <w:shd w:val="clear" w:color="auto" w:fill="auto"/>
        <w:spacing w:line="360" w:lineRule="auto"/>
        <w:jc w:val="left"/>
        <w:rPr>
          <w:sz w:val="24"/>
          <w:szCs w:val="24"/>
        </w:rPr>
      </w:pPr>
      <w:r>
        <w:rPr>
          <w:sz w:val="24"/>
          <w:szCs w:val="24"/>
        </w:rPr>
        <w:t>D．光滑水平面上放一斜面，斜面也光滑，一个物体沿斜面滑下，以物体和斜面为一系统</w:t>
      </w:r>
    </w:p>
    <w:p>
      <w:pPr>
        <w:shd w:val="clear" w:color="auto" w:fill="auto"/>
        <w:spacing w:line="360" w:lineRule="auto"/>
        <w:jc w:val="left"/>
        <w:textAlignment w:val="center"/>
        <w:rPr>
          <w:sz w:val="24"/>
          <w:szCs w:val="24"/>
        </w:rPr>
      </w:pPr>
      <w:r>
        <w:rPr>
          <w:sz w:val="24"/>
          <w:szCs w:val="24"/>
        </w:rPr>
        <w:t>9．如图所示，光滑水平面上静止着一辆质量为</w:t>
      </w:r>
      <w:r>
        <w:rPr>
          <w:rFonts w:ascii="Times New Roman" w:eastAsia="Times New Roman" w:hAnsi="Times New Roman" w:cs="Times New Roman"/>
          <w:i/>
          <w:sz w:val="24"/>
          <w:szCs w:val="24"/>
        </w:rPr>
        <w:t>M</w:t>
      </w:r>
      <w:r>
        <w:rPr>
          <w:sz w:val="24"/>
          <w:szCs w:val="24"/>
        </w:rPr>
        <w:t>的小车，小车上有一光滑的、半径为</w:t>
      </w:r>
      <w:r>
        <w:rPr>
          <w:rFonts w:ascii="Times New Roman" w:eastAsia="Times New Roman" w:hAnsi="Times New Roman" w:cs="Times New Roman"/>
          <w:i/>
          <w:sz w:val="24"/>
          <w:szCs w:val="24"/>
        </w:rPr>
        <w:t>R</w:t>
      </w:r>
      <w:r>
        <w:rPr>
          <w:sz w:val="24"/>
          <w:szCs w:val="24"/>
        </w:rPr>
        <w:t>的</w:t>
      </w:r>
      <w:r>
        <w:rPr>
          <w:sz w:val="24"/>
          <w:szCs w:val="24"/>
        </w:rPr>
        <w:object>
          <v:shape id="_x0000_i1032" type="#_x0000_t75" alt="eqId56d266a04f3dc7483eddbc26c5e487db" style="width:10.55pt;height:27.65pt" o:oleicon="f" o:ole="" coordsize="21600,21600" o:preferrelative="t" filled="f" stroked="f">
            <v:stroke joinstyle="miter"/>
            <v:imagedata r:id="rId29" o:title="eqId56d266a04f3dc7483eddbc26c5e487db"/>
            <o:lock v:ext="edit" aspectratio="t"/>
            <w10:anchorlock/>
          </v:shape>
          <o:OLEObject Type="Embed" ProgID="Equation.DSMT4" ShapeID="_x0000_i1032" DrawAspect="Content" ObjectID="_1468075732" r:id="rId30"/>
        </w:object>
      </w:r>
      <w:r>
        <w:rPr>
          <w:sz w:val="24"/>
          <w:szCs w:val="24"/>
        </w:rPr>
        <w:t>圆弧轨道。现有一质量为</w:t>
      </w:r>
      <w:r>
        <w:rPr>
          <w:rFonts w:ascii="Times New Roman" w:eastAsia="Times New Roman" w:hAnsi="Times New Roman" w:cs="Times New Roman"/>
          <w:i/>
          <w:sz w:val="24"/>
          <w:szCs w:val="24"/>
        </w:rPr>
        <w:t>m</w:t>
      </w:r>
      <w:r>
        <w:rPr>
          <w:sz w:val="24"/>
          <w:szCs w:val="24"/>
        </w:rPr>
        <w:t>的光滑小球从轨道的上端由静止开始释放，下列说法中正确的是（　　）</w:t>
      </w:r>
    </w:p>
    <w:p>
      <w:pPr>
        <w:shd w:val="clear" w:color="auto" w:fill="auto"/>
        <w:spacing w:line="360" w:lineRule="auto"/>
        <w:jc w:val="left"/>
        <w:rPr>
          <w:sz w:val="24"/>
          <w:szCs w:val="24"/>
        </w:rPr>
      </w:pPr>
      <w:r>
        <w:rPr>
          <w:sz w:val="24"/>
          <w:szCs w:val="24"/>
        </w:rPr>
        <w:drawing>
          <wp:inline distT="0" distB="0" distL="114300" distR="114300">
            <wp:extent cx="1200150" cy="1057275"/>
            <wp:effectExtent l="0" t="0" r="0" b="9525"/>
            <wp:docPr id="100010" name="图片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38019" name="图片 100010"/>
                    <pic:cNvPicPr>
                      <a:picLocks noChangeAspect="1"/>
                    </pic:cNvPicPr>
                  </pic:nvPicPr>
                  <pic:blipFill>
                    <a:blip xmlns:r="http://schemas.openxmlformats.org/officeDocument/2006/relationships" r:embed="rId31"/>
                    <a:stretch>
                      <a:fillRect/>
                    </a:stretch>
                  </pic:blipFill>
                  <pic:spPr>
                    <a:xfrm>
                      <a:off x="0" y="0"/>
                      <a:ext cx="1200150" cy="1057275"/>
                    </a:xfrm>
                    <a:prstGeom prst="rect">
                      <a:avLst/>
                    </a:prstGeom>
                  </pic:spPr>
                </pic:pic>
              </a:graphicData>
            </a:graphic>
          </wp:inline>
        </w:drawing>
      </w:r>
    </w:p>
    <w:p>
      <w:pPr>
        <w:shd w:val="clear" w:color="auto" w:fill="auto"/>
        <w:spacing w:line="360" w:lineRule="auto"/>
        <w:jc w:val="left"/>
        <w:rPr>
          <w:sz w:val="24"/>
          <w:szCs w:val="24"/>
        </w:rPr>
      </w:pPr>
      <w:r>
        <w:rPr>
          <w:sz w:val="24"/>
          <w:szCs w:val="24"/>
        </w:rPr>
        <w:t>A．小球下滑过程中，小车和小球组成的系统总动量守恒</w:t>
      </w:r>
    </w:p>
    <w:p>
      <w:pPr>
        <w:shd w:val="clear" w:color="auto" w:fill="auto"/>
        <w:spacing w:line="360" w:lineRule="auto"/>
        <w:jc w:val="left"/>
        <w:rPr>
          <w:sz w:val="24"/>
          <w:szCs w:val="24"/>
        </w:rPr>
      </w:pPr>
      <w:r>
        <w:rPr>
          <w:sz w:val="24"/>
          <w:szCs w:val="24"/>
        </w:rPr>
        <w:t>B．小球下滑过程中，小车和小球组成的系统总动量不守恒</w:t>
      </w:r>
    </w:p>
    <w:p>
      <w:pPr>
        <w:shd w:val="clear" w:color="auto" w:fill="auto"/>
        <w:spacing w:line="360" w:lineRule="auto"/>
        <w:jc w:val="left"/>
        <w:rPr>
          <w:sz w:val="24"/>
          <w:szCs w:val="24"/>
        </w:rPr>
      </w:pPr>
      <w:r>
        <w:rPr>
          <w:sz w:val="24"/>
          <w:szCs w:val="24"/>
        </w:rPr>
        <w:t>C．小球下滑过程中，小车和小球组成的系统在水平方向上动量不守恒</w:t>
      </w:r>
    </w:p>
    <w:p>
      <w:pPr>
        <w:shd w:val="clear" w:color="auto" w:fill="auto"/>
        <w:spacing w:line="360" w:lineRule="auto"/>
        <w:jc w:val="left"/>
        <w:rPr>
          <w:sz w:val="24"/>
          <w:szCs w:val="24"/>
        </w:rPr>
      </w:pPr>
      <w:r>
        <w:rPr>
          <w:sz w:val="24"/>
          <w:szCs w:val="24"/>
        </w:rPr>
        <w:t>D．小球下滑过程中，小车和小球组成的系统机械能不守恒</w:t>
      </w:r>
    </w:p>
    <w:p>
      <w:pPr>
        <w:shd w:val="clear" w:color="auto" w:fill="auto"/>
        <w:spacing w:line="360" w:lineRule="auto"/>
        <w:jc w:val="left"/>
        <w:rPr>
          <w:sz w:val="24"/>
          <w:szCs w:val="24"/>
        </w:rPr>
      </w:pPr>
      <w:r>
        <w:rPr>
          <w:sz w:val="24"/>
          <w:szCs w:val="24"/>
        </w:rPr>
        <w:t>10．关于动量，下列说法正确的是（　　）</w:t>
      </w:r>
    </w:p>
    <w:p>
      <w:pPr>
        <w:shd w:val="clear" w:color="auto" w:fill="auto"/>
        <w:spacing w:line="360" w:lineRule="auto"/>
        <w:jc w:val="left"/>
        <w:rPr>
          <w:sz w:val="24"/>
          <w:szCs w:val="24"/>
        </w:rPr>
      </w:pPr>
      <w:r>
        <w:rPr>
          <w:sz w:val="24"/>
          <w:szCs w:val="24"/>
        </w:rPr>
        <w:t>A．做匀速圆周运动的质点，其动量不随时间发生变化</w:t>
      </w:r>
    </w:p>
    <w:p>
      <w:pPr>
        <w:shd w:val="clear" w:color="auto" w:fill="auto"/>
        <w:spacing w:line="360" w:lineRule="auto"/>
        <w:jc w:val="left"/>
        <w:rPr>
          <w:sz w:val="24"/>
          <w:szCs w:val="24"/>
        </w:rPr>
      </w:pPr>
      <w:r>
        <w:rPr>
          <w:sz w:val="24"/>
          <w:szCs w:val="24"/>
        </w:rPr>
        <w:t>B．台球在粗糙的台面上碰撞时不遵从动量守恒定律</w:t>
      </w:r>
    </w:p>
    <w:p>
      <w:pPr>
        <w:shd w:val="clear" w:color="auto" w:fill="auto"/>
        <w:spacing w:line="360" w:lineRule="auto"/>
        <w:jc w:val="left"/>
        <w:rPr>
          <w:sz w:val="24"/>
          <w:szCs w:val="24"/>
        </w:rPr>
      </w:pPr>
      <w:r>
        <w:rPr>
          <w:sz w:val="24"/>
          <w:szCs w:val="24"/>
        </w:rPr>
        <w:t>C．在船舷和码头悬挂旧轮胎是为了延长作用时间，以减小船与码头的作用力</w:t>
      </w:r>
    </w:p>
    <w:p>
      <w:pPr>
        <w:shd w:val="clear" w:color="auto" w:fill="auto"/>
        <w:spacing w:line="360" w:lineRule="auto"/>
        <w:jc w:val="left"/>
        <w:rPr>
          <w:sz w:val="24"/>
          <w:szCs w:val="24"/>
        </w:rPr>
      </w:pPr>
      <w:r>
        <w:rPr>
          <w:sz w:val="24"/>
          <w:szCs w:val="24"/>
        </w:rPr>
        <w:t>D．体操运动员在落地时总要屈腿是为了减小动量的变化量，使运动员避免受伤</w:t>
      </w:r>
    </w:p>
    <w:p>
      <w:pPr>
        <w:shd w:val="clear" w:color="auto" w:fill="auto"/>
        <w:spacing w:line="360" w:lineRule="auto"/>
        <w:jc w:val="center"/>
        <w:rPr>
          <w:rFonts w:ascii="黑体" w:eastAsia="黑体" w:hAnsi="黑体" w:cs="黑体"/>
          <w:b/>
          <w:sz w:val="24"/>
          <w:szCs w:val="24"/>
        </w:rPr>
      </w:pPr>
    </w:p>
    <w:p>
      <w:pPr>
        <w:shd w:val="clear" w:color="auto" w:fill="auto"/>
        <w:jc w:val="center"/>
        <w:rPr>
          <w:rFonts w:ascii="宋体" w:eastAsia="宋体" w:hAnsi="宋体" w:cs="宋体"/>
          <w:b/>
          <w:sz w:val="24"/>
          <w:szCs w:val="24"/>
        </w:rPr>
      </w:pPr>
      <w:r>
        <w:rPr>
          <w:rFonts w:ascii="宋体" w:eastAsia="宋体" w:hAnsi="宋体" w:cs="宋体"/>
          <w:b/>
          <w:sz w:val="24"/>
          <w:szCs w:val="24"/>
        </w:rPr>
        <w:t>参考答案：</w:t>
      </w:r>
    </w:p>
    <w:p>
      <w:pPr>
        <w:pStyle w:val="NormalWeb"/>
        <w:shd w:val="clear" w:color="auto" w:fill="FFFFFF"/>
        <w:adjustRightInd w:val="0"/>
        <w:snapToGrid w:val="0"/>
        <w:spacing w:before="0" w:beforeAutospacing="0" w:after="0" w:afterAutospacing="0"/>
        <w:jc w:val="left"/>
        <w:rPr>
          <w:rStyle w:val="Strong"/>
          <w:rFonts w:ascii="黑体" w:eastAsia="黑体" w:hAnsi="黑体" w:cs="黑体" w:hint="eastAsia"/>
          <w:b w:val="0"/>
          <w:color w:val="000000"/>
          <w:spacing w:val="8"/>
          <w:sz w:val="36"/>
          <w:szCs w:val="36"/>
          <w:lang w:val="en-US" w:eastAsia="zh-CN"/>
        </w:rPr>
      </w:pPr>
      <w:r>
        <w:rPr>
          <w:rStyle w:val="Strong"/>
          <w:rFonts w:ascii="黑体" w:eastAsia="黑体" w:hAnsi="黑体" w:cs="黑体" w:hint="eastAsia"/>
          <w:b w:val="0"/>
          <w:color w:val="000000"/>
          <w:spacing w:val="8"/>
          <w:sz w:val="36"/>
          <w:szCs w:val="36"/>
          <w:lang w:val="en-US" w:eastAsia="zh-CN"/>
        </w:rPr>
        <w:t>三课前预习</w:t>
      </w:r>
    </w:p>
    <w:p>
      <w:pPr>
        <w:shd w:val="clear" w:color="auto" w:fill="auto"/>
        <w:spacing w:line="360" w:lineRule="auto"/>
        <w:jc w:val="left"/>
        <w:rPr>
          <w:sz w:val="24"/>
          <w:szCs w:val="24"/>
        </w:rPr>
      </w:pPr>
      <w:r>
        <w:rPr>
          <w:sz w:val="24"/>
          <w:szCs w:val="24"/>
        </w:rPr>
        <w:t xml:space="preserve">1．     不受外力     所受外力的矢量和为0     </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vertAlign w:val="subscript"/>
        </w:rPr>
        <w:t>1</w:t>
      </w:r>
      <w:r>
        <w:rPr>
          <w:rFonts w:ascii="Times New Roman" w:eastAsia="Times New Roman" w:hAnsi="Times New Roman" w:cs="Times New Roman"/>
          <w:i/>
          <w:sz w:val="24"/>
          <w:szCs w:val="24"/>
        </w:rPr>
        <w:t>v</w:t>
      </w:r>
      <w:r>
        <w:rPr>
          <w:rFonts w:ascii="Times New Roman" w:eastAsia="Times New Roman" w:hAnsi="Times New Roman" w:cs="Times New Roman"/>
          <w:i/>
          <w:sz w:val="24"/>
          <w:szCs w:val="24"/>
          <w:vertAlign w:val="subscript"/>
        </w:rPr>
        <w:t>1</w:t>
      </w:r>
      <w:r>
        <w:rPr>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vertAlign w:val="subscript"/>
        </w:rPr>
        <w:t>2</w:t>
      </w:r>
      <w:r>
        <w:rPr>
          <w:rFonts w:ascii="Times New Roman" w:eastAsia="Times New Roman" w:hAnsi="Times New Roman" w:cs="Times New Roman"/>
          <w:i/>
          <w:sz w:val="24"/>
          <w:szCs w:val="24"/>
        </w:rPr>
        <w:t>v</w:t>
      </w:r>
      <w:r>
        <w:rPr>
          <w:rFonts w:ascii="Times New Roman" w:eastAsia="Times New Roman" w:hAnsi="Times New Roman" w:cs="Times New Roman"/>
          <w:i/>
          <w:sz w:val="24"/>
          <w:szCs w:val="24"/>
          <w:vertAlign w:val="subscript"/>
        </w:rPr>
        <w:t>2</w:t>
      </w:r>
      <w:r>
        <w:rPr>
          <w:sz w:val="24"/>
          <w:szCs w:val="24"/>
        </w:rPr>
        <w:t>′     不受外力     矢量和为零     微观</w:t>
      </w:r>
    </w:p>
    <w:p>
      <w:pPr>
        <w:shd w:val="clear" w:color="auto" w:fill="auto"/>
        <w:spacing w:line="360" w:lineRule="auto"/>
        <w:jc w:val="left"/>
        <w:rPr>
          <w:sz w:val="24"/>
          <w:szCs w:val="24"/>
        </w:rPr>
      </w:pPr>
      <w:r>
        <w:rPr>
          <w:sz w:val="24"/>
          <w:szCs w:val="24"/>
        </w:rPr>
        <w:t xml:space="preserve">2．     矢量和     </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vertAlign w:val="subscript"/>
        </w:rPr>
        <w:t>1</w:t>
      </w:r>
      <w:r>
        <w:rPr>
          <w:rFonts w:ascii="Times New Roman" w:eastAsia="Times New Roman" w:hAnsi="Times New Roman" w:cs="Times New Roman"/>
          <w:i/>
          <w:sz w:val="24"/>
          <w:szCs w:val="24"/>
        </w:rPr>
        <w:t>v</w:t>
      </w:r>
      <w:r>
        <w:rPr>
          <w:rFonts w:ascii="Times New Roman" w:eastAsia="Times New Roman" w:hAnsi="Times New Roman" w:cs="Times New Roman"/>
          <w:i/>
          <w:sz w:val="24"/>
          <w:szCs w:val="24"/>
          <w:vertAlign w:val="subscript"/>
        </w:rPr>
        <w:t>1</w:t>
      </w:r>
      <w:r>
        <w:rPr>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vertAlign w:val="subscript"/>
        </w:rPr>
        <w:t>2</w:t>
      </w:r>
      <w:r>
        <w:rPr>
          <w:rFonts w:ascii="Times New Roman" w:eastAsia="Times New Roman" w:hAnsi="Times New Roman" w:cs="Times New Roman"/>
          <w:i/>
          <w:sz w:val="24"/>
          <w:szCs w:val="24"/>
        </w:rPr>
        <w:t>v</w:t>
      </w:r>
      <w:r>
        <w:rPr>
          <w:rFonts w:ascii="Times New Roman" w:eastAsia="Times New Roman" w:hAnsi="Times New Roman" w:cs="Times New Roman"/>
          <w:i/>
          <w:sz w:val="24"/>
          <w:szCs w:val="24"/>
          <w:vertAlign w:val="subscript"/>
        </w:rPr>
        <w:t>2</w:t>
      </w:r>
      <w:r>
        <w:rPr>
          <w:sz w:val="24"/>
          <w:szCs w:val="24"/>
        </w:rPr>
        <w:t>′     -Δ</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2</w:t>
      </w:r>
      <w:r>
        <w:rPr>
          <w:sz w:val="24"/>
          <w:szCs w:val="24"/>
        </w:rPr>
        <w:t>     零     远大于     这一方向上     系统     守恒     正方向     动量</w:t>
      </w:r>
    </w:p>
    <w:p>
      <w:pPr>
        <w:shd w:val="clear" w:color="auto" w:fill="auto"/>
        <w:spacing w:line="360" w:lineRule="auto"/>
        <w:jc w:val="left"/>
        <w:rPr>
          <w:sz w:val="24"/>
          <w:szCs w:val="24"/>
        </w:rPr>
      </w:pPr>
      <w:r>
        <w:rPr>
          <w:sz w:val="24"/>
          <w:szCs w:val="24"/>
        </w:rPr>
        <w:t>3．     非弹性碰撞     动量     动能</w:t>
      </w:r>
    </w:p>
    <w:p>
      <w:pPr>
        <w:shd w:val="clear" w:color="auto" w:fill="auto"/>
        <w:spacing w:line="360" w:lineRule="auto"/>
        <w:jc w:val="left"/>
        <w:rPr>
          <w:sz w:val="24"/>
          <w:szCs w:val="24"/>
        </w:rPr>
      </w:pPr>
      <w:r>
        <w:rPr>
          <w:sz w:val="24"/>
          <w:szCs w:val="24"/>
        </w:rPr>
        <w:t>4．     不变     先增大后减少</w:t>
      </w:r>
    </w:p>
    <w:p>
      <w:pPr>
        <w:shd w:val="clear" w:color="auto" w:fill="auto"/>
        <w:spacing w:line="360" w:lineRule="auto"/>
        <w:jc w:val="left"/>
        <w:rPr>
          <w:sz w:val="24"/>
          <w:szCs w:val="24"/>
        </w:rPr>
      </w:pPr>
      <w:r>
        <w:rPr>
          <w:sz w:val="24"/>
          <w:szCs w:val="24"/>
        </w:rPr>
        <w:t>5．     两个（或多个）     系统中     以外</w:t>
      </w:r>
    </w:p>
    <w:p>
      <w:pPr>
        <w:shd w:val="clear" w:color="auto" w:fill="auto"/>
        <w:spacing w:line="360" w:lineRule="auto"/>
        <w:jc w:val="left"/>
        <w:rPr>
          <w:sz w:val="24"/>
          <w:szCs w:val="24"/>
        </w:rPr>
      </w:pPr>
      <w:r>
        <w:rPr>
          <w:sz w:val="24"/>
          <w:szCs w:val="24"/>
        </w:rPr>
        <w:t>6．     不相等     基本不变</w:t>
      </w:r>
    </w:p>
    <w:p>
      <w:pPr>
        <w:shd w:val="clear" w:color="auto" w:fill="auto"/>
        <w:spacing w:line="360" w:lineRule="auto"/>
        <w:jc w:val="left"/>
        <w:textAlignment w:val="center"/>
        <w:rPr>
          <w:sz w:val="24"/>
          <w:szCs w:val="24"/>
        </w:rPr>
      </w:pPr>
      <w:r>
        <w:rPr>
          <w:sz w:val="24"/>
          <w:szCs w:val="24"/>
        </w:rPr>
        <w:t>7．     不受外力</w:t>
      </w:r>
      <w:r>
        <w:rPr>
          <w:rFonts w:ascii="Times New Roman" w:eastAsia="Times New Roman" w:hAnsi="Times New Roman" w:cs="Times New Roman"/>
          <w:kern w:val="0"/>
          <w:sz w:val="24"/>
          <w:szCs w:val="24"/>
        </w:rPr>
        <w:t>    </w:t>
      </w:r>
      <w:r>
        <w:rPr>
          <w:sz w:val="24"/>
          <w:szCs w:val="24"/>
        </w:rPr>
        <w:t xml:space="preserve">     外力之和为零     </w:t>
      </w:r>
      <w:r>
        <w:rPr>
          <w:sz w:val="24"/>
          <w:szCs w:val="24"/>
        </w:rPr>
        <w:object>
          <v:shape id="_x0000_i1033" type="#_x0000_t75" alt="eqId6c6e3e0e9f707b5d4578d981dab25ec5" style="width:105.6pt;height:15.8pt" o:oleicon="f" o:ole="" coordsize="21600,21600" o:preferrelative="t" filled="f" stroked="f">
            <v:stroke joinstyle="miter"/>
            <v:imagedata r:id="rId32" o:title="eqId6c6e3e0e9f707b5d4578d981dab25ec5"/>
            <o:lock v:ext="edit" aspectratio="t"/>
            <w10:anchorlock/>
          </v:shape>
          <o:OLEObject Type="Embed" ProgID="Equation.DSMT4" ShapeID="_x0000_i1033" DrawAspect="Content" ObjectID="_1468075733" r:id="rId33"/>
        </w:object>
      </w:r>
      <w:r>
        <w:rPr>
          <w:sz w:val="24"/>
          <w:szCs w:val="24"/>
        </w:rPr>
        <w:t xml:space="preserve"> </w:t>
      </w:r>
    </w:p>
    <w:p>
      <w:pPr>
        <w:pStyle w:val="NormalWeb"/>
        <w:shd w:val="clear" w:color="auto" w:fill="FFFFFF"/>
        <w:adjustRightInd w:val="0"/>
        <w:snapToGrid w:val="0"/>
        <w:spacing w:before="0" w:beforeAutospacing="0" w:after="0" w:afterAutospacing="0"/>
        <w:jc w:val="left"/>
        <w:rPr>
          <w:rStyle w:val="Strong"/>
          <w:rFonts w:ascii="黑体" w:eastAsia="黑体" w:hAnsi="黑体" w:cs="黑体" w:hint="eastAsia"/>
          <w:b w:val="0"/>
          <w:color w:val="000000"/>
          <w:spacing w:val="8"/>
          <w:sz w:val="36"/>
          <w:szCs w:val="36"/>
          <w:lang w:val="en-US" w:eastAsia="zh-CN"/>
        </w:rPr>
      </w:pPr>
    </w:p>
    <w:p>
      <w:pPr>
        <w:shd w:val="clear" w:color="auto" w:fill="auto"/>
        <w:spacing w:line="360" w:lineRule="auto"/>
        <w:jc w:val="left"/>
        <w:textAlignment w:val="center"/>
        <w:rPr>
          <w:rFonts w:ascii="黑体" w:eastAsia="黑体" w:hAnsi="黑体" w:cs="黑体" w:hint="eastAsia"/>
          <w:sz w:val="36"/>
          <w:szCs w:val="36"/>
          <w:lang w:val="en-US" w:eastAsia="zh-CN"/>
        </w:rPr>
      </w:pPr>
      <w:r>
        <w:rPr>
          <w:rFonts w:ascii="黑体" w:eastAsia="黑体" w:hAnsi="黑体" w:cs="黑体" w:hint="eastAsia"/>
          <w:sz w:val="36"/>
          <w:szCs w:val="36"/>
          <w:lang w:val="en-US" w:eastAsia="zh-CN"/>
        </w:rPr>
        <w:t>四自我检测</w:t>
      </w:r>
    </w:p>
    <w:p>
      <w:pPr>
        <w:shd w:val="clear" w:color="auto" w:fill="auto"/>
        <w:spacing w:line="360" w:lineRule="auto"/>
        <w:jc w:val="left"/>
        <w:rPr>
          <w:sz w:val="24"/>
          <w:szCs w:val="24"/>
        </w:rPr>
      </w:pPr>
      <w:r>
        <w:rPr>
          <w:sz w:val="24"/>
          <w:szCs w:val="24"/>
        </w:rPr>
        <w:t>1．C</w:t>
      </w:r>
    </w:p>
    <w:p>
      <w:pPr>
        <w:shd w:val="clear" w:color="auto" w:fill="auto"/>
        <w:spacing w:line="360" w:lineRule="auto"/>
        <w:jc w:val="left"/>
        <w:rPr>
          <w:sz w:val="24"/>
          <w:szCs w:val="24"/>
        </w:rPr>
      </w:pPr>
      <w:r>
        <w:rPr>
          <w:sz w:val="24"/>
          <w:szCs w:val="24"/>
        </w:rPr>
        <w:t>2．A</w:t>
      </w:r>
    </w:p>
    <w:p>
      <w:pPr>
        <w:shd w:val="clear" w:color="auto" w:fill="auto"/>
        <w:spacing w:line="360" w:lineRule="auto"/>
        <w:jc w:val="left"/>
        <w:rPr>
          <w:sz w:val="24"/>
          <w:szCs w:val="24"/>
        </w:rPr>
      </w:pPr>
      <w:r>
        <w:rPr>
          <w:sz w:val="24"/>
          <w:szCs w:val="24"/>
        </w:rPr>
        <w:t>3．C</w:t>
      </w:r>
    </w:p>
    <w:p>
      <w:pPr>
        <w:shd w:val="clear" w:color="auto" w:fill="auto"/>
        <w:spacing w:line="360" w:lineRule="auto"/>
        <w:jc w:val="left"/>
        <w:rPr>
          <w:sz w:val="24"/>
          <w:szCs w:val="24"/>
        </w:rPr>
      </w:pPr>
      <w:r>
        <w:rPr>
          <w:sz w:val="24"/>
          <w:szCs w:val="24"/>
        </w:rPr>
        <w:t>4．C</w:t>
      </w:r>
    </w:p>
    <w:p>
      <w:pPr>
        <w:shd w:val="clear" w:color="auto" w:fill="auto"/>
        <w:spacing w:line="360" w:lineRule="auto"/>
        <w:jc w:val="left"/>
        <w:rPr>
          <w:sz w:val="24"/>
          <w:szCs w:val="24"/>
        </w:rPr>
      </w:pPr>
      <w:r>
        <w:rPr>
          <w:sz w:val="24"/>
          <w:szCs w:val="24"/>
        </w:rPr>
        <w:t>5．A</w:t>
      </w:r>
    </w:p>
    <w:p>
      <w:pPr>
        <w:shd w:val="clear" w:color="auto" w:fill="auto"/>
        <w:spacing w:line="360" w:lineRule="auto"/>
        <w:jc w:val="left"/>
        <w:rPr>
          <w:sz w:val="24"/>
          <w:szCs w:val="24"/>
        </w:rPr>
      </w:pPr>
      <w:r>
        <w:rPr>
          <w:sz w:val="24"/>
          <w:szCs w:val="24"/>
        </w:rPr>
        <w:t>6．C</w:t>
      </w:r>
    </w:p>
    <w:p>
      <w:pPr>
        <w:shd w:val="clear" w:color="auto" w:fill="auto"/>
        <w:spacing w:line="360" w:lineRule="auto"/>
        <w:jc w:val="left"/>
        <w:rPr>
          <w:sz w:val="24"/>
          <w:szCs w:val="24"/>
        </w:rPr>
      </w:pPr>
      <w:r>
        <w:rPr>
          <w:sz w:val="24"/>
          <w:szCs w:val="24"/>
        </w:rPr>
        <w:t>7．D</w:t>
      </w:r>
    </w:p>
    <w:p>
      <w:pPr>
        <w:shd w:val="clear" w:color="auto" w:fill="auto"/>
        <w:spacing w:line="360" w:lineRule="auto"/>
        <w:jc w:val="left"/>
        <w:rPr>
          <w:sz w:val="24"/>
          <w:szCs w:val="24"/>
        </w:rPr>
      </w:pPr>
      <w:r>
        <w:rPr>
          <w:sz w:val="24"/>
          <w:szCs w:val="24"/>
        </w:rPr>
        <w:t>8．A</w:t>
      </w:r>
    </w:p>
    <w:p>
      <w:pPr>
        <w:shd w:val="clear" w:color="auto" w:fill="auto"/>
        <w:spacing w:line="360" w:lineRule="auto"/>
        <w:jc w:val="left"/>
        <w:rPr>
          <w:sz w:val="24"/>
          <w:szCs w:val="24"/>
        </w:rPr>
      </w:pPr>
      <w:r>
        <w:rPr>
          <w:sz w:val="24"/>
          <w:szCs w:val="24"/>
        </w:rPr>
        <w:t>9．B</w:t>
      </w:r>
    </w:p>
    <w:p>
      <w:pPr>
        <w:shd w:val="clear" w:color="auto" w:fill="auto"/>
        <w:spacing w:line="360" w:lineRule="auto"/>
        <w:jc w:val="left"/>
        <w:rPr>
          <w:sz w:val="24"/>
          <w:szCs w:val="24"/>
        </w:rPr>
      </w:pPr>
      <w:r>
        <w:rPr>
          <w:sz w:val="24"/>
          <w:szCs w:val="24"/>
        </w:rPr>
        <w:t>10．C</w:t>
      </w:r>
    </w:p>
    <w:p>
      <w:pPr>
        <w:jc w:val="left"/>
        <w:rPr>
          <w:rFonts w:ascii="黑体" w:eastAsia="黑体" w:hAnsi="黑体" w:cs="黑体" w:hint="eastAsia"/>
          <w:sz w:val="36"/>
          <w:szCs w:val="36"/>
          <w:lang w:val="en-US" w:eastAsia="zh-CN"/>
        </w:rPr>
        <w:sectPr>
          <w:headerReference w:type="default" r:id="rId34"/>
          <w:footerReference w:type="default" r:id="rId35"/>
          <w:pgSz w:w="11906" w:h="16838"/>
          <w:pgMar w:top="1134" w:right="1134" w:bottom="1134" w:left="1134" w:header="851" w:footer="992" w:gutter="0"/>
          <w:cols w:num="1" w:space="425"/>
          <w:docGrid w:type="lines" w:linePitch="312" w:charSpace="0"/>
        </w:sectPr>
      </w:pPr>
    </w:p>
    <w:p>
      <w:r>
        <w:rPr>
          <w:rFonts w:ascii="黑体" w:eastAsia="黑体" w:hAnsi="黑体" w:cs="黑体" w:hint="eastAsia"/>
          <w:sz w:val="36"/>
          <w:szCs w:val="36"/>
          <w:lang w:val="en-US" w:eastAsia="zh-CN"/>
        </w:rPr>
        <w:drawing>
          <wp:inline>
            <wp:extent cx="6120130" cy="7324413"/>
            <wp:docPr id="100031"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43771" name=""/>
                    <pic:cNvPicPr>
                      <a:picLocks noChangeAspect="1"/>
                    </pic:cNvPicPr>
                  </pic:nvPicPr>
                  <pic:blipFill>
                    <a:blip xmlns:r="http://schemas.openxmlformats.org/officeDocument/2006/relationships" r:embed="rId36"/>
                    <a:stretch>
                      <a:fillRect/>
                    </a:stretch>
                  </pic:blipFill>
                  <pic:spPr>
                    <a:xfrm>
                      <a:off x="0" y="0"/>
                      <a:ext cx="6120130" cy="7324413"/>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1"/>
    <w:family w:val="roman"/>
    <w:pitch w:val="variable"/>
    <w:sig w:usb0="E0002EFF" w:usb1="C000785B" w:usb2="00000009" w:usb3="00000000" w:csb0="400001FF" w:csb1="FFFF0000"/>
  </w:font>
  <w:font w:name="宋体">
    <w:altName w:val="SimSun"/>
    <w:panose1 w:val="02010600030101010101"/>
    <w:charset w:val="86"/>
    <w:family w:val="auto"/>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variable"/>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variable"/>
    <w:sig w:usb0="00000000" w:usb1="00000000" w:usb2="00000000" w:usb3="00000000" w:csb0="80000000" w:csb1="00000000"/>
  </w:font>
  <w:font w:name="Calibri">
    <w:panose1 w:val="020F0502020204030204"/>
    <w:charset w:val="00"/>
    <w:family w:val="swiss"/>
    <w:pitch w:val="variable"/>
    <w:sig w:usb0="E4002EFF" w:usb1="C000247B" w:usb2="00000009" w:usb3="00000000" w:csb0="2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3</w:instrText>
    </w:r>
    <w:r>
      <w:fldChar w:fldCharType="end"/>
    </w:r>
    <w:r>
      <w:instrText xml:space="preserve"> </w:instrText>
    </w:r>
    <w:r>
      <w:fldChar w:fldCharType="separate"/>
    </w:r>
    <w:r>
      <w:t>3</w:t>
    </w:r>
    <w:r>
      <w:fldChar w:fldCharType="end"/>
    </w:r>
    <w:r>
      <w:rPr>
        <w:rFonts w:hint="eastAsia"/>
      </w:rPr>
      <w:t>页</w:t>
    </w:r>
  </w:p>
  <w:p w:rsidR="004151F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ascii="Times New Roman" w:eastAsia="宋体" w:hAnsi="Times New Roman"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pBdr>
        <w:bottom w:val="none" w:sz="0" w:space="1" w:color="auto"/>
      </w:pBdr>
      <w:tabs>
        <w:tab w:val="clear" w:pos="4153"/>
        <w:tab w:val="clear" w:pos="8306"/>
      </w:tabs>
      <w:snapToGrid w:val="0"/>
      <w:rPr>
        <w:rFonts w:ascii="Times New Roman" w:eastAsia="宋体" w:hAnsi="Times New Roman"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0417A8"/>
    <w:rsid w:val="004151FC"/>
    <w:rsid w:val="00C02FC6"/>
    <w:rsid w:val="0B154CA2"/>
    <w:rsid w:val="0F293723"/>
    <w:rsid w:val="1B0417A8"/>
    <w:rsid w:val="1CDF1B7A"/>
    <w:rsid w:val="2E0A47C5"/>
    <w:rsid w:val="3B417EBB"/>
    <w:rsid w:val="3BAB7624"/>
    <w:rsid w:val="57B50CC6"/>
    <w:rsid w:val="60DF0E79"/>
    <w:rsid w:val="62FB16DA"/>
    <w:rsid w:val="64B5383F"/>
    <w:rsid w:val="67415981"/>
    <w:rsid w:val="772E76A7"/>
    <w:rsid w:val="7BF9378A"/>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qFormat="1"/>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qFormat="1"/>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qFormat="1"/>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BodyText">
    <w:name w:val="Body Text"/>
    <w:basedOn w:val="Normal"/>
    <w:next w:val="TOC5"/>
    <w:qFormat/>
    <w:pPr>
      <w:spacing w:line="600" w:lineRule="exact"/>
    </w:pPr>
    <w:rPr>
      <w:rFonts w:ascii="Times New Roman" w:hAnsi="Times New Roman"/>
      <w:sz w:val="18"/>
      <w:szCs w:val="24"/>
    </w:rPr>
  </w:style>
  <w:style w:type="paragraph" w:styleId="TOC5">
    <w:name w:val="toc 5"/>
    <w:next w:val="Normal"/>
    <w:qFormat/>
    <w:pPr>
      <w:wordWrap w:val="0"/>
      <w:spacing w:after="200" w:line="276" w:lineRule="auto"/>
      <w:ind w:left="1275"/>
      <w:jc w:val="both"/>
    </w:pPr>
    <w:rPr>
      <w:rFonts w:ascii="宋体" w:eastAsia="Times New Roman" w:hAnsi="宋体" w:cs="Times New Roman"/>
      <w:lang w:val="en-US" w:eastAsia="zh-CN" w:bidi="ar-SA"/>
    </w:rPr>
  </w:style>
  <w:style w:type="paragraph" w:styleId="PlainText">
    <w:name w:val="Plain Text"/>
    <w:basedOn w:val="Normal"/>
    <w:qFormat/>
    <w:rPr>
      <w:rFonts w:ascii="宋体" w:hAnsi="Courier New" w:cs="Courier New"/>
      <w:szCs w:val="21"/>
    </w:rPr>
  </w:style>
  <w:style w:type="paragraph" w:styleId="NormalWeb">
    <w:name w:val="Normal (Web)"/>
    <w:qFormat/>
    <w:pPr>
      <w:widowControl w:val="0"/>
      <w:spacing w:before="100" w:beforeAutospacing="1" w:after="100" w:afterAutospacing="1"/>
    </w:pPr>
    <w:rPr>
      <w:rFonts w:ascii="宋体" w:eastAsia="宋体" w:hAnsi="Times New Roman" w:cs="Times New Roman"/>
      <w:kern w:val="2"/>
      <w:sz w:val="24"/>
      <w:lang w:val="en-US" w:eastAsia="zh-CN" w:bidi="ar-SA"/>
    </w:rPr>
  </w:style>
  <w:style w:type="character" w:styleId="Strong">
    <w:name w:val="Strong"/>
    <w:qFormat/>
    <w:rPr>
      <w:b/>
    </w:rPr>
  </w:style>
  <w:style w:type="paragraph" w:customStyle="1" w:styleId="0">
    <w:name w:val="纯文本_0"/>
    <w:basedOn w:val="00"/>
    <w:qFormat/>
    <w:rPr>
      <w:rFonts w:ascii="宋体" w:hAnsi="Courier New" w:cs="Courier New"/>
      <w:szCs w:val="21"/>
    </w:rPr>
  </w:style>
  <w:style w:type="paragraph" w:customStyle="1" w:styleId="00">
    <w:name w:val="正文_0"/>
    <w:qFormat/>
    <w:pPr>
      <w:widowControl w:val="0"/>
      <w:jc w:val="both"/>
    </w:pPr>
    <w:rPr>
      <w:rFonts w:ascii="Calibri" w:eastAsia="宋体" w:hAnsi="Calibri" w:cs="Times New Roman"/>
      <w:kern w:val="2"/>
      <w:sz w:val="21"/>
      <w:szCs w:val="22"/>
      <w:lang w:val="en-US" w:eastAsia="zh-CN" w:bidi="ar-SA"/>
    </w:rPr>
  </w:style>
  <w:style w:type="paragraph" w:styleId="Header">
    <w:name w:val="header"/>
    <w:basedOn w:val="Normal"/>
    <w:link w:val="Char"/>
    <w:uiPriority w:val="99"/>
    <w:unhideWhenUsed/>
    <w:pPr>
      <w:pBdr>
        <w:bottom w:val="single" w:sz="6" w:space="1" w:color="auto"/>
      </w:pBdr>
      <w:tabs>
        <w:tab w:val="center" w:pos="4153"/>
        <w:tab w:val="right" w:pos="8306"/>
      </w:tabs>
      <w:snapToGrid w:val="0"/>
      <w:jc w:val="center"/>
    </w:pPr>
    <w:rPr>
      <w:rFonts w:ascii="Times New Roman" w:eastAsia="宋体" w:hAnsi="Times New Roman" w:cs="Times New Roman"/>
      <w:kern w:val="0"/>
      <w:sz w:val="18"/>
      <w:szCs w:val="18"/>
    </w:rPr>
  </w:style>
  <w:style w:type="character" w:customStyle="1" w:styleId="Char">
    <w:name w:val="页眉 Char"/>
    <w:link w:val="Header"/>
    <w:uiPriority w:val="99"/>
    <w:semiHidden/>
    <w:rPr>
      <w:sz w:val="18"/>
      <w:szCs w:val="18"/>
      <w:lang w:eastAsia="zh-CN"/>
    </w:rPr>
  </w:style>
  <w:style w:type="paragraph" w:styleId="Footer">
    <w:name w:val="footer"/>
    <w:basedOn w:val="Normal"/>
    <w:link w:val="Char0"/>
    <w:uiPriority w:val="99"/>
    <w:unhideWhenUsed/>
    <w:pPr>
      <w:tabs>
        <w:tab w:val="center" w:pos="4153"/>
        <w:tab w:val="right" w:pos="8306"/>
      </w:tabs>
      <w:snapToGrid w:val="0"/>
      <w:jc w:val="left"/>
    </w:pPr>
    <w:rPr>
      <w:rFonts w:ascii="Times New Roman" w:eastAsia="宋体" w:hAnsi="Times New Roman" w:cs="Times New Roman"/>
      <w:kern w:val="0"/>
      <w:sz w:val="18"/>
      <w:szCs w:val="18"/>
    </w:rPr>
  </w:style>
  <w:style w:type="character" w:customStyle="1" w:styleId="Char0">
    <w:name w:val="页脚 Char"/>
    <w:link w:val="Footer"/>
    <w:uiPriority w:val="99"/>
    <w:semiHidden/>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2.bin" /><Relationship Id="rId11" Type="http://schemas.openxmlformats.org/officeDocument/2006/relationships/image" Target="media/image6.wmf" /><Relationship Id="rId12" Type="http://schemas.openxmlformats.org/officeDocument/2006/relationships/oleObject" Target="embeddings/oleObject3.bin" /><Relationship Id="rId13" Type="http://schemas.openxmlformats.org/officeDocument/2006/relationships/image" Target="media/image7.wmf" /><Relationship Id="rId14" Type="http://schemas.openxmlformats.org/officeDocument/2006/relationships/oleObject" Target="embeddings/oleObject4.bin" /><Relationship Id="rId15" Type="http://schemas.openxmlformats.org/officeDocument/2006/relationships/image" Target="media/image8.wmf" /><Relationship Id="rId16" Type="http://schemas.openxmlformats.org/officeDocument/2006/relationships/oleObject" Target="embeddings/oleObject5.bin" /><Relationship Id="rId17" Type="http://schemas.openxmlformats.org/officeDocument/2006/relationships/image" Target="media/image9.wmf" /><Relationship Id="rId18" Type="http://schemas.openxmlformats.org/officeDocument/2006/relationships/oleObject" Target="embeddings/oleObject6.bin" /><Relationship Id="rId19" Type="http://schemas.openxmlformats.org/officeDocument/2006/relationships/image" Target="media/image10.wmf" /><Relationship Id="rId2" Type="http://schemas.openxmlformats.org/officeDocument/2006/relationships/webSettings" Target="webSettings.xml" /><Relationship Id="rId20" Type="http://schemas.openxmlformats.org/officeDocument/2006/relationships/oleObject" Target="embeddings/oleObject7.bin" /><Relationship Id="rId21" Type="http://schemas.openxmlformats.org/officeDocument/2006/relationships/image" Target="media/image11.png" /><Relationship Id="rId22" Type="http://schemas.openxmlformats.org/officeDocument/2006/relationships/image" Target="media/image12.png" /><Relationship Id="rId23" Type="http://schemas.openxmlformats.org/officeDocument/2006/relationships/image" Target="media/image13.png" /><Relationship Id="rId24" Type="http://schemas.openxmlformats.org/officeDocument/2006/relationships/image" Target="media/image14.png" /><Relationship Id="rId25" Type="http://schemas.openxmlformats.org/officeDocument/2006/relationships/image" Target="media/image15.png" /><Relationship Id="rId26" Type="http://schemas.openxmlformats.org/officeDocument/2006/relationships/image" Target="media/image16.png" /><Relationship Id="rId27" Type="http://schemas.openxmlformats.org/officeDocument/2006/relationships/image" Target="media/image17.png" /><Relationship Id="rId28" Type="http://schemas.openxmlformats.org/officeDocument/2006/relationships/image" Target="media/image18.png" /><Relationship Id="rId29" Type="http://schemas.openxmlformats.org/officeDocument/2006/relationships/image" Target="media/image19.wmf" /><Relationship Id="rId3" Type="http://schemas.openxmlformats.org/officeDocument/2006/relationships/fontTable" Target="fontTable.xml" /><Relationship Id="rId30" Type="http://schemas.openxmlformats.org/officeDocument/2006/relationships/oleObject" Target="embeddings/oleObject8.bin" /><Relationship Id="rId31" Type="http://schemas.openxmlformats.org/officeDocument/2006/relationships/image" Target="media/image20.png" /><Relationship Id="rId32" Type="http://schemas.openxmlformats.org/officeDocument/2006/relationships/image" Target="media/image21.wmf" /><Relationship Id="rId33" Type="http://schemas.openxmlformats.org/officeDocument/2006/relationships/oleObject" Target="embeddings/oleObject9.bin" /><Relationship Id="rId34" Type="http://schemas.openxmlformats.org/officeDocument/2006/relationships/header" Target="header1.xml" /><Relationship Id="rId35" Type="http://schemas.openxmlformats.org/officeDocument/2006/relationships/footer" Target="footer1.xml" /><Relationship Id="rId36" Type="http://schemas.openxmlformats.org/officeDocument/2006/relationships/image" Target="media/image23.jpeg" /><Relationship Id="rId37" Type="http://schemas.openxmlformats.org/officeDocument/2006/relationships/theme" Target="theme/theme1.xml" /><Relationship Id="rId38" Type="http://schemas.openxmlformats.org/officeDocument/2006/relationships/styles" Target="styles.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wmf" /><Relationship Id="rId8" Type="http://schemas.openxmlformats.org/officeDocument/2006/relationships/oleObject" Target="embeddings/oleObject1.bin" /><Relationship Id="rId9" Type="http://schemas.openxmlformats.org/officeDocument/2006/relationships/image" Target="media/image5.wmf" /></Relationships>
</file>

<file path=word/_rels/footer1.xml.rels>&#65279;<?xml version="1.0" encoding="utf-8" standalone="yes"?><Relationships xmlns="http://schemas.openxmlformats.org/package/2006/relationships"><Relationship Id="rId1" Type="http://schemas.openxmlformats.org/officeDocument/2006/relationships/image" Target="media/image22.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22.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la'la'la</dc:creator>
  <cp:lastModifiedBy>la'la'la</cp:lastModifiedBy>
  <cp:revision>1</cp:revision>
  <dcterms:created xsi:type="dcterms:W3CDTF">2022-08-29T06:54:00Z</dcterms:created>
  <dcterms:modified xsi:type="dcterms:W3CDTF">2022-10-07T09:30:00Z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