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77D7" w:rsidP="00FA7836" w:rsidRDefault="00FA77D7" w14:paraId="79874E61" w14:textId="586A5ACC">
      <w:pPr>
        <w:pStyle w:val="Title"/>
      </w:pPr>
      <w:r w:rsidR="7BD8CE94">
        <w:rPr/>
        <w:t>Sprint 2 Artifacts</w:t>
      </w:r>
    </w:p>
    <w:p w:rsidR="59BFAB4F" w:rsidP="59BFAB4F" w:rsidRDefault="59BFAB4F" w14:noSpellErr="1" w14:paraId="4F9455A1" w14:textId="2816EAC2">
      <w:pPr>
        <w:spacing w:before="240" w:beforeAutospacing="off" w:after="240" w:afterAutospacing="off"/>
      </w:pPr>
      <w:r w:rsidRPr="59BFAB4F" w:rsidR="59BFAB4F">
        <w:rPr>
          <w:rFonts w:ascii="Aptos" w:hAnsi="Aptos" w:eastAsia="Aptos" w:cs="Aptos"/>
          <w:b w:val="1"/>
          <w:bCs w:val="1"/>
          <w:noProof w:val="0"/>
          <w:sz w:val="30"/>
          <w:szCs w:val="30"/>
          <w:lang w:val="en-US"/>
        </w:rPr>
        <w:t>Overview</w:t>
      </w:r>
      <w:r>
        <w:br/>
      </w:r>
      <w:r w:rsidRPr="59BFAB4F" w:rsidR="59BFAB4F">
        <w:rPr>
          <w:rFonts w:ascii="Aptos" w:hAnsi="Aptos" w:eastAsia="Aptos" w:cs="Aptos"/>
          <w:noProof w:val="0"/>
          <w:sz w:val="24"/>
          <w:szCs w:val="24"/>
          <w:lang w:val="en-US"/>
        </w:rPr>
        <w:t>Sprint 2 builds on the structural foundations completed in Sprint 1 and transitions development toward active gameplay, AI groundwork, and economy systems. This sprint focuses on implementing functional game loops for each playable mode, establishing the basis for intelligent opponents, and integrating early forms of persistent player progression through statistics and the in-game shop.</w:t>
      </w:r>
    </w:p>
    <w:p w:rsidR="59BFAB4F" w:rsidP="59BFAB4F" w:rsidRDefault="59BFAB4F" w14:paraId="1424F4A2" w14:textId="1C6B6E6F">
      <w:pPr>
        <w:spacing w:before="240" w:beforeAutospacing="off" w:after="240" w:afterAutospacing="off"/>
      </w:pPr>
      <w:r w:rsidRPr="59BFAB4F" w:rsidR="59BFAB4F">
        <w:rPr>
          <w:rFonts w:ascii="Aptos" w:hAnsi="Aptos" w:eastAsia="Aptos" w:cs="Aptos"/>
          <w:noProof w:val="0"/>
          <w:sz w:val="24"/>
          <w:szCs w:val="24"/>
          <w:lang w:val="en-US"/>
        </w:rPr>
        <w:t>The following artifacts describe the planned work for each Sprint 2 requirement (tickets #11 – #16), outlining their purpose, approach, and expected deliverables.</w:t>
      </w:r>
    </w:p>
    <w:p w:rsidR="7BD8CE94" w:rsidP="7BD8CE94" w:rsidRDefault="7BD8CE94" w14:paraId="7B0A3EF4" w14:textId="3C2AE71E">
      <w:pPr>
        <w:pStyle w:val="Normal"/>
        <w:rPr>
          <w:sz w:val="30"/>
          <w:szCs w:val="30"/>
        </w:rPr>
      </w:pPr>
      <w:r w:rsidRPr="7BD8CE94" w:rsidR="7BD8CE94">
        <w:rPr>
          <w:sz w:val="30"/>
          <w:szCs w:val="30"/>
        </w:rPr>
        <w:t xml:space="preserve">This sprint, we plan </w:t>
      </w:r>
      <w:r w:rsidRPr="7BD8CE94" w:rsidR="7BD8CE94">
        <w:rPr>
          <w:sz w:val="30"/>
          <w:szCs w:val="30"/>
        </w:rPr>
        <w:t>on working</w:t>
      </w:r>
      <w:r w:rsidRPr="7BD8CE94" w:rsidR="7BD8CE94">
        <w:rPr>
          <w:sz w:val="30"/>
          <w:szCs w:val="30"/>
        </w:rPr>
        <w:t xml:space="preserve"> on the following:</w:t>
      </w:r>
    </w:p>
    <w:tbl>
      <w:tblPr>
        <w:tblW w:w="9470" w:type="dxa"/>
        <w:tblLook w:val="04A0" w:firstRow="1" w:lastRow="0" w:firstColumn="1" w:lastColumn="0" w:noHBand="0" w:noVBand="1"/>
      </w:tblPr>
      <w:tblGrid>
        <w:gridCol w:w="3020"/>
        <w:gridCol w:w="6450"/>
      </w:tblGrid>
      <w:tr w:rsidRPr="009127C0" w:rsidR="009127C0" w:rsidTr="59BFAB4F" w14:paraId="49AE60BF" w14:textId="77777777">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Pr="009127C0" w:rsidR="009127C0" w:rsidP="009127C0" w:rsidRDefault="009127C0" w14:paraId="6131AC5D" w14:textId="77777777">
            <w:pPr>
              <w:spacing w:after="0" w:line="240" w:lineRule="auto"/>
              <w:rPr>
                <w:rFonts w:ascii="Arial" w:hAnsi="Arial" w:eastAsia="Times New Roman" w:cs="Arial"/>
                <w:color w:val="000000"/>
                <w:kern w:val="0"/>
                <w:sz w:val="20"/>
                <w:szCs w:val="20"/>
                <w14:ligatures w14:val="none"/>
              </w:rPr>
            </w:pPr>
            <w:r w:rsidRPr="009127C0">
              <w:rPr>
                <w:rFonts w:ascii="Arial" w:hAnsi="Arial" w:eastAsia="Times New Roman" w:cs="Arial"/>
                <w:color w:val="000000"/>
                <w:kern w:val="0"/>
                <w:sz w:val="20"/>
                <w:szCs w:val="20"/>
                <w14:ligatures w14:val="none"/>
              </w:rPr>
              <w:t>Lay groundwork for AI/bots</w:t>
            </w:r>
          </w:p>
        </w:tc>
        <w:tc>
          <w:tcPr>
            <w:tcW w:w="6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vAlign w:val="center"/>
          </w:tcPr>
          <w:p w:rsidR="7BD8CE94" w:rsidP="59BFAB4F" w:rsidRDefault="7BD8CE94" w14:paraId="0BE73BDC" w14:textId="651EE3FD">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Description:</w:t>
            </w:r>
            <w:r>
              <w:br/>
            </w:r>
            <w:r w:rsidRPr="59BFAB4F" w:rsidR="59BFAB4F">
              <w:rPr>
                <w:rFonts w:ascii="Arial" w:hAnsi="Arial" w:eastAsia="Arial" w:cs="Arial"/>
                <w:noProof w:val="0"/>
                <w:sz w:val="20"/>
                <w:szCs w:val="20"/>
                <w:lang w:val="en-US"/>
              </w:rPr>
              <w:t xml:space="preserve"> Establish the foundational framework for computer-controlled opponents that can participate in card-based and arcade-style games.</w:t>
            </w:r>
          </w:p>
          <w:p w:rsidR="7BD8CE94" w:rsidP="59BFAB4F" w:rsidRDefault="7BD8CE94" w14:paraId="7EDBFC50" w14:textId="7B7D68CE">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Planned Work:</w:t>
            </w:r>
            <w:r>
              <w:br/>
            </w:r>
            <w:r w:rsidRPr="59BFAB4F" w:rsidR="59BFAB4F">
              <w:rPr>
                <w:rFonts w:ascii="Arial" w:hAnsi="Arial" w:eastAsia="Arial" w:cs="Arial"/>
                <w:noProof w:val="0"/>
                <w:sz w:val="20"/>
                <w:szCs w:val="20"/>
                <w:lang w:val="en-US"/>
              </w:rPr>
              <w:t xml:space="preserve"> The team will implement a modular AIController class to manage autonomous player behavior across multiple game types. Decision logic will be separated into evaluation and execution components, enabling flexible rule-based and probabilistic decision-making. Early test routines will simulate simple scenarios such as betting or card selection, ensuring that the AI communicates properly with the main game loop and UI layer. The groundwork will allow future integration of difficulty settings and adaptive strategies.</w:t>
            </w:r>
          </w:p>
          <w:p w:rsidR="7BD8CE94" w:rsidP="59BFAB4F" w:rsidRDefault="7BD8CE94" w14:paraId="69164DBB" w14:textId="2A17CA92">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Expected Outcome:</w:t>
            </w:r>
            <w:r>
              <w:br/>
            </w:r>
            <w:r w:rsidRPr="59BFAB4F" w:rsidR="59BFAB4F">
              <w:rPr>
                <w:rFonts w:ascii="Arial" w:hAnsi="Arial" w:eastAsia="Arial" w:cs="Arial"/>
                <w:noProof w:val="0"/>
                <w:sz w:val="20"/>
                <w:szCs w:val="20"/>
                <w:lang w:val="en-US"/>
              </w:rPr>
              <w:t xml:space="preserve"> A functioning AI framework capable of basic game interactions and ready for expansion in later sprints.</w:t>
            </w:r>
          </w:p>
          <w:p w:rsidR="7BD8CE94" w:rsidP="59BFAB4F" w:rsidRDefault="7BD8CE94" w14:paraId="1900513D" w14:textId="36A75B7B">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Diagram:</w:t>
            </w:r>
            <w:r>
              <w:br/>
            </w:r>
            <w:r w:rsidRPr="59BFAB4F" w:rsidR="59BFAB4F">
              <w:rPr>
                <w:rFonts w:ascii="Arial" w:hAnsi="Arial" w:eastAsia="Arial" w:cs="Arial"/>
                <w:noProof w:val="0"/>
                <w:sz w:val="20"/>
                <w:szCs w:val="20"/>
                <w:lang w:val="en-US"/>
              </w:rPr>
              <w:t xml:space="preserve"> </w:t>
            </w:r>
            <w:r w:rsidRPr="59BFAB4F" w:rsidR="59BFAB4F">
              <w:rPr>
                <w:rFonts w:ascii="Arial" w:hAnsi="Arial" w:eastAsia="Arial" w:cs="Arial"/>
                <w:noProof w:val="0"/>
                <w:sz w:val="20"/>
                <w:szCs w:val="20"/>
                <w:lang w:val="en-US"/>
              </w:rPr>
              <w:t>AIController</w:t>
            </w:r>
            <w:r w:rsidRPr="59BFAB4F" w:rsidR="59BFAB4F">
              <w:rPr>
                <w:rFonts w:ascii="Arial" w:hAnsi="Arial" w:eastAsia="Arial" w:cs="Arial"/>
                <w:noProof w:val="0"/>
                <w:sz w:val="20"/>
                <w:szCs w:val="20"/>
                <w:lang w:val="en-US"/>
              </w:rPr>
              <w:t xml:space="preserve"> → </w:t>
            </w:r>
            <w:r w:rsidRPr="59BFAB4F" w:rsidR="59BFAB4F">
              <w:rPr>
                <w:rFonts w:ascii="Arial" w:hAnsi="Arial" w:eastAsia="Arial" w:cs="Arial"/>
                <w:noProof w:val="0"/>
                <w:sz w:val="20"/>
                <w:szCs w:val="20"/>
                <w:lang w:val="en-US"/>
              </w:rPr>
              <w:t>DecisionEngine</w:t>
            </w:r>
            <w:r w:rsidRPr="59BFAB4F" w:rsidR="59BFAB4F">
              <w:rPr>
                <w:rFonts w:ascii="Arial" w:hAnsi="Arial" w:eastAsia="Arial" w:cs="Arial"/>
                <w:noProof w:val="0"/>
                <w:sz w:val="20"/>
                <w:szCs w:val="20"/>
                <w:lang w:val="en-US"/>
              </w:rPr>
              <w:t xml:space="preserve"> → </w:t>
            </w:r>
            <w:r w:rsidRPr="59BFAB4F" w:rsidR="59BFAB4F">
              <w:rPr>
                <w:rFonts w:ascii="Arial" w:hAnsi="Arial" w:eastAsia="Arial" w:cs="Arial"/>
                <w:noProof w:val="0"/>
                <w:sz w:val="20"/>
                <w:szCs w:val="20"/>
                <w:lang w:val="en-US"/>
              </w:rPr>
              <w:t>GameLoop</w:t>
            </w:r>
            <w:r w:rsidRPr="59BFAB4F" w:rsidR="59BFAB4F">
              <w:rPr>
                <w:rFonts w:ascii="Arial" w:hAnsi="Arial" w:eastAsia="Arial" w:cs="Arial"/>
                <w:noProof w:val="0"/>
                <w:sz w:val="20"/>
                <w:szCs w:val="20"/>
                <w:lang w:val="en-US"/>
              </w:rPr>
              <w:t xml:space="preserve"> → UI</w:t>
            </w:r>
          </w:p>
        </w:tc>
      </w:tr>
      <w:tr w:rsidRPr="009127C0" w:rsidR="009127C0" w:rsidTr="59BFAB4F" w14:paraId="5B0213EB" w14:textId="77777777">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6F8F9"/>
            <w:tcMar/>
            <w:vAlign w:val="center"/>
            <w:hideMark/>
          </w:tcPr>
          <w:p w:rsidRPr="009127C0" w:rsidR="009127C0" w:rsidP="009127C0" w:rsidRDefault="009127C0" w14:paraId="41C26DFB" w14:textId="77777777">
            <w:pPr>
              <w:spacing w:after="0" w:line="240" w:lineRule="auto"/>
              <w:rPr>
                <w:rFonts w:ascii="Arial" w:hAnsi="Arial" w:eastAsia="Times New Roman" w:cs="Arial"/>
                <w:color w:val="000000"/>
                <w:kern w:val="0"/>
                <w:sz w:val="20"/>
                <w:szCs w:val="20"/>
                <w14:ligatures w14:val="none"/>
              </w:rPr>
            </w:pPr>
            <w:r w:rsidRPr="009127C0">
              <w:rPr>
                <w:rFonts w:ascii="Arial" w:hAnsi="Arial" w:eastAsia="Times New Roman" w:cs="Arial"/>
                <w:color w:val="000000"/>
                <w:kern w:val="0"/>
                <w:sz w:val="20"/>
                <w:szCs w:val="20"/>
                <w14:ligatures w14:val="none"/>
              </w:rPr>
              <w:t>Gameplay loop for poker</w:t>
            </w:r>
          </w:p>
        </w:tc>
        <w:tc>
          <w:tcPr>
            <w:tcW w:w="6450" w:type="dxa"/>
            <w:tcBorders>
              <w:top w:val="single" w:color="000000" w:themeColor="text1" w:sz="4"/>
              <w:left w:val="single" w:color="000000" w:themeColor="text1" w:sz="4"/>
              <w:bottom w:val="single" w:color="000000" w:themeColor="text1" w:sz="4"/>
              <w:right w:val="single" w:color="000000" w:themeColor="text1" w:sz="4"/>
            </w:tcBorders>
            <w:shd w:val="clear" w:color="auto" w:fill="F6F8F9"/>
            <w:tcMar/>
            <w:vAlign w:val="center"/>
          </w:tcPr>
          <w:p w:rsidR="7BD8CE94" w:rsidP="59BFAB4F" w:rsidRDefault="7BD8CE94" w14:paraId="79FB5A66" w14:textId="5EC1426D">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Description:</w:t>
            </w:r>
            <w:r>
              <w:br/>
            </w:r>
            <w:r w:rsidRPr="59BFAB4F" w:rsidR="59BFAB4F">
              <w:rPr>
                <w:rFonts w:ascii="Arial" w:hAnsi="Arial" w:eastAsia="Arial" w:cs="Arial"/>
                <w:noProof w:val="0"/>
                <w:sz w:val="20"/>
                <w:szCs w:val="20"/>
                <w:lang w:val="en-US"/>
              </w:rPr>
              <w:t xml:space="preserve"> Implement the complete sequence of play for poker, including dealing, betting rounds, card evaluation, and round resolution.</w:t>
            </w:r>
          </w:p>
          <w:p w:rsidR="7BD8CE94" w:rsidP="59BFAB4F" w:rsidRDefault="7BD8CE94" w14:paraId="66A78B83" w14:textId="3AC5CDB4">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Planned Work:</w:t>
            </w:r>
            <w:r>
              <w:br/>
            </w:r>
            <w:r w:rsidRPr="59BFAB4F" w:rsidR="59BFAB4F">
              <w:rPr>
                <w:rFonts w:ascii="Arial" w:hAnsi="Arial" w:eastAsia="Arial" w:cs="Arial"/>
                <w:noProof w:val="0"/>
                <w:sz w:val="20"/>
                <w:szCs w:val="20"/>
                <w:lang w:val="en-US"/>
              </w:rPr>
              <w:t xml:space="preserve"> The poker loop will connect the deck system, player hands, and betting mechanics into a continuous cycle. Logic for blinds, turns, and pot distribution will be scripted to mirror real-world poker flow. The GameManager will handle state transitions such as pre-flop, flop, turn, and river, while maintaining synchronization for multiplayer or AI participants. Proper handling of player fold, call, and raise actions will ensure accurate outcome resolution and balanced pacing.</w:t>
            </w:r>
          </w:p>
          <w:p w:rsidR="7BD8CE94" w:rsidP="59BFAB4F" w:rsidRDefault="7BD8CE94" w14:paraId="0228FAA5" w14:textId="0E9AA417">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Expected Outcome:</w:t>
            </w:r>
            <w:r>
              <w:br/>
            </w:r>
            <w:r w:rsidRPr="59BFAB4F" w:rsidR="59BFAB4F">
              <w:rPr>
                <w:rFonts w:ascii="Arial" w:hAnsi="Arial" w:eastAsia="Arial" w:cs="Arial"/>
                <w:noProof w:val="0"/>
                <w:sz w:val="20"/>
                <w:szCs w:val="20"/>
                <w:lang w:val="en-US"/>
              </w:rPr>
              <w:t xml:space="preserve"> A fully functional poker game that cycles through all betting phases and ends with correct winner determination.</w:t>
            </w:r>
          </w:p>
          <w:p w:rsidR="7BD8CE94" w:rsidP="59BFAB4F" w:rsidRDefault="7BD8CE94" w14:paraId="5AFC3FA5" w14:textId="72C0B5EC">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Diagram:</w:t>
            </w:r>
            <w:r>
              <w:br/>
            </w:r>
            <w:r w:rsidRPr="59BFAB4F" w:rsidR="59BFAB4F">
              <w:rPr>
                <w:rFonts w:ascii="Arial" w:hAnsi="Arial" w:eastAsia="Arial" w:cs="Arial"/>
                <w:noProof w:val="0"/>
                <w:sz w:val="20"/>
                <w:szCs w:val="20"/>
                <w:lang w:val="en-US"/>
              </w:rPr>
              <w:t xml:space="preserve"> </w:t>
            </w:r>
            <w:r w:rsidRPr="59BFAB4F" w:rsidR="59BFAB4F">
              <w:rPr>
                <w:rFonts w:ascii="Arial" w:hAnsi="Arial" w:eastAsia="Arial" w:cs="Arial"/>
                <w:noProof w:val="0"/>
                <w:sz w:val="20"/>
                <w:szCs w:val="20"/>
                <w:lang w:val="en-US"/>
              </w:rPr>
              <w:t>GameManager</w:t>
            </w:r>
            <w:r w:rsidRPr="59BFAB4F" w:rsidR="59BFAB4F">
              <w:rPr>
                <w:rFonts w:ascii="Arial" w:hAnsi="Arial" w:eastAsia="Arial" w:cs="Arial"/>
                <w:noProof w:val="0"/>
                <w:sz w:val="20"/>
                <w:szCs w:val="20"/>
                <w:lang w:val="en-US"/>
              </w:rPr>
              <w:t xml:space="preserve"> → </w:t>
            </w:r>
            <w:r w:rsidRPr="59BFAB4F" w:rsidR="59BFAB4F">
              <w:rPr>
                <w:rFonts w:ascii="Arial" w:hAnsi="Arial" w:eastAsia="Arial" w:cs="Arial"/>
                <w:noProof w:val="0"/>
                <w:sz w:val="20"/>
                <w:szCs w:val="20"/>
                <w:lang w:val="en-US"/>
              </w:rPr>
              <w:t>BettingPhase</w:t>
            </w:r>
            <w:r w:rsidRPr="59BFAB4F" w:rsidR="59BFAB4F">
              <w:rPr>
                <w:rFonts w:ascii="Arial" w:hAnsi="Arial" w:eastAsia="Arial" w:cs="Arial"/>
                <w:noProof w:val="0"/>
                <w:sz w:val="20"/>
                <w:szCs w:val="20"/>
                <w:lang w:val="en-US"/>
              </w:rPr>
              <w:t xml:space="preserve"> → </w:t>
            </w:r>
            <w:r w:rsidRPr="59BFAB4F" w:rsidR="59BFAB4F">
              <w:rPr>
                <w:rFonts w:ascii="Arial" w:hAnsi="Arial" w:eastAsia="Arial" w:cs="Arial"/>
                <w:noProof w:val="0"/>
                <w:sz w:val="20"/>
                <w:szCs w:val="20"/>
                <w:lang w:val="en-US"/>
              </w:rPr>
              <w:t>CardEvaluation</w:t>
            </w:r>
            <w:r w:rsidRPr="59BFAB4F" w:rsidR="59BFAB4F">
              <w:rPr>
                <w:rFonts w:ascii="Arial" w:hAnsi="Arial" w:eastAsia="Arial" w:cs="Arial"/>
                <w:noProof w:val="0"/>
                <w:sz w:val="20"/>
                <w:szCs w:val="20"/>
                <w:lang w:val="en-US"/>
              </w:rPr>
              <w:t xml:space="preserve"> → </w:t>
            </w:r>
            <w:r w:rsidRPr="59BFAB4F" w:rsidR="59BFAB4F">
              <w:rPr>
                <w:rFonts w:ascii="Arial" w:hAnsi="Arial" w:eastAsia="Arial" w:cs="Arial"/>
                <w:noProof w:val="0"/>
                <w:sz w:val="20"/>
                <w:szCs w:val="20"/>
                <w:lang w:val="en-US"/>
              </w:rPr>
              <w:t>RoundEnd</w:t>
            </w:r>
          </w:p>
        </w:tc>
      </w:tr>
      <w:tr w:rsidRPr="009127C0" w:rsidR="009127C0" w:rsidTr="59BFAB4F" w14:paraId="490F11E6" w14:textId="77777777">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Pr="009127C0" w:rsidR="009127C0" w:rsidP="009127C0" w:rsidRDefault="009127C0" w14:paraId="79C30120" w14:textId="77777777">
            <w:pPr>
              <w:spacing w:after="0" w:line="240" w:lineRule="auto"/>
              <w:rPr>
                <w:rFonts w:ascii="Arial" w:hAnsi="Arial" w:eastAsia="Times New Roman" w:cs="Arial"/>
                <w:color w:val="000000"/>
                <w:kern w:val="0"/>
                <w:sz w:val="20"/>
                <w:szCs w:val="20"/>
                <w14:ligatures w14:val="none"/>
              </w:rPr>
            </w:pPr>
            <w:r w:rsidRPr="009127C0">
              <w:rPr>
                <w:rFonts w:ascii="Arial" w:hAnsi="Arial" w:eastAsia="Times New Roman" w:cs="Arial"/>
                <w:color w:val="000000"/>
                <w:kern w:val="0"/>
                <w:sz w:val="20"/>
                <w:szCs w:val="20"/>
                <w14:ligatures w14:val="none"/>
              </w:rPr>
              <w:t>Gameplay loop for blackjack</w:t>
            </w:r>
          </w:p>
        </w:tc>
        <w:tc>
          <w:tcPr>
            <w:tcW w:w="6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vAlign w:val="center"/>
          </w:tcPr>
          <w:p w:rsidR="7BD8CE94" w:rsidP="59BFAB4F" w:rsidRDefault="7BD8CE94" w14:paraId="3B43344A" w14:textId="2CBDA809">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Description:</w:t>
            </w:r>
            <w:r>
              <w:br/>
            </w:r>
            <w:r w:rsidRPr="59BFAB4F" w:rsidR="59BFAB4F">
              <w:rPr>
                <w:rFonts w:ascii="Arial" w:hAnsi="Arial" w:eastAsia="Arial" w:cs="Arial"/>
                <w:noProof w:val="0"/>
                <w:sz w:val="20"/>
                <w:szCs w:val="20"/>
                <w:lang w:val="en-US"/>
              </w:rPr>
              <w:t xml:space="preserve"> Develop the logic governing blackjack gameplay, including card dealing, player and dealer turns, and win/loss calculation.</w:t>
            </w:r>
          </w:p>
          <w:p w:rsidR="7BD8CE94" w:rsidP="59BFAB4F" w:rsidRDefault="7BD8CE94" w14:paraId="2CD68240" w14:textId="7C9E631A">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Planned Work:</w:t>
            </w:r>
            <w:r>
              <w:br/>
            </w:r>
            <w:r w:rsidRPr="59BFAB4F" w:rsidR="59BFAB4F">
              <w:rPr>
                <w:rFonts w:ascii="Arial" w:hAnsi="Arial" w:eastAsia="Arial" w:cs="Arial"/>
                <w:noProof w:val="0"/>
                <w:sz w:val="20"/>
                <w:szCs w:val="20"/>
                <w:lang w:val="en-US"/>
              </w:rPr>
              <w:t xml:space="preserve"> The blackjack loop will integrate the DeckManager and DealerManager to manage sequential turns. The player’s hit, stand, or double-down actions will update the game state in real time, followed by automated dealer logic conforming to standard blackjack rules. Visual and audio cues will enhance interactivity, while score computation will handle aces and bust conditions accurately. Early tests will ensure that win detection and payouts function reliably in both solo and multiplayer modes.</w:t>
            </w:r>
          </w:p>
          <w:p w:rsidR="7BD8CE94" w:rsidP="59BFAB4F" w:rsidRDefault="7BD8CE94" w14:paraId="36E7FE24" w14:textId="5BAF6904">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Expected Outcome:</w:t>
            </w:r>
            <w:r>
              <w:br/>
            </w:r>
            <w:r w:rsidRPr="59BFAB4F" w:rsidR="59BFAB4F">
              <w:rPr>
                <w:rFonts w:ascii="Arial" w:hAnsi="Arial" w:eastAsia="Arial" w:cs="Arial"/>
                <w:noProof w:val="0"/>
                <w:sz w:val="20"/>
                <w:szCs w:val="20"/>
                <w:lang w:val="en-US"/>
              </w:rPr>
              <w:t xml:space="preserve"> A complete, replayable blackjack loop supporting proper rule enforcement, dealer behavior, and scoring accuracy.</w:t>
            </w:r>
          </w:p>
          <w:p w:rsidR="7BD8CE94" w:rsidP="59BFAB4F" w:rsidRDefault="7BD8CE94" w14:paraId="4961E5AF" w14:textId="0FE4E40D">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Diagram:</w:t>
            </w:r>
            <w:r>
              <w:br/>
            </w:r>
            <w:r w:rsidRPr="59BFAB4F" w:rsidR="59BFAB4F">
              <w:rPr>
                <w:rFonts w:ascii="Arial" w:hAnsi="Arial" w:eastAsia="Arial" w:cs="Arial"/>
                <w:noProof w:val="0"/>
                <w:sz w:val="20"/>
                <w:szCs w:val="20"/>
                <w:lang w:val="en-US"/>
              </w:rPr>
              <w:t xml:space="preserve"> </w:t>
            </w:r>
            <w:r w:rsidRPr="59BFAB4F" w:rsidR="59BFAB4F">
              <w:rPr>
                <w:rFonts w:ascii="Arial" w:hAnsi="Arial" w:eastAsia="Arial" w:cs="Arial"/>
                <w:noProof w:val="0"/>
                <w:sz w:val="20"/>
                <w:szCs w:val="20"/>
                <w:lang w:val="en-US"/>
              </w:rPr>
              <w:t>DealerManager</w:t>
            </w:r>
            <w:r w:rsidRPr="59BFAB4F" w:rsidR="59BFAB4F">
              <w:rPr>
                <w:rFonts w:ascii="Arial" w:hAnsi="Arial" w:eastAsia="Arial" w:cs="Arial"/>
                <w:noProof w:val="0"/>
                <w:sz w:val="20"/>
                <w:szCs w:val="20"/>
                <w:lang w:val="en-US"/>
              </w:rPr>
              <w:t xml:space="preserve"> → </w:t>
            </w:r>
            <w:r w:rsidRPr="59BFAB4F" w:rsidR="59BFAB4F">
              <w:rPr>
                <w:rFonts w:ascii="Arial" w:hAnsi="Arial" w:eastAsia="Arial" w:cs="Arial"/>
                <w:noProof w:val="0"/>
                <w:sz w:val="20"/>
                <w:szCs w:val="20"/>
                <w:lang w:val="en-US"/>
              </w:rPr>
              <w:t>PlayerTurn</w:t>
            </w:r>
            <w:r w:rsidRPr="59BFAB4F" w:rsidR="59BFAB4F">
              <w:rPr>
                <w:rFonts w:ascii="Arial" w:hAnsi="Arial" w:eastAsia="Arial" w:cs="Arial"/>
                <w:noProof w:val="0"/>
                <w:sz w:val="20"/>
                <w:szCs w:val="20"/>
                <w:lang w:val="en-US"/>
              </w:rPr>
              <w:t xml:space="preserve"> → </w:t>
            </w:r>
            <w:r w:rsidRPr="59BFAB4F" w:rsidR="59BFAB4F">
              <w:rPr>
                <w:rFonts w:ascii="Arial" w:hAnsi="Arial" w:eastAsia="Arial" w:cs="Arial"/>
                <w:noProof w:val="0"/>
                <w:sz w:val="20"/>
                <w:szCs w:val="20"/>
                <w:lang w:val="en-US"/>
              </w:rPr>
              <w:t>DealerTurn</w:t>
            </w:r>
            <w:r w:rsidRPr="59BFAB4F" w:rsidR="59BFAB4F">
              <w:rPr>
                <w:rFonts w:ascii="Arial" w:hAnsi="Arial" w:eastAsia="Arial" w:cs="Arial"/>
                <w:noProof w:val="0"/>
                <w:sz w:val="20"/>
                <w:szCs w:val="20"/>
                <w:lang w:val="en-US"/>
              </w:rPr>
              <w:t xml:space="preserve"> → </w:t>
            </w:r>
            <w:r w:rsidRPr="59BFAB4F" w:rsidR="59BFAB4F">
              <w:rPr>
                <w:rFonts w:ascii="Arial" w:hAnsi="Arial" w:eastAsia="Arial" w:cs="Arial"/>
                <w:noProof w:val="0"/>
                <w:sz w:val="20"/>
                <w:szCs w:val="20"/>
                <w:lang w:val="en-US"/>
              </w:rPr>
              <w:t>ResultEvaluator</w:t>
            </w:r>
          </w:p>
        </w:tc>
      </w:tr>
      <w:tr w:rsidRPr="009127C0" w:rsidR="009127C0" w:rsidTr="59BFAB4F" w14:paraId="2DE46CA8" w14:textId="77777777">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6F8F9"/>
            <w:tcMar/>
            <w:vAlign w:val="center"/>
            <w:hideMark/>
          </w:tcPr>
          <w:p w:rsidRPr="009127C0" w:rsidR="009127C0" w:rsidP="009127C0" w:rsidRDefault="009127C0" w14:paraId="622E8656" w14:textId="77777777">
            <w:pPr>
              <w:spacing w:after="0" w:line="240" w:lineRule="auto"/>
              <w:rPr>
                <w:rFonts w:ascii="Arial" w:hAnsi="Arial" w:eastAsia="Times New Roman" w:cs="Arial"/>
                <w:color w:val="000000"/>
                <w:kern w:val="0"/>
                <w:sz w:val="20"/>
                <w:szCs w:val="20"/>
                <w14:ligatures w14:val="none"/>
              </w:rPr>
            </w:pPr>
            <w:r w:rsidRPr="009127C0">
              <w:rPr>
                <w:rFonts w:ascii="Arial" w:hAnsi="Arial" w:eastAsia="Times New Roman" w:cs="Arial"/>
                <w:color w:val="000000"/>
                <w:kern w:val="0"/>
                <w:sz w:val="20"/>
                <w:szCs w:val="20"/>
                <w14:ligatures w14:val="none"/>
              </w:rPr>
              <w:t>Gameplay loop for slots</w:t>
            </w:r>
          </w:p>
        </w:tc>
        <w:tc>
          <w:tcPr>
            <w:tcW w:w="6450" w:type="dxa"/>
            <w:tcBorders>
              <w:top w:val="single" w:color="000000" w:themeColor="text1" w:sz="4"/>
              <w:left w:val="single" w:color="000000" w:themeColor="text1" w:sz="4"/>
              <w:bottom w:val="single" w:color="000000" w:themeColor="text1" w:sz="4"/>
              <w:right w:val="single" w:color="000000" w:themeColor="text1" w:sz="4"/>
            </w:tcBorders>
            <w:shd w:val="clear" w:color="auto" w:fill="F6F8F9"/>
            <w:tcMar/>
            <w:vAlign w:val="center"/>
          </w:tcPr>
          <w:p w:rsidR="7BD8CE94" w:rsidP="59BFAB4F" w:rsidRDefault="7BD8CE94" w14:paraId="2D31490F" w14:textId="04F6CCFD">
            <w:pPr>
              <w:spacing w:before="240" w:beforeAutospacing="off" w:after="240" w:afterAutospacing="off"/>
            </w:pPr>
            <w:r w:rsidRPr="59BFAB4F" w:rsidR="59BFAB4F">
              <w:rPr>
                <w:rFonts w:ascii="Arial" w:hAnsi="Arial" w:eastAsia="Arial" w:cs="Arial"/>
                <w:b w:val="1"/>
                <w:bCs w:val="1"/>
                <w:noProof w:val="0"/>
                <w:sz w:val="20"/>
                <w:szCs w:val="20"/>
                <w:lang w:val="en-US"/>
              </w:rPr>
              <w:t>Description:</w:t>
            </w:r>
            <w:r>
              <w:br/>
            </w:r>
            <w:r w:rsidRPr="59BFAB4F" w:rsidR="59BFAB4F">
              <w:rPr>
                <w:rFonts w:ascii="Arial" w:hAnsi="Arial" w:eastAsia="Arial" w:cs="Arial"/>
                <w:noProof w:val="0"/>
                <w:sz w:val="20"/>
                <w:szCs w:val="20"/>
                <w:lang w:val="en-US"/>
              </w:rPr>
              <w:t xml:space="preserve"> Implement a playable slot machine system with reels, randomization, and payout calculation.</w:t>
            </w:r>
          </w:p>
          <w:p w:rsidR="7BD8CE94" w:rsidP="59BFAB4F" w:rsidRDefault="7BD8CE94" w14:paraId="3B2A9366" w14:textId="38C48F6E">
            <w:pPr>
              <w:spacing w:before="240" w:beforeAutospacing="off" w:after="240" w:afterAutospacing="off"/>
            </w:pPr>
            <w:r w:rsidRPr="59BFAB4F" w:rsidR="59BFAB4F">
              <w:rPr>
                <w:rFonts w:ascii="Arial" w:hAnsi="Arial" w:eastAsia="Arial" w:cs="Arial"/>
                <w:b w:val="1"/>
                <w:bCs w:val="1"/>
                <w:noProof w:val="0"/>
                <w:sz w:val="20"/>
                <w:szCs w:val="20"/>
                <w:lang w:val="en-US"/>
              </w:rPr>
              <w:t>Planned Work:</w:t>
            </w:r>
            <w:r>
              <w:br/>
            </w:r>
            <w:r w:rsidRPr="59BFAB4F" w:rsidR="59BFAB4F">
              <w:rPr>
                <w:rFonts w:ascii="Arial" w:hAnsi="Arial" w:eastAsia="Arial" w:cs="Arial"/>
                <w:noProof w:val="0"/>
                <w:sz w:val="20"/>
                <w:szCs w:val="20"/>
                <w:lang w:val="en-US"/>
              </w:rPr>
              <w:t xml:space="preserve"> The slot machine engine will use a controlled random number generator to produce reel outcomes with adjustable probabilities. Animation routines will handle spinning, stopping, and reward presentation, while the BankManager will deduct and credit bets automatically. The visual interface will display line wins and bonus triggers, forming the basis for future cosmetic and item tie-ins. Emphasis will be placed on creating smooth pacing and clear reward feedback.</w:t>
            </w:r>
          </w:p>
          <w:p w:rsidR="7BD8CE94" w:rsidP="59BFAB4F" w:rsidRDefault="7BD8CE94" w14:paraId="32646386" w14:textId="66019488">
            <w:pPr>
              <w:spacing w:before="240" w:beforeAutospacing="off" w:after="240" w:afterAutospacing="off"/>
            </w:pPr>
            <w:r w:rsidRPr="59BFAB4F" w:rsidR="59BFAB4F">
              <w:rPr>
                <w:rFonts w:ascii="Arial" w:hAnsi="Arial" w:eastAsia="Arial" w:cs="Arial"/>
                <w:b w:val="1"/>
                <w:bCs w:val="1"/>
                <w:noProof w:val="0"/>
                <w:sz w:val="20"/>
                <w:szCs w:val="20"/>
                <w:lang w:val="en-US"/>
              </w:rPr>
              <w:t>Expected Outcome:</w:t>
            </w:r>
            <w:r>
              <w:br/>
            </w:r>
            <w:r w:rsidRPr="59BFAB4F" w:rsidR="59BFAB4F">
              <w:rPr>
                <w:rFonts w:ascii="Arial" w:hAnsi="Arial" w:eastAsia="Arial" w:cs="Arial"/>
                <w:noProof w:val="0"/>
                <w:sz w:val="20"/>
                <w:szCs w:val="20"/>
                <w:lang w:val="en-US"/>
              </w:rPr>
              <w:t xml:space="preserve"> A working slot machine minigame with functional reel animations, win logic, and payout integration.</w:t>
            </w:r>
          </w:p>
          <w:p w:rsidR="7BD8CE94" w:rsidP="59BFAB4F" w:rsidRDefault="7BD8CE94" w14:paraId="1593BBD5" w14:textId="32C6D3C2">
            <w:pPr>
              <w:spacing w:before="240" w:beforeAutospacing="off" w:after="240" w:afterAutospacing="off"/>
            </w:pPr>
            <w:r w:rsidRPr="59BFAB4F" w:rsidR="59BFAB4F">
              <w:rPr>
                <w:rFonts w:ascii="Arial" w:hAnsi="Arial" w:eastAsia="Arial" w:cs="Arial"/>
                <w:b w:val="1"/>
                <w:bCs w:val="1"/>
                <w:noProof w:val="0"/>
                <w:sz w:val="20"/>
                <w:szCs w:val="20"/>
                <w:lang w:val="en-US"/>
              </w:rPr>
              <w:t>Diagram:</w:t>
            </w:r>
            <w:r>
              <w:br/>
            </w:r>
            <w:r w:rsidRPr="59BFAB4F" w:rsidR="59BFAB4F">
              <w:rPr>
                <w:rFonts w:ascii="Arial" w:hAnsi="Arial" w:eastAsia="Arial" w:cs="Arial"/>
                <w:noProof w:val="0"/>
                <w:sz w:val="20"/>
                <w:szCs w:val="20"/>
                <w:lang w:val="en-US"/>
              </w:rPr>
              <w:t xml:space="preserve"> </w:t>
            </w:r>
            <w:r w:rsidRPr="59BFAB4F" w:rsidR="59BFAB4F">
              <w:rPr>
                <w:rFonts w:ascii="Arial" w:hAnsi="Arial" w:eastAsia="Arial" w:cs="Arial"/>
                <w:noProof w:val="0"/>
                <w:sz w:val="20"/>
                <w:szCs w:val="20"/>
                <w:lang w:val="en-US"/>
              </w:rPr>
              <w:t>SpinInput</w:t>
            </w:r>
            <w:r w:rsidRPr="59BFAB4F" w:rsidR="59BFAB4F">
              <w:rPr>
                <w:rFonts w:ascii="Arial" w:hAnsi="Arial" w:eastAsia="Arial" w:cs="Arial"/>
                <w:noProof w:val="0"/>
                <w:sz w:val="20"/>
                <w:szCs w:val="20"/>
                <w:lang w:val="en-US"/>
              </w:rPr>
              <w:t xml:space="preserve"> → RNG Reels → </w:t>
            </w:r>
            <w:r w:rsidRPr="59BFAB4F" w:rsidR="59BFAB4F">
              <w:rPr>
                <w:rFonts w:ascii="Arial" w:hAnsi="Arial" w:eastAsia="Arial" w:cs="Arial"/>
                <w:noProof w:val="0"/>
                <w:sz w:val="20"/>
                <w:szCs w:val="20"/>
                <w:lang w:val="en-US"/>
              </w:rPr>
              <w:t>WinCheck</w:t>
            </w:r>
            <w:r w:rsidRPr="59BFAB4F" w:rsidR="59BFAB4F">
              <w:rPr>
                <w:rFonts w:ascii="Arial" w:hAnsi="Arial" w:eastAsia="Arial" w:cs="Arial"/>
                <w:noProof w:val="0"/>
                <w:sz w:val="20"/>
                <w:szCs w:val="20"/>
                <w:lang w:val="en-US"/>
              </w:rPr>
              <w:t xml:space="preserve"> → </w:t>
            </w:r>
            <w:r w:rsidRPr="59BFAB4F" w:rsidR="59BFAB4F">
              <w:rPr>
                <w:rFonts w:ascii="Arial" w:hAnsi="Arial" w:eastAsia="Arial" w:cs="Arial"/>
                <w:noProof w:val="0"/>
                <w:sz w:val="20"/>
                <w:szCs w:val="20"/>
                <w:lang w:val="en-US"/>
              </w:rPr>
              <w:t>BankManager</w:t>
            </w:r>
          </w:p>
        </w:tc>
      </w:tr>
      <w:tr w:rsidRPr="009127C0" w:rsidR="009127C0" w:rsidTr="59BFAB4F" w14:paraId="5AACD111" w14:textId="77777777">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Pr="009127C0" w:rsidR="009127C0" w:rsidP="009127C0" w:rsidRDefault="009127C0" w14:paraId="2F293396" w14:textId="77777777">
            <w:pPr>
              <w:spacing w:after="0" w:line="240" w:lineRule="auto"/>
              <w:rPr>
                <w:rFonts w:ascii="Arial" w:hAnsi="Arial" w:eastAsia="Times New Roman" w:cs="Arial"/>
                <w:color w:val="000000"/>
                <w:kern w:val="0"/>
                <w:sz w:val="20"/>
                <w:szCs w:val="20"/>
                <w14:ligatures w14:val="none"/>
              </w:rPr>
            </w:pPr>
            <w:r w:rsidRPr="009127C0">
              <w:rPr>
                <w:rFonts w:ascii="Arial" w:hAnsi="Arial" w:eastAsia="Times New Roman" w:cs="Arial"/>
                <w:color w:val="000000"/>
                <w:kern w:val="0"/>
                <w:sz w:val="20"/>
                <w:szCs w:val="20"/>
                <w14:ligatures w14:val="none"/>
              </w:rPr>
              <w:t>Statistic-tracking and leaderboards</w:t>
            </w:r>
          </w:p>
        </w:tc>
        <w:tc>
          <w:tcPr>
            <w:tcW w:w="6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vAlign w:val="center"/>
          </w:tcPr>
          <w:p w:rsidR="7BD8CE94" w:rsidP="59BFAB4F" w:rsidRDefault="7BD8CE94" w14:paraId="68012BBF" w14:textId="44B02274">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Description:</w:t>
            </w:r>
            <w:r>
              <w:br/>
            </w:r>
            <w:r w:rsidRPr="59BFAB4F" w:rsidR="59BFAB4F">
              <w:rPr>
                <w:rFonts w:ascii="Arial" w:hAnsi="Arial" w:eastAsia="Arial" w:cs="Arial"/>
                <w:noProof w:val="0"/>
                <w:sz w:val="20"/>
                <w:szCs w:val="20"/>
                <w:lang w:val="en-US"/>
              </w:rPr>
              <w:t xml:space="preserve"> Establish systems to record gameplay data and rank players based on performance metrics.</w:t>
            </w:r>
          </w:p>
          <w:p w:rsidR="7BD8CE94" w:rsidP="59BFAB4F" w:rsidRDefault="7BD8CE94" w14:paraId="23C61DC5" w14:textId="1739D7E2">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Planned Work:</w:t>
            </w:r>
            <w:r>
              <w:br/>
            </w:r>
            <w:r w:rsidRPr="59BFAB4F" w:rsidR="59BFAB4F">
              <w:rPr>
                <w:rFonts w:ascii="Arial" w:hAnsi="Arial" w:eastAsia="Arial" w:cs="Arial"/>
                <w:noProof w:val="0"/>
                <w:sz w:val="20"/>
                <w:szCs w:val="20"/>
                <w:lang w:val="en-US"/>
              </w:rPr>
              <w:t xml:space="preserve"> A StatsManager module will be created to log relevant events such as games played, wins, earnings, and total time. These statistics will feed into a LeaderboardManager that aggregates and sorts data across users. The UI will present leaderboards by category (e.g., total chips, win rate) with update intervals tied to completed sessions. Persistent data storage will ensure statistics are retained between plays and synchronized for multiplayer accuracy.</w:t>
            </w:r>
          </w:p>
          <w:p w:rsidR="7BD8CE94" w:rsidP="59BFAB4F" w:rsidRDefault="7BD8CE94" w14:paraId="6F9633F9" w14:textId="08D6E6AA">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Expected Outcome:</w:t>
            </w:r>
            <w:r>
              <w:br/>
            </w:r>
            <w:r w:rsidRPr="59BFAB4F" w:rsidR="59BFAB4F">
              <w:rPr>
                <w:rFonts w:ascii="Arial" w:hAnsi="Arial" w:eastAsia="Arial" w:cs="Arial"/>
                <w:noProof w:val="0"/>
                <w:sz w:val="20"/>
                <w:szCs w:val="20"/>
                <w:lang w:val="en-US"/>
              </w:rPr>
              <w:t xml:space="preserve"> Comprehensive stat tracking and leaderboards that encourage competition and long-term engagement.</w:t>
            </w:r>
          </w:p>
          <w:p w:rsidR="7BD8CE94" w:rsidP="59BFAB4F" w:rsidRDefault="7BD8CE94" w14:paraId="2400C2F0" w14:textId="677BB73F">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Diagram:</w:t>
            </w:r>
            <w:r>
              <w:br/>
            </w:r>
            <w:r w:rsidRPr="59BFAB4F" w:rsidR="59BFAB4F">
              <w:rPr>
                <w:rFonts w:ascii="Arial" w:hAnsi="Arial" w:eastAsia="Arial" w:cs="Arial"/>
                <w:noProof w:val="0"/>
                <w:sz w:val="20"/>
                <w:szCs w:val="20"/>
                <w:lang w:val="en-US"/>
              </w:rPr>
              <w:t xml:space="preserve"> </w:t>
            </w:r>
            <w:r w:rsidRPr="59BFAB4F" w:rsidR="59BFAB4F">
              <w:rPr>
                <w:rFonts w:ascii="Arial" w:hAnsi="Arial" w:eastAsia="Arial" w:cs="Arial"/>
                <w:noProof w:val="0"/>
                <w:sz w:val="20"/>
                <w:szCs w:val="20"/>
                <w:lang w:val="en-US"/>
              </w:rPr>
              <w:t>GameEvents</w:t>
            </w:r>
            <w:r w:rsidRPr="59BFAB4F" w:rsidR="59BFAB4F">
              <w:rPr>
                <w:rFonts w:ascii="Arial" w:hAnsi="Arial" w:eastAsia="Arial" w:cs="Arial"/>
                <w:noProof w:val="0"/>
                <w:sz w:val="20"/>
                <w:szCs w:val="20"/>
                <w:lang w:val="en-US"/>
              </w:rPr>
              <w:t xml:space="preserve"> → </w:t>
            </w:r>
            <w:r w:rsidRPr="59BFAB4F" w:rsidR="59BFAB4F">
              <w:rPr>
                <w:rFonts w:ascii="Arial" w:hAnsi="Arial" w:eastAsia="Arial" w:cs="Arial"/>
                <w:noProof w:val="0"/>
                <w:sz w:val="20"/>
                <w:szCs w:val="20"/>
                <w:lang w:val="en-US"/>
              </w:rPr>
              <w:t>StatsManager</w:t>
            </w:r>
            <w:r w:rsidRPr="59BFAB4F" w:rsidR="59BFAB4F">
              <w:rPr>
                <w:rFonts w:ascii="Arial" w:hAnsi="Arial" w:eastAsia="Arial" w:cs="Arial"/>
                <w:noProof w:val="0"/>
                <w:sz w:val="20"/>
                <w:szCs w:val="20"/>
                <w:lang w:val="en-US"/>
              </w:rPr>
              <w:t xml:space="preserve"> → </w:t>
            </w:r>
            <w:r w:rsidRPr="59BFAB4F" w:rsidR="59BFAB4F">
              <w:rPr>
                <w:rFonts w:ascii="Arial" w:hAnsi="Arial" w:eastAsia="Arial" w:cs="Arial"/>
                <w:noProof w:val="0"/>
                <w:sz w:val="20"/>
                <w:szCs w:val="20"/>
                <w:lang w:val="en-US"/>
              </w:rPr>
              <w:t>LeaderboardManager</w:t>
            </w:r>
            <w:r w:rsidRPr="59BFAB4F" w:rsidR="59BFAB4F">
              <w:rPr>
                <w:rFonts w:ascii="Arial" w:hAnsi="Arial" w:eastAsia="Arial" w:cs="Arial"/>
                <w:noProof w:val="0"/>
                <w:sz w:val="20"/>
                <w:szCs w:val="20"/>
                <w:lang w:val="en-US"/>
              </w:rPr>
              <w:t xml:space="preserve"> → UI</w:t>
            </w:r>
          </w:p>
        </w:tc>
      </w:tr>
      <w:tr w:rsidRPr="009127C0" w:rsidR="009127C0" w:rsidTr="59BFAB4F" w14:paraId="6F36D897" w14:textId="77777777">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6F8F9"/>
            <w:tcMar/>
            <w:vAlign w:val="center"/>
            <w:hideMark/>
          </w:tcPr>
          <w:p w:rsidRPr="009127C0" w:rsidR="009127C0" w:rsidP="009127C0" w:rsidRDefault="009127C0" w14:paraId="32DD4F45" w14:textId="77777777">
            <w:pPr>
              <w:spacing w:after="0" w:line="240" w:lineRule="auto"/>
              <w:rPr>
                <w:rFonts w:ascii="Arial" w:hAnsi="Arial" w:eastAsia="Times New Roman" w:cs="Arial"/>
                <w:color w:val="000000"/>
                <w:kern w:val="0"/>
                <w:sz w:val="20"/>
                <w:szCs w:val="20"/>
                <w14:ligatures w14:val="none"/>
              </w:rPr>
            </w:pPr>
            <w:r w:rsidRPr="009127C0">
              <w:rPr>
                <w:rFonts w:ascii="Arial" w:hAnsi="Arial" w:eastAsia="Times New Roman" w:cs="Arial"/>
                <w:color w:val="000000"/>
                <w:kern w:val="0"/>
                <w:sz w:val="20"/>
                <w:szCs w:val="20"/>
                <w14:ligatures w14:val="none"/>
              </w:rPr>
              <w:t>Lay out shop/bar/item system</w:t>
            </w:r>
          </w:p>
        </w:tc>
        <w:tc>
          <w:tcPr>
            <w:tcW w:w="6450" w:type="dxa"/>
            <w:tcBorders>
              <w:top w:val="single" w:color="000000" w:themeColor="text1" w:sz="4"/>
              <w:left w:val="single" w:color="000000" w:themeColor="text1" w:sz="4"/>
              <w:bottom w:val="single" w:color="000000" w:themeColor="text1" w:sz="4"/>
              <w:right w:val="single" w:color="000000" w:themeColor="text1" w:sz="4"/>
            </w:tcBorders>
            <w:shd w:val="clear" w:color="auto" w:fill="F6F8F9"/>
            <w:tcMar/>
            <w:vAlign w:val="center"/>
          </w:tcPr>
          <w:p w:rsidR="7BD8CE94" w:rsidP="59BFAB4F" w:rsidRDefault="7BD8CE94" w14:paraId="3C283A0F" w14:textId="72F136FE">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Description:</w:t>
            </w:r>
            <w:r>
              <w:br/>
            </w:r>
            <w:r w:rsidRPr="59BFAB4F" w:rsidR="59BFAB4F">
              <w:rPr>
                <w:rFonts w:ascii="Arial" w:hAnsi="Arial" w:eastAsia="Arial" w:cs="Arial"/>
                <w:noProof w:val="0"/>
                <w:sz w:val="20"/>
                <w:szCs w:val="20"/>
                <w:lang w:val="en-US"/>
              </w:rPr>
              <w:t xml:space="preserve"> Create the foundation for the in-game economy and item purchase interface, connecting player funds to cosmetic and consumable inventory.</w:t>
            </w:r>
          </w:p>
          <w:p w:rsidR="7BD8CE94" w:rsidP="59BFAB4F" w:rsidRDefault="7BD8CE94" w14:paraId="14420316" w14:textId="4EA62635">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Planned Work:</w:t>
            </w:r>
            <w:r>
              <w:br/>
            </w:r>
            <w:r w:rsidRPr="59BFAB4F" w:rsidR="59BFAB4F">
              <w:rPr>
                <w:rFonts w:ascii="Arial" w:hAnsi="Arial" w:eastAsia="Arial" w:cs="Arial"/>
                <w:noProof w:val="0"/>
                <w:sz w:val="20"/>
                <w:szCs w:val="20"/>
                <w:lang w:val="en-US"/>
              </w:rPr>
              <w:t xml:space="preserve"> The ShopManager will be implemented to manage purchasable items such as drinks, cosmetics, and upgrades. Items will be defined in a database or structured JSON table with attributes for cost, type, and rarity. The purchase process will verify balance sufficiency through the BankManager and update the player’s inventory accordingly. A simple UI layout will allow browsing, confirming purchases, and previewing items, serving as the starting point for later loot-box integration.</w:t>
            </w:r>
          </w:p>
          <w:p w:rsidR="7BD8CE94" w:rsidP="59BFAB4F" w:rsidRDefault="7BD8CE94" w14:paraId="3382F135" w14:textId="323A7FED">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Expected Outcome:</w:t>
            </w:r>
            <w:r>
              <w:br/>
            </w:r>
            <w:r w:rsidRPr="59BFAB4F" w:rsidR="59BFAB4F">
              <w:rPr>
                <w:rFonts w:ascii="Arial" w:hAnsi="Arial" w:eastAsia="Arial" w:cs="Arial"/>
                <w:noProof w:val="0"/>
                <w:sz w:val="20"/>
                <w:szCs w:val="20"/>
                <w:lang w:val="en-US"/>
              </w:rPr>
              <w:t xml:space="preserve"> A working in-game shop framework that allows players to purchase and manage items using in-game currency.</w:t>
            </w:r>
          </w:p>
          <w:p w:rsidR="7BD8CE94" w:rsidP="59BFAB4F" w:rsidRDefault="7BD8CE94" w14:paraId="74565CD2" w14:textId="424060B5">
            <w:pPr>
              <w:spacing w:before="240" w:beforeAutospacing="off" w:after="240" w:afterAutospacing="off" w:line="240" w:lineRule="auto"/>
            </w:pPr>
            <w:r w:rsidRPr="59BFAB4F" w:rsidR="59BFAB4F">
              <w:rPr>
                <w:rFonts w:ascii="Arial" w:hAnsi="Arial" w:eastAsia="Arial" w:cs="Arial"/>
                <w:b w:val="1"/>
                <w:bCs w:val="1"/>
                <w:noProof w:val="0"/>
                <w:sz w:val="20"/>
                <w:szCs w:val="20"/>
                <w:lang w:val="en-US"/>
              </w:rPr>
              <w:t>Diagram:</w:t>
            </w:r>
            <w:r>
              <w:br/>
            </w:r>
            <w:r w:rsidRPr="59BFAB4F" w:rsidR="59BFAB4F">
              <w:rPr>
                <w:rFonts w:ascii="Arial" w:hAnsi="Arial" w:eastAsia="Arial" w:cs="Arial"/>
                <w:noProof w:val="0"/>
                <w:sz w:val="20"/>
                <w:szCs w:val="20"/>
                <w:lang w:val="en-US"/>
              </w:rPr>
              <w:t xml:space="preserve"> Player → </w:t>
            </w:r>
            <w:r w:rsidRPr="59BFAB4F" w:rsidR="59BFAB4F">
              <w:rPr>
                <w:rFonts w:ascii="Arial" w:hAnsi="Arial" w:eastAsia="Arial" w:cs="Arial"/>
                <w:noProof w:val="0"/>
                <w:sz w:val="20"/>
                <w:szCs w:val="20"/>
                <w:lang w:val="en-US"/>
              </w:rPr>
              <w:t>ShopManager</w:t>
            </w:r>
            <w:r w:rsidRPr="59BFAB4F" w:rsidR="59BFAB4F">
              <w:rPr>
                <w:rFonts w:ascii="Arial" w:hAnsi="Arial" w:eastAsia="Arial" w:cs="Arial"/>
                <w:noProof w:val="0"/>
                <w:sz w:val="20"/>
                <w:szCs w:val="20"/>
                <w:lang w:val="en-US"/>
              </w:rPr>
              <w:t xml:space="preserve"> → </w:t>
            </w:r>
            <w:r w:rsidRPr="59BFAB4F" w:rsidR="59BFAB4F">
              <w:rPr>
                <w:rFonts w:ascii="Arial" w:hAnsi="Arial" w:eastAsia="Arial" w:cs="Arial"/>
                <w:noProof w:val="0"/>
                <w:sz w:val="20"/>
                <w:szCs w:val="20"/>
                <w:lang w:val="en-US"/>
              </w:rPr>
              <w:t>BankManager</w:t>
            </w:r>
            <w:r w:rsidRPr="59BFAB4F" w:rsidR="59BFAB4F">
              <w:rPr>
                <w:rFonts w:ascii="Arial" w:hAnsi="Arial" w:eastAsia="Arial" w:cs="Arial"/>
                <w:noProof w:val="0"/>
                <w:sz w:val="20"/>
                <w:szCs w:val="20"/>
                <w:lang w:val="en-US"/>
              </w:rPr>
              <w:t xml:space="preserve"> → Inventory</w:t>
            </w:r>
          </w:p>
        </w:tc>
      </w:tr>
      <w:tr w:rsidRPr="009127C0" w:rsidR="009127C0" w:rsidTr="59BFAB4F" w14:paraId="34BF509E" w14:textId="77777777">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Pr="009127C0" w:rsidR="009127C0" w:rsidP="009127C0" w:rsidRDefault="009127C0" w14:paraId="2620007C" w14:noSpellErr="1" w14:textId="37EA7670">
            <w:pPr>
              <w:spacing w:after="0" w:line="240" w:lineRule="auto"/>
              <w:rPr>
                <w:rFonts w:ascii="Arial" w:hAnsi="Arial" w:eastAsia="Times New Roman" w:cs="Arial"/>
                <w:color w:val="000000"/>
                <w:kern w:val="0"/>
                <w:sz w:val="20"/>
                <w:szCs w:val="20"/>
                <w14:ligatures w14:val="none"/>
              </w:rPr>
            </w:pPr>
          </w:p>
        </w:tc>
        <w:tc>
          <w:tcPr>
            <w:tcW w:w="6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vAlign w:val="center"/>
          </w:tcPr>
          <w:p w:rsidR="7BD8CE94" w:rsidP="59BFAB4F" w:rsidRDefault="7BD8CE94" w14:paraId="06897313" w14:noSpellErr="1" w14:textId="3062575A">
            <w:pPr>
              <w:pStyle w:val="Normal"/>
              <w:spacing w:line="240" w:lineRule="auto"/>
              <w:rPr>
                <w:rFonts w:ascii="Arial" w:hAnsi="Arial" w:eastAsia="Arial" w:cs="Arial"/>
                <w:noProof w:val="0"/>
                <w:sz w:val="20"/>
                <w:szCs w:val="20"/>
                <w:lang w:val="en-US"/>
              </w:rPr>
            </w:pPr>
          </w:p>
        </w:tc>
      </w:tr>
      <w:tr w:rsidRPr="009127C0" w:rsidR="009127C0" w:rsidTr="59BFAB4F" w14:paraId="383E1847" w14:textId="77777777">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6F8F9"/>
            <w:tcMar/>
            <w:vAlign w:val="center"/>
            <w:hideMark/>
          </w:tcPr>
          <w:p w:rsidRPr="009127C0" w:rsidR="009127C0" w:rsidP="009127C0" w:rsidRDefault="009127C0" w14:paraId="2A848063" w14:noSpellErr="1" w14:textId="1C50B696">
            <w:pPr>
              <w:spacing w:after="0" w:line="240" w:lineRule="auto"/>
              <w:rPr>
                <w:rFonts w:ascii="Arial" w:hAnsi="Arial" w:eastAsia="Times New Roman" w:cs="Arial"/>
                <w:color w:val="000000"/>
                <w:kern w:val="0"/>
                <w:sz w:val="20"/>
                <w:szCs w:val="20"/>
                <w14:ligatures w14:val="none"/>
              </w:rPr>
            </w:pPr>
          </w:p>
        </w:tc>
        <w:tc>
          <w:tcPr>
            <w:tcW w:w="6450" w:type="dxa"/>
            <w:tcBorders>
              <w:top w:val="single" w:color="000000" w:themeColor="text1" w:sz="4"/>
              <w:left w:val="single" w:color="000000" w:themeColor="text1" w:sz="4"/>
              <w:bottom w:val="single" w:color="000000" w:themeColor="text1" w:sz="4"/>
              <w:right w:val="single" w:color="000000" w:themeColor="text1" w:sz="4"/>
            </w:tcBorders>
            <w:shd w:val="clear" w:color="auto" w:fill="F6F8F9"/>
            <w:tcMar/>
            <w:vAlign w:val="center"/>
          </w:tcPr>
          <w:p w:rsidR="7BD8CE94" w:rsidP="59BFAB4F" w:rsidRDefault="7BD8CE94" w14:paraId="31428E62" w14:noSpellErr="1" w14:textId="26A430B0">
            <w:pPr>
              <w:pStyle w:val="Normal"/>
              <w:spacing w:line="240" w:lineRule="auto"/>
              <w:rPr>
                <w:rFonts w:ascii="Arial" w:hAnsi="Arial" w:eastAsia="Arial" w:cs="Arial"/>
                <w:noProof w:val="0"/>
                <w:sz w:val="20"/>
                <w:szCs w:val="20"/>
                <w:lang w:val="en-US"/>
              </w:rPr>
            </w:pPr>
          </w:p>
        </w:tc>
      </w:tr>
    </w:tbl>
    <w:p w:rsidRPr="00FA77D7" w:rsidR="00B3091F" w:rsidP="009127C0" w:rsidRDefault="00B3091F" w14:paraId="02FEC9BF" w14:textId="331BC48C"/>
    <w:p w:rsidR="59BFAB4F" w:rsidP="59BFAB4F" w:rsidRDefault="59BFAB4F" w14:noSpellErr="1" w14:paraId="728EFABF" w14:textId="24FD9A4B">
      <w:pPr>
        <w:pStyle w:val="Normal"/>
        <w:spacing w:before="240" w:beforeAutospacing="off" w:after="240" w:afterAutospacing="off"/>
      </w:pPr>
      <w:r w:rsidRPr="59BFAB4F" w:rsidR="59BFAB4F">
        <w:rPr>
          <w:rFonts w:ascii="Aptos" w:hAnsi="Aptos" w:eastAsia="Aptos" w:cs="Aptos"/>
          <w:b w:val="1"/>
          <w:bCs w:val="1"/>
          <w:noProof w:val="0"/>
          <w:sz w:val="30"/>
          <w:szCs w:val="30"/>
          <w:lang w:val="en-US"/>
        </w:rPr>
        <w:t>Expected Deliverables</w:t>
      </w:r>
      <w:r>
        <w:br/>
      </w:r>
      <w:r w:rsidRPr="59BFAB4F" w:rsidR="59BFAB4F">
        <w:rPr>
          <w:rFonts w:ascii="Aptos" w:hAnsi="Aptos" w:eastAsia="Aptos" w:cs="Aptos"/>
          <w:noProof w:val="0"/>
          <w:sz w:val="24"/>
          <w:szCs w:val="24"/>
          <w:lang w:val="en-US"/>
        </w:rPr>
        <w:t>Functional AI groundwork and decision architecture, complete gameplay loops for poker, blackjack, and slots, persistent statistics and leaderboard systems, and a working in-game shop interface forming the basis for future progression mechanics</w:t>
      </w:r>
    </w:p>
    <w:p w:rsidR="59BFAB4F" w:rsidP="59BFAB4F" w:rsidRDefault="59BFAB4F" w14:noSpellErr="1" w14:paraId="66C2BC67" w14:textId="293F19D4">
      <w:pPr>
        <w:pStyle w:val="Normal"/>
        <w:spacing w:before="240" w:beforeAutospacing="off" w:after="240" w:afterAutospacing="off"/>
      </w:pPr>
      <w:r w:rsidRPr="59BFAB4F" w:rsidR="59BFAB4F">
        <w:rPr>
          <w:rFonts w:ascii="Aptos" w:hAnsi="Aptos" w:eastAsia="Aptos" w:cs="Aptos"/>
          <w:b w:val="1"/>
          <w:bCs w:val="1"/>
          <w:noProof w:val="0"/>
          <w:sz w:val="30"/>
          <w:szCs w:val="30"/>
          <w:lang w:val="en-US"/>
        </w:rPr>
        <w:t>Notes</w:t>
      </w:r>
      <w:r>
        <w:br/>
      </w:r>
      <w:r w:rsidRPr="59BFAB4F" w:rsidR="59BFAB4F">
        <w:rPr>
          <w:rFonts w:ascii="Aptos" w:hAnsi="Aptos" w:eastAsia="Aptos" w:cs="Aptos"/>
          <w:noProof w:val="0"/>
          <w:sz w:val="24"/>
          <w:szCs w:val="24"/>
          <w:lang w:val="en-US"/>
        </w:rPr>
        <w:t xml:space="preserve"> </w:t>
      </w:r>
      <w:r w:rsidRPr="59BFAB4F" w:rsidR="59BFAB4F">
        <w:rPr>
          <w:rFonts w:ascii="Aptos" w:hAnsi="Aptos" w:eastAsia="Aptos" w:cs="Aptos"/>
          <w:noProof w:val="0"/>
          <w:sz w:val="24"/>
          <w:szCs w:val="24"/>
          <w:lang w:val="en-US"/>
        </w:rPr>
        <w:t>Each requirement corresponds to a Sprint 2 backlog item (IDs 11 – 16). Diagrams represent simplified UML or block flows for clarity. This sprint transitions the project from structural setup to active gameplay and progression, laying essential groundwork for the feature expansion planned in Sprint 3.</w:t>
      </w:r>
    </w:p>
    <w:p w:rsidR="7BD8CE94" w:rsidRDefault="7BD8CE94" w14:paraId="5E1CD44D" w14:textId="7247DEEE"/>
    <w:sectPr w:rsidRPr="00FA77D7" w:rsidR="00B3091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E19"/>
    <w:multiLevelType w:val="hybridMultilevel"/>
    <w:tmpl w:val="566005C2"/>
    <w:lvl w:ilvl="0" w:tplc="93BC0432">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C521A2D"/>
    <w:multiLevelType w:val="hybridMultilevel"/>
    <w:tmpl w:val="C2C47D48"/>
    <w:lvl w:ilvl="0" w:tplc="3DE83DD0">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73360218">
    <w:abstractNumId w:val="0"/>
  </w:num>
  <w:num w:numId="2" w16cid:durableId="1552690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7D7"/>
    <w:rsid w:val="000B3E2A"/>
    <w:rsid w:val="00214A4A"/>
    <w:rsid w:val="002E26FC"/>
    <w:rsid w:val="004216AA"/>
    <w:rsid w:val="00695123"/>
    <w:rsid w:val="009127C0"/>
    <w:rsid w:val="00B3091F"/>
    <w:rsid w:val="00D56755"/>
    <w:rsid w:val="00EF2996"/>
    <w:rsid w:val="00F868D4"/>
    <w:rsid w:val="00FA77D7"/>
    <w:rsid w:val="00FA7836"/>
    <w:rsid w:val="59BFAB4F"/>
    <w:rsid w:val="7BD8C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D3FC2"/>
  <w15:chartTrackingRefBased/>
  <w15:docId w15:val="{F3600A01-9869-4D54-8C3F-147BD1961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A77D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7D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7D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A77D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A77D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A77D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A77D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A77D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A77D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A77D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A77D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A77D7"/>
    <w:rPr>
      <w:rFonts w:eastAsiaTheme="majorEastAsia" w:cstheme="majorBidi"/>
      <w:color w:val="272727" w:themeColor="text1" w:themeTint="D8"/>
    </w:rPr>
  </w:style>
  <w:style w:type="paragraph" w:styleId="Title">
    <w:name w:val="Title"/>
    <w:basedOn w:val="Normal"/>
    <w:next w:val="Normal"/>
    <w:link w:val="TitleChar"/>
    <w:uiPriority w:val="10"/>
    <w:qFormat/>
    <w:rsid w:val="00FA77D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A77D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A77D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A7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7D7"/>
    <w:pPr>
      <w:spacing w:before="160"/>
      <w:jc w:val="center"/>
    </w:pPr>
    <w:rPr>
      <w:i/>
      <w:iCs/>
      <w:color w:val="404040" w:themeColor="text1" w:themeTint="BF"/>
    </w:rPr>
  </w:style>
  <w:style w:type="character" w:styleId="QuoteChar" w:customStyle="1">
    <w:name w:val="Quote Char"/>
    <w:basedOn w:val="DefaultParagraphFont"/>
    <w:link w:val="Quote"/>
    <w:uiPriority w:val="29"/>
    <w:rsid w:val="00FA77D7"/>
    <w:rPr>
      <w:i/>
      <w:iCs/>
      <w:color w:val="404040" w:themeColor="text1" w:themeTint="BF"/>
    </w:rPr>
  </w:style>
  <w:style w:type="paragraph" w:styleId="ListParagraph">
    <w:name w:val="List Paragraph"/>
    <w:basedOn w:val="Normal"/>
    <w:uiPriority w:val="34"/>
    <w:qFormat/>
    <w:rsid w:val="00FA77D7"/>
    <w:pPr>
      <w:ind w:left="720"/>
      <w:contextualSpacing/>
    </w:pPr>
  </w:style>
  <w:style w:type="character" w:styleId="IntenseEmphasis">
    <w:name w:val="Intense Emphasis"/>
    <w:basedOn w:val="DefaultParagraphFont"/>
    <w:uiPriority w:val="21"/>
    <w:qFormat/>
    <w:rsid w:val="00FA77D7"/>
    <w:rPr>
      <w:i/>
      <w:iCs/>
      <w:color w:val="0F4761" w:themeColor="accent1" w:themeShade="BF"/>
    </w:rPr>
  </w:style>
  <w:style w:type="paragraph" w:styleId="IntenseQuote">
    <w:name w:val="Intense Quote"/>
    <w:basedOn w:val="Normal"/>
    <w:next w:val="Normal"/>
    <w:link w:val="IntenseQuoteChar"/>
    <w:uiPriority w:val="30"/>
    <w:qFormat/>
    <w:rsid w:val="00FA77D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A77D7"/>
    <w:rPr>
      <w:i/>
      <w:iCs/>
      <w:color w:val="0F4761" w:themeColor="accent1" w:themeShade="BF"/>
    </w:rPr>
  </w:style>
  <w:style w:type="character" w:styleId="IntenseReference">
    <w:name w:val="Intense Reference"/>
    <w:basedOn w:val="DefaultParagraphFont"/>
    <w:uiPriority w:val="32"/>
    <w:qFormat/>
    <w:rsid w:val="00FA77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Riley Meyerkorth</dc:creator>
  <keywords/>
  <dc:description/>
  <lastModifiedBy>Guest User</lastModifiedBy>
  <revision>9</revision>
  <dcterms:created xsi:type="dcterms:W3CDTF">2025-10-25T21:27:00.0000000Z</dcterms:created>
  <dcterms:modified xsi:type="dcterms:W3CDTF">2025-11-09T21:43:46.2826497Z</dcterms:modified>
</coreProperties>
</file>