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6E1816D" w:rsidR="00EC0E50" w:rsidRPr="00AE77CC" w:rsidRDefault="002A5D20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778CCBEA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2A5D20">
              <w:rPr>
                <w:b/>
                <w:kern w:val="0"/>
                <w:sz w:val="22"/>
              </w:rPr>
              <w:t>10.13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</w:tbl>
    <w:p w14:paraId="449FFC2D" w14:textId="77777777" w:rsidR="00272A7D" w:rsidRDefault="00272A7D" w:rsidP="00DF029B">
      <w:pPr>
        <w:wordWrap/>
        <w:adjustRightInd w:val="0"/>
        <w:spacing w:after="0" w:line="240" w:lineRule="auto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123E6770" w14:textId="6D83ACC5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  <w:t xml:space="preserve">수정지침 </w:t>
      </w:r>
    </w:p>
    <w:p w14:paraId="4D83446C" w14:textId="15C886E2" w:rsidR="002A5D20" w:rsidRPr="00A63A0C" w:rsidRDefault="002A5D20" w:rsidP="002A5D20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논문의 제목이 논문 내용에 적합한가?</w:t>
      </w:r>
    </w:p>
    <w:p w14:paraId="2EC34D9B" w14:textId="3C7EAFFD" w:rsidR="00082967" w:rsidRPr="00A63A0C" w:rsidRDefault="002A5D20" w:rsidP="00A63A0C">
      <w:pPr>
        <w:pStyle w:val="a4"/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요약문과 같이 "C++11 스마트 포인터를 재구성한 Lock-Free 스마트 포인터를 구현"한 연구라면 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기존 것을 재구성하였다는 의미가 명시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되어야 할 것입니다. 기존에 존재하지 않던 Lock-Free 스마트 포인터를 새로 구현한 표현입니다.</w:t>
      </w:r>
    </w:p>
    <w:p w14:paraId="6332473D" w14:textId="77777777" w:rsidR="00A63A0C" w:rsidRPr="00A63A0C" w:rsidRDefault="00A63A0C" w:rsidP="00A63A0C">
      <w:pPr>
        <w:pStyle w:val="a4"/>
        <w:widowControl/>
        <w:shd w:val="clear" w:color="auto" w:fill="FFFFFF"/>
        <w:wordWrap/>
        <w:autoSpaceDE/>
        <w:autoSpaceDN/>
        <w:spacing w:after="150" w:line="240" w:lineRule="auto"/>
        <w:ind w:leftChars="0" w:left="76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</w:p>
    <w:p w14:paraId="7B5DD85C" w14:textId="260C5088" w:rsidR="002A5D20" w:rsidRPr="00A63A0C" w:rsidRDefault="002A5D20" w:rsidP="002A5D20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용어의 사용이 </w:t>
      </w:r>
      <w:proofErr w:type="gramStart"/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적합한가?(</w:t>
      </w:r>
      <w:proofErr w:type="gramEnd"/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표준 용어 및 번역어 사용의 정확성과 </w:t>
      </w:r>
      <w:proofErr w:type="spellStart"/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균일성</w:t>
      </w:r>
      <w:proofErr w:type="spellEnd"/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 여부)</w:t>
      </w:r>
    </w:p>
    <w:p w14:paraId="417A25EE" w14:textId="1AE3D032" w:rsidR="002A5D20" w:rsidRPr="00A63A0C" w:rsidRDefault="002A5D20" w:rsidP="002A5D20">
      <w:pPr>
        <w:pStyle w:val="a4"/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몇 가지 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외래어들에 대한 혼용, 남용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이 보입니다. (대표적으로 "atomic"과 "원자적" 표현 혼용,"Data Race" 등) 우리 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학회 논문작성방법의 표기에 대한 항목을 숙지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하고 수정 바랍니다. 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비문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들도 보이므로 수정 필요합니다.</w:t>
      </w:r>
    </w:p>
    <w:p w14:paraId="30B6CA42" w14:textId="77777777" w:rsidR="00A63A0C" w:rsidRPr="00A63A0C" w:rsidRDefault="00A63A0C" w:rsidP="002A5D20">
      <w:pPr>
        <w:pStyle w:val="a4"/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</w:p>
    <w:p w14:paraId="646BD23C" w14:textId="322BE8CE" w:rsidR="002A5D20" w:rsidRPr="00A63A0C" w:rsidRDefault="002A5D20" w:rsidP="008F6FDE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국</w:t>
      </w:r>
      <w:r w:rsidRPr="00A63A0C">
        <w:rPr>
          <w:rFonts w:ascii="MS Gothic" w:eastAsia="MS Gothic" w:hAnsi="MS Gothic" w:cs="MS Gothic" w:hint="eastAsia"/>
          <w:spacing w:val="8"/>
          <w:kern w:val="0"/>
          <w:sz w:val="24"/>
          <w:szCs w:val="24"/>
        </w:rPr>
        <w:t>․</w:t>
      </w: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영문 초록의 내용이 적합한가?</w:t>
      </w:r>
    </w:p>
    <w:p w14:paraId="598F02EC" w14:textId="6F7A1360" w:rsidR="002A5D20" w:rsidRPr="00A63A0C" w:rsidRDefault="002A5D20" w:rsidP="002A5D20">
      <w:pPr>
        <w:pStyle w:val="a4"/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proofErr w:type="spellStart"/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국문초록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에서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마지막 문장은 "성능이 향상됨을 확인할 수 있었다."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라고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기술하고 있으나 </w:t>
      </w:r>
      <w:proofErr w:type="spellStart"/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영문초록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에서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이 문장은 "could watch up to 16000% of performance improvement."로 16000% 수치를 명시하고 있습니다. "향상됨"이라는 기술과 "16000%"의 수치를 제시한 기술은 분명히 다르며 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정확히 일치시킬 필요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가 있다고 봅니다. 어떤 연구에서 기존 시스템보다 16000%의 성능 향상을 얻었다면 그야말로 혁명적인 결과인데 벤치마킹 프로그램은 참고문헌 [12] 이론 서적에서 제시하는 원론적인 코드들이므로 실제 활용 상황에 적용하는 경우에 비하여 향상비가 높을 수밖에 없는데 이러한 단편적 테스트 결과를 초록의 말미에 영문으로는 수치로 명시하고 국문에서는 향상되었다고 순화시켜 기술하는 것은 납득하기 어렵습니다.</w:t>
      </w:r>
    </w:p>
    <w:p w14:paraId="39463C11" w14:textId="77777777" w:rsidR="00A63A0C" w:rsidRPr="00A63A0C" w:rsidRDefault="00A63A0C" w:rsidP="00A63A0C">
      <w:pPr>
        <w:pStyle w:val="a4"/>
        <w:widowControl/>
        <w:shd w:val="clear" w:color="auto" w:fill="FFFFFF"/>
        <w:wordWrap/>
        <w:autoSpaceDE/>
        <w:autoSpaceDN/>
        <w:spacing w:after="150" w:line="240" w:lineRule="auto"/>
        <w:ind w:leftChars="0" w:left="760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</w:p>
    <w:p w14:paraId="2C4505BE" w14:textId="43205EF0" w:rsidR="002A5D20" w:rsidRPr="00A63A0C" w:rsidRDefault="002A5D20" w:rsidP="008F6FDE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spacing w:val="8"/>
          <w:kern w:val="0"/>
          <w:sz w:val="24"/>
          <w:szCs w:val="24"/>
        </w:rPr>
        <w:t>문장과 표현이 논리 정연하고 전체적인 구성이 잘 되었는가?</w:t>
      </w:r>
    </w:p>
    <w:p w14:paraId="2D748503" w14:textId="41462D0C" w:rsidR="002A5D20" w:rsidRPr="00A63A0C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논문의 핵심인 </w:t>
      </w:r>
      <w:r w:rsidRPr="00A63A0C">
        <w:rPr>
          <w:rFonts w:ascii="굴림" w:eastAsia="굴림" w:hAnsi="굴림" w:cs="굴림"/>
          <w:color w:val="FF0000"/>
          <w:spacing w:val="8"/>
          <w:kern w:val="0"/>
          <w:sz w:val="24"/>
          <w:szCs w:val="24"/>
        </w:rPr>
        <w:t>3장의 기술(description)이 프로젝트의 보고서 스타일로 작성</w:t>
      </w: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되어 있음. 핵심적인 </w:t>
      </w:r>
      <w:proofErr w:type="spellStart"/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함수들외</w:t>
      </w:r>
      <w:proofErr w:type="spellEnd"/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 코드들을 </w:t>
      </w:r>
      <w:r w:rsidRPr="00A63A0C">
        <w:rPr>
          <w:rFonts w:ascii="굴림" w:eastAsia="굴림" w:hAnsi="굴림" w:cs="굴림"/>
          <w:color w:val="FF0000"/>
          <w:spacing w:val="8"/>
          <w:kern w:val="0"/>
          <w:sz w:val="24"/>
          <w:szCs w:val="24"/>
        </w:rPr>
        <w:t>pseudo 코드 형태로 작성하는 것이 필요</w:t>
      </w: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하다고 판단됨.</w:t>
      </w:r>
    </w:p>
    <w:p w14:paraId="52CDCEBA" w14:textId="06CB85BE" w:rsidR="002A5D20" w:rsidRPr="00A63A0C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맞춤법 확인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이 필요함.</w:t>
      </w:r>
    </w:p>
    <w:p w14:paraId="48D6830C" w14:textId="09C34FD4" w:rsidR="002A5D20" w:rsidRPr="00A63A0C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기존 C++11에서 제공되는 Lock-Free 알고리즘 설명과 논문에서 제안하는 알고리즘 설명이 분명하게 구분되지 않는 기술입니다. 또한, 제안된 논문 구성 상 가장 중요한 본론인 3장에서 기존 C++11 제공 Lock-Free 알고리즘을 어떠한 이론적 배경에 따라 어떻게 재구성한 것인지에 대한 설명이 매우 부족합니다. 의사코드에 대한 명령문 차원의 설명이 대부분이므로 전면적으로 수정이 필요합니다.</w:t>
      </w:r>
    </w:p>
    <w:p w14:paraId="24DA1E88" w14:textId="5EAEF659" w:rsidR="00A63A0C" w:rsidRPr="00A63A0C" w:rsidRDefault="00A63A0C" w:rsidP="00A63A0C">
      <w:pPr>
        <w:pStyle w:val="a4"/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b/>
          <w:bCs/>
          <w:color w:val="FF0000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hint="eastAsia"/>
          <w:color w:val="FF0000"/>
          <w:spacing w:val="8"/>
          <w:sz w:val="24"/>
          <w:szCs w:val="24"/>
          <w:shd w:val="clear" w:color="auto" w:fill="FFFFFF"/>
        </w:rPr>
        <w:t>l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 xml:space="preserve">ock-free </w:t>
      </w:r>
      <w:r w:rsidRPr="00A63A0C">
        <w:rPr>
          <w:rFonts w:ascii="굴림" w:eastAsia="굴림" w:hAnsi="굴림" w:hint="eastAsia"/>
          <w:color w:val="FF0000"/>
          <w:spacing w:val="8"/>
          <w:sz w:val="24"/>
          <w:szCs w:val="24"/>
          <w:shd w:val="clear" w:color="auto" w:fill="FFFFFF"/>
        </w:rPr>
        <w:t>대해서 구체적으로</w:t>
      </w:r>
    </w:p>
    <w:p w14:paraId="792D9284" w14:textId="77777777" w:rsidR="00A63A0C" w:rsidRPr="00A63A0C" w:rsidRDefault="00A63A0C" w:rsidP="00A63A0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FF0000"/>
          <w:spacing w:val="8"/>
          <w:kern w:val="0"/>
          <w:sz w:val="24"/>
          <w:szCs w:val="24"/>
        </w:rPr>
      </w:pPr>
    </w:p>
    <w:p w14:paraId="68186777" w14:textId="14E0BAB6" w:rsidR="002A5D20" w:rsidRPr="00A63A0C" w:rsidRDefault="002A5D20" w:rsidP="002A5D20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lastRenderedPageBreak/>
        <w:t>연구의 내용이 독창성이 있는가?</w:t>
      </w:r>
    </w:p>
    <w:p w14:paraId="0C67927D" w14:textId="4B74B369" w:rsidR="002A5D20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C++11 스마트 포인터 클래스들을 'API의 변경없이'(본 논문에서 사용한 표현대로) lock-free 버전을 제안한 점에서는 의미가 있다고 할 수 있음. 하지만 3장에서 제안된 방법이, lock-free 알고리즘에서의 '일반적인 메모리관리 테크닉'을 적용한 것인 지가 불분명하여, 본 논문의 차별성에 대한 판단이 어려</w:t>
      </w:r>
      <w:r w:rsidRPr="002A5D20">
        <w:rPr>
          <w:rFonts w:ascii="굴림" w:eastAsia="굴림" w:hAnsi="굴림" w:cs="굴림"/>
          <w:spacing w:val="8"/>
          <w:kern w:val="0"/>
          <w:sz w:val="24"/>
          <w:szCs w:val="24"/>
        </w:rPr>
        <w:t>움.</w:t>
      </w:r>
    </w:p>
    <w:p w14:paraId="57138DC6" w14:textId="4C0C2BBF" w:rsidR="00772021" w:rsidRPr="00A63A0C" w:rsidRDefault="00772021" w:rsidP="00772021">
      <w:pPr>
        <w:pStyle w:val="a4"/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>
        <w:rPr>
          <w:rFonts w:ascii="굴림" w:eastAsia="굴림" w:hAnsi="굴림" w:cs="굴림"/>
          <w:spacing w:val="8"/>
          <w:kern w:val="0"/>
          <w:sz w:val="24"/>
          <w:szCs w:val="24"/>
        </w:rPr>
        <w:t>?</w:t>
      </w:r>
    </w:p>
    <w:p w14:paraId="2BB78A1B" w14:textId="3964C727" w:rsidR="002A5D20" w:rsidRPr="00A63A0C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 xml:space="preserve">요약과 서론 부분에 본 논문의 중요성을 자세히 설명할 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필요가 있음.</w:t>
      </w:r>
    </w:p>
    <w:p w14:paraId="6A38EE65" w14:textId="54593380" w:rsidR="002A5D20" w:rsidRPr="00A63A0C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위 4의 이유에 의하여 기존 제공되던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Lock-Free 알고리즘과 어떤 면에서 기술적 차이가 있도록 재구성한 것인지 불분명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합니다. 벤치마킹 결과에 따르면 분명히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 xml:space="preserve">기존 방법보다 우위의 효율성을 가지는 것처럼 보이는데 이를 효과적으로 </w:t>
      </w:r>
      <w:proofErr w:type="spellStart"/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논문답게</w:t>
      </w:r>
      <w:proofErr w:type="spellEnd"/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 xml:space="preserve"> 기술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하여야 합니다.</w:t>
      </w:r>
    </w:p>
    <w:p w14:paraId="7D19988D" w14:textId="77777777" w:rsidR="00A63A0C" w:rsidRPr="00A63A0C" w:rsidRDefault="00A63A0C" w:rsidP="00A63A0C">
      <w:pPr>
        <w:pStyle w:val="a4"/>
        <w:widowControl/>
        <w:shd w:val="clear" w:color="auto" w:fill="FFFFFF"/>
        <w:wordWrap/>
        <w:autoSpaceDE/>
        <w:autoSpaceDN/>
        <w:spacing w:after="150" w:line="240" w:lineRule="auto"/>
        <w:ind w:leftChars="0" w:left="76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</w:p>
    <w:p w14:paraId="772E08BE" w14:textId="2BC61A8C" w:rsidR="002A5D20" w:rsidRPr="00A63A0C" w:rsidRDefault="002A5D20" w:rsidP="002A5D20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연구의 결과가 정확히 서술되고 충분한 데이터를 포함하고 있는가?</w:t>
      </w:r>
    </w:p>
    <w:p w14:paraId="69F52AF9" w14:textId="59FE5E5E" w:rsidR="002A5D20" w:rsidRPr="00A63A0C" w:rsidRDefault="002A5D20" w:rsidP="002A5D20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벤치마킹 프로그램은 참고문헌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[12] 이론 서적에서 제시하는 원론적인 코드들로 구성되어 있으므로 이에 대한 한계도 서술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하는 것이 필요해 보입니다.</w:t>
      </w:r>
    </w:p>
    <w:p w14:paraId="0E7733D0" w14:textId="77777777" w:rsidR="00A63A0C" w:rsidRPr="00A63A0C" w:rsidRDefault="00A63A0C" w:rsidP="00A63A0C">
      <w:pPr>
        <w:pStyle w:val="a4"/>
        <w:widowControl/>
        <w:shd w:val="clear" w:color="auto" w:fill="FFFFFF"/>
        <w:wordWrap/>
        <w:autoSpaceDE/>
        <w:autoSpaceDN/>
        <w:spacing w:after="150" w:line="240" w:lineRule="auto"/>
        <w:ind w:leftChars="0" w:left="76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</w:p>
    <w:p w14:paraId="40A4BC30" w14:textId="1071E9C4" w:rsidR="002A5D20" w:rsidRPr="00A63A0C" w:rsidRDefault="002A5D20" w:rsidP="002A5D20">
      <w:pPr>
        <w:pStyle w:val="a4"/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>참고 문헌의 수록이 적당한가?</w:t>
      </w:r>
    </w:p>
    <w:p w14:paraId="7D21C59D" w14:textId="58016C04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ind w:left="400"/>
        <w:jc w:val="left"/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</w:pPr>
      <w:r w:rsidRPr="00A63A0C">
        <w:rPr>
          <w:rFonts w:ascii="굴림" w:eastAsia="굴림" w:hAnsi="굴림" w:cs="굴림" w:hint="eastAsia"/>
          <w:spacing w:val="8"/>
          <w:kern w:val="0"/>
          <w:sz w:val="24"/>
          <w:szCs w:val="24"/>
        </w:rPr>
        <w:t>-</w:t>
      </w: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 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관련연구가 부족하므로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5년 이내의 논문 3개를 추가적으로 조사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한 후, 본 논문 1장 서론 부분에 추가하시기 바랍니다.</w:t>
      </w:r>
    </w:p>
    <w:p w14:paraId="4310560F" w14:textId="59E49C6E" w:rsidR="00772021" w:rsidRDefault="002A5D20" w:rsidP="00772021">
      <w:pPr>
        <w:pStyle w:val="a4"/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국문논문인데도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유사한 주제에 대한 국내 선행연구가 하나도 참조되지 않았습니다. 유사한 선행연구에 대한 최근의 학술적 참고문헌이 </w:t>
      </w:r>
      <w:proofErr w:type="gram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제시 되지</w:t>
      </w:r>
      <w:proofErr w:type="gram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않았으며 인터넷 개발자 포럼 자료 비중이 높습니다. </w:t>
      </w:r>
      <w:r w:rsidRPr="00A63A0C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[9], [10] 참고문헌은 현재 해당 자료가 없는 것으로 확인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됩니다. (2020년 10월 7일, 8일 양일간 확인)</w:t>
      </w:r>
    </w:p>
    <w:p w14:paraId="64C261C7" w14:textId="4963C703" w:rsidR="00772021" w:rsidRPr="00A63A0C" w:rsidRDefault="00772021" w:rsidP="00772021">
      <w:pPr>
        <w:pStyle w:val="a4"/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after="150" w:line="240" w:lineRule="auto"/>
        <w:ind w:leftChars="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>
        <w:rPr>
          <w:rFonts w:ascii="굴림" w:eastAsia="굴림" w:hAnsi="굴림" w:cs="굴림" w:hint="eastAsia"/>
          <w:spacing w:val="8"/>
          <w:kern w:val="0"/>
          <w:sz w:val="24"/>
          <w:szCs w:val="24"/>
        </w:rPr>
        <w:t>있음</w:t>
      </w:r>
    </w:p>
    <w:p w14:paraId="238FBDA5" w14:textId="102DF174" w:rsidR="00A63A0C" w:rsidRPr="00A63A0C" w:rsidRDefault="00A63A0C" w:rsidP="00772021">
      <w:pPr>
        <w:widowControl/>
        <w:shd w:val="clear" w:color="auto" w:fill="FFFFFF"/>
        <w:wordWrap/>
        <w:autoSpaceDE/>
        <w:autoSpaceDN/>
        <w:spacing w:after="150" w:line="240" w:lineRule="auto"/>
        <w:ind w:left="400"/>
        <w:jc w:val="left"/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</w:pPr>
    </w:p>
    <w:p w14:paraId="1CCC3CB6" w14:textId="04E738C1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ind w:left="40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spacing w:val="8"/>
          <w:kern w:val="0"/>
          <w:sz w:val="24"/>
          <w:szCs w:val="24"/>
        </w:rPr>
        <w:t>8. 기타</w:t>
      </w:r>
    </w:p>
    <w:p w14:paraId="3578F2F2" w14:textId="5CC71C15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ind w:left="400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A63A0C">
        <w:rPr>
          <w:rFonts w:ascii="굴림" w:eastAsia="굴림" w:hAnsi="굴림" w:cs="굴림" w:hint="eastAsia"/>
          <w:spacing w:val="8"/>
          <w:kern w:val="0"/>
          <w:sz w:val="24"/>
          <w:szCs w:val="24"/>
        </w:rPr>
        <w:t>-</w:t>
      </w:r>
      <w:r w:rsidRPr="00A63A0C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 xml:space="preserve">관련연구 부분을 2장으로 만들고 관련연구를 추가 기술하는 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것이 좋을 것 같습니다.</w:t>
      </w:r>
    </w:p>
    <w:p w14:paraId="2EC70E01" w14:textId="77777777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</w:p>
    <w:p w14:paraId="2CB27E3D" w14:textId="1E3DEE90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b/>
          <w:bCs/>
          <w:spacing w:val="8"/>
          <w:kern w:val="0"/>
          <w:sz w:val="24"/>
          <w:szCs w:val="24"/>
        </w:rPr>
        <w:t>수정요청사항</w:t>
      </w:r>
    </w:p>
    <w:p w14:paraId="16538C66" w14:textId="64D5FBB7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spacing w:val="8"/>
          <w:kern w:val="0"/>
          <w:sz w:val="24"/>
          <w:szCs w:val="24"/>
        </w:rPr>
        <w:t xml:space="preserve">본 본문의 주제가 프로그래밍어론 또는 컴퓨터시스템 등의 분야로서, 본 한국게임학회의 성격에 논문이 적절치 않다고 판단됨. 따라서, 해당 </w:t>
      </w:r>
      <w:r w:rsidRPr="002A5D20">
        <w:rPr>
          <w:rFonts w:ascii="굴림" w:eastAsia="굴림" w:hAnsi="굴림" w:cs="굴림"/>
          <w:color w:val="FF0000"/>
          <w:spacing w:val="8"/>
          <w:kern w:val="0"/>
          <w:sz w:val="24"/>
          <w:szCs w:val="24"/>
        </w:rPr>
        <w:t>관련 학회에 투고하는 것이 적합</w:t>
      </w:r>
      <w:r w:rsidRPr="002A5D20">
        <w:rPr>
          <w:rFonts w:ascii="굴림" w:eastAsia="굴림" w:hAnsi="굴림" w:cs="굴림"/>
          <w:spacing w:val="8"/>
          <w:kern w:val="0"/>
          <w:sz w:val="24"/>
          <w:szCs w:val="24"/>
        </w:rPr>
        <w:t>할 것임.</w:t>
      </w:r>
    </w:p>
    <w:p w14:paraId="002683A3" w14:textId="77777777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</w:p>
    <w:p w14:paraId="07F6200F" w14:textId="5F712FF7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</w:p>
    <w:p w14:paraId="1449F239" w14:textId="6875E2FC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b/>
          <w:bCs/>
          <w:spacing w:val="8"/>
          <w:kern w:val="0"/>
          <w:sz w:val="24"/>
          <w:szCs w:val="24"/>
        </w:rPr>
        <w:t>심사내용</w:t>
      </w:r>
    </w:p>
    <w:p w14:paraId="2B79531A" w14:textId="77777777" w:rsidR="002A5D20" w:rsidRPr="00A63A0C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spacing w:val="8"/>
          <w:kern w:val="0"/>
          <w:sz w:val="24"/>
          <w:szCs w:val="24"/>
        </w:rPr>
      </w:pPr>
    </w:p>
    <w:p w14:paraId="7F9FA64A" w14:textId="2ABB5E6B" w:rsidR="002A5D20" w:rsidRPr="002A5D20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spacing w:val="8"/>
          <w:kern w:val="0"/>
          <w:sz w:val="24"/>
          <w:szCs w:val="24"/>
        </w:rPr>
        <w:lastRenderedPageBreak/>
        <w:t>C++11의 스마트 포인터의 문제점을 개선해 처리 속도가 향상시킨 방법을 구현한 논문으로서, 실제 응용에서의 활용도가 높다고 판단됨. 하지만, 본 본문의 주제가 프로그래밍어론 또는 컴퓨터시스템 등의 분야로서, 본 한국게임학회의 성격에 논문이 적절치 않다고 판단됨. 따라서, 해당 관련 학회에 투고하는 것이 적합할 것임. 현재 논문 내용의 개선 사항은 다음과 같음: 논문의 핵심인 3장의 기술(description)이 프로젝트의 보고서 스타일로 작성되어 있음. 핵심적인 함수들 외의 코드들을 pseudo 코드 형태로 작성하는 것이 필요하다고 판단됨.</w:t>
      </w:r>
    </w:p>
    <w:p w14:paraId="69419F2A" w14:textId="5B9A9A84" w:rsidR="002A5D20" w:rsidRPr="002A5D20" w:rsidRDefault="002A5D20" w:rsidP="002A5D2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b/>
          <w:bCs/>
          <w:color w:val="333333"/>
          <w:spacing w:val="8"/>
          <w:kern w:val="0"/>
          <w:sz w:val="24"/>
          <w:szCs w:val="24"/>
        </w:rPr>
      </w:pPr>
    </w:p>
    <w:p w14:paraId="4E9EC031" w14:textId="77777777" w:rsidR="002A5D20" w:rsidRPr="00A63A0C" w:rsidRDefault="002A5D20" w:rsidP="002A5D20">
      <w:pPr>
        <w:pStyle w:val="a4"/>
        <w:numPr>
          <w:ilvl w:val="0"/>
          <w:numId w:val="45"/>
        </w:numPr>
        <w:ind w:leftChars="0"/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프로그래밍언어라는 것은 소프트웨어를 만드는 도구인 것입니다. 그러므로 프로그래밍언어 개발 도구에서 제공하는 기본적인 함수를 꼭 활용할 필요는 없습니다. 개발하려는 소프트웨어에 사용될 효과적인 라이브러리가 없다면 개발자가 직접 만들어 사용하면 되는 것입니다. 이러한 것은 개발자가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해야할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당연한 일일 것입니다. 해당 소프트웨어 제작에 효과적인 프로그래밍언어가 아니라면 다른 프로그래밍언어를 채택하면 되는 것입니다.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가비지컬렉션이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필요하면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가비지컬렉션이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제공되는 프로그램언어를 활용하면 되는 것이지,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가비지컬렉션을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제공하지 않는 프로그래밍언어를 선택하고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가비지컬렉션을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제공하게 하여 성능 향상을 시켰다고 하는 것은 상황에 따라 큰 문제가 될 수도 있습니다.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가비지컬렉션을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제공하면 편리할 수는 있지만, 자유도가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회손될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수 있기 때문입니다. C++로 일반적인 응용소프트웨어만이 아니라 애니메이션을 제작할 수도 3D게임을 제작할 수도 있을 것입니다. 그러나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언리얼이나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마야 등을 활용하면 편리하고 빠르게 작업을 완성할 수 있을 것입니다. C++ 단독으로 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처리하가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어려운 작업은 다른 프로그래밍언어와 협업을 할 수도 있을 것입니다. 현재의 논문 주제가 좋은 topic일 수도 있습니다. 그러나 이러한 다양한 시각 때문에, 본 논문에서 제안한 방법이 왜 중요한지 요약과 서론에서 명확하고 자세히 설명하시기 바랍니다. </w:t>
      </w:r>
    </w:p>
    <w:p w14:paraId="2F466DEF" w14:textId="77777777" w:rsidR="002A5D20" w:rsidRPr="00A63A0C" w:rsidRDefault="002A5D20" w:rsidP="002A5D20">
      <w:pPr>
        <w:pStyle w:val="a4"/>
        <w:numPr>
          <w:ilvl w:val="0"/>
          <w:numId w:val="45"/>
        </w:numPr>
        <w:ind w:leftChars="0"/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2페이지 1단의 “성능향상”을 “성능 향상”</w:t>
      </w:r>
      <w:proofErr w:type="spellStart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으로</w:t>
      </w:r>
      <w:proofErr w:type="spellEnd"/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 바뀌세요.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  <w:shd w:val="clear" w:color="auto" w:fill="FFFFFF"/>
        </w:rPr>
        <w:t>맞춤법 문제</w:t>
      </w: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가 자주 발생합니다. 논문 전체적으로 맞춤법을 확인하시기 바랍니다. </w:t>
      </w:r>
    </w:p>
    <w:p w14:paraId="7BC598FF" w14:textId="77777777" w:rsidR="002A5D20" w:rsidRPr="00A63A0C" w:rsidRDefault="002A5D20" w:rsidP="002A5D20">
      <w:pPr>
        <w:pStyle w:val="a4"/>
        <w:numPr>
          <w:ilvl w:val="0"/>
          <w:numId w:val="45"/>
        </w:numPr>
        <w:ind w:leftChars="0"/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 xml:space="preserve">관련연구가 부족하니, 최근 5년 이내 논문을 최소 3개 조사한 후, 본 논문 1장 서론 부분에 추가하시기 바랍니다. </w:t>
      </w:r>
    </w:p>
    <w:p w14:paraId="4DEC4F2D" w14:textId="767586FD" w:rsidR="00F130C3" w:rsidRPr="00A63A0C" w:rsidRDefault="002A5D20" w:rsidP="002A5D20">
      <w:pPr>
        <w:pStyle w:val="a4"/>
        <w:numPr>
          <w:ilvl w:val="0"/>
          <w:numId w:val="45"/>
        </w:numPr>
        <w:ind w:leftChars="0"/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</w:pPr>
      <w:r w:rsidRPr="00A63A0C">
        <w:rPr>
          <w:rFonts w:ascii="굴림" w:eastAsia="굴림" w:hAnsi="굴림"/>
          <w:color w:val="333333"/>
          <w:spacing w:val="8"/>
          <w:sz w:val="24"/>
          <w:szCs w:val="24"/>
          <w:shd w:val="clear" w:color="auto" w:fill="FFFFFF"/>
        </w:rPr>
        <w:t>요약 부분에 실험결과를 한 줄로 요약하여 추가하시기 바랍니다.</w:t>
      </w:r>
    </w:p>
    <w:p w14:paraId="0C2B0089" w14:textId="77777777" w:rsidR="002A5D20" w:rsidRPr="00A63A0C" w:rsidRDefault="002A5D20" w:rsidP="002A5D2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333333"/>
          <w:spacing w:val="8"/>
          <w:kern w:val="0"/>
          <w:sz w:val="24"/>
          <w:szCs w:val="24"/>
        </w:rPr>
      </w:pPr>
      <w:r w:rsidRPr="002A5D20">
        <w:rPr>
          <w:rFonts w:ascii="굴림" w:eastAsia="굴림" w:hAnsi="굴림" w:cs="굴림"/>
          <w:color w:val="333333"/>
          <w:spacing w:val="8"/>
          <w:kern w:val="0"/>
          <w:sz w:val="24"/>
          <w:szCs w:val="24"/>
        </w:rPr>
        <w:br/>
        <w:t xml:space="preserve">수정지침 각 항목에 대한 수정이 필요하며, </w:t>
      </w:r>
      <w:r w:rsidRPr="002A5D20">
        <w:rPr>
          <w:rFonts w:ascii="굴림" w:eastAsia="굴림" w:hAnsi="굴림" w:cs="굴림"/>
          <w:color w:val="FF0000"/>
          <w:spacing w:val="8"/>
          <w:kern w:val="0"/>
          <w:sz w:val="24"/>
          <w:szCs w:val="24"/>
        </w:rPr>
        <w:t>특히 3장은 전면적인 재집필</w:t>
      </w:r>
      <w:r w:rsidRPr="002A5D20">
        <w:rPr>
          <w:rFonts w:ascii="굴림" w:eastAsia="굴림" w:hAnsi="굴림" w:cs="굴림"/>
          <w:color w:val="333333"/>
          <w:spacing w:val="8"/>
          <w:kern w:val="0"/>
          <w:sz w:val="24"/>
          <w:szCs w:val="24"/>
        </w:rPr>
        <w:t>이 필요하다고 생각됩니다. 추후 이 제안 아이디어를 발전시켜 게임서버 등 실무에 적용하기 위한 기초기술 탐색을 했다는 점에서 유의미함이 있겠으나 학술논문으로 부족한 점이 많아 전면적인 재집필이 필요하다는 의견입니다.</w:t>
      </w:r>
    </w:p>
    <w:p w14:paraId="5D629217" w14:textId="55221EFF" w:rsidR="002A5D20" w:rsidRPr="00A63A0C" w:rsidRDefault="002A5D20" w:rsidP="002A5D20">
      <w:pPr>
        <w:rPr>
          <w:rFonts w:ascii="굴림" w:eastAsia="굴림" w:hAnsi="굴림"/>
          <w:sz w:val="24"/>
          <w:szCs w:val="24"/>
        </w:rPr>
      </w:pPr>
    </w:p>
    <w:p w14:paraId="190BEDC9" w14:textId="1A552992" w:rsidR="002A5D20" w:rsidRPr="00A63A0C" w:rsidRDefault="002A5D20" w:rsidP="002A5D20">
      <w:pPr>
        <w:rPr>
          <w:rFonts w:ascii="굴림" w:eastAsia="굴림" w:hAnsi="굴림"/>
          <w:b/>
          <w:bCs/>
          <w:color w:val="000000"/>
          <w:spacing w:val="8"/>
          <w:sz w:val="24"/>
          <w:szCs w:val="24"/>
        </w:rPr>
      </w:pPr>
      <w:r w:rsidRPr="00A63A0C">
        <w:rPr>
          <w:rFonts w:ascii="굴림" w:eastAsia="굴림" w:hAnsi="굴림"/>
          <w:b/>
          <w:bCs/>
          <w:color w:val="000000"/>
          <w:spacing w:val="8"/>
          <w:sz w:val="24"/>
          <w:szCs w:val="24"/>
        </w:rPr>
        <w:t>총평내용</w:t>
      </w:r>
    </w:p>
    <w:p w14:paraId="50287C96" w14:textId="5A0FB0CA" w:rsidR="002A5D20" w:rsidRPr="00A63A0C" w:rsidRDefault="002A5D20" w:rsidP="002A5D20">
      <w:pPr>
        <w:rPr>
          <w:rFonts w:ascii="굴림" w:eastAsia="굴림" w:hAnsi="굴림"/>
          <w:b/>
          <w:bCs/>
          <w:color w:val="000000"/>
          <w:spacing w:val="8"/>
          <w:sz w:val="24"/>
          <w:szCs w:val="24"/>
        </w:rPr>
      </w:pPr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 xml:space="preserve">투고하신 논문은 C++11 lock-free 스마트 포인터를 사용한 방법을 제안하여 기술적으로 다소 새롭다고 </w:t>
      </w:r>
      <w:proofErr w:type="spellStart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>볼수</w:t>
      </w:r>
      <w:proofErr w:type="spellEnd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 xml:space="preserve"> 있지만 </w:t>
      </w:r>
      <w:r w:rsidRPr="00772021">
        <w:rPr>
          <w:rFonts w:ascii="굴림" w:eastAsia="굴림" w:hAnsi="굴림"/>
          <w:color w:val="FF0000"/>
          <w:spacing w:val="8"/>
          <w:sz w:val="24"/>
          <w:szCs w:val="24"/>
        </w:rPr>
        <w:t>충분한 기술적인 설명 관련 연구에 대한 분석이 다소 부족</w:t>
      </w:r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 xml:space="preserve">하며, 특히 게임 기술 분야에 어떻게 기여도를 줄 수 있는지에 대한 의문들이 해소되지 않습니다. 따라서 심사위원들의 의견을 반영하여 </w:t>
      </w:r>
      <w:proofErr w:type="spellStart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>재투고</w:t>
      </w:r>
      <w:proofErr w:type="spellEnd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 xml:space="preserve"> 해주시고 특히 게임학회 논문지로써 기여도를 줄 수 있는 부분을 추가해 </w:t>
      </w:r>
      <w:proofErr w:type="spellStart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>주시길</w:t>
      </w:r>
      <w:proofErr w:type="spellEnd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 xml:space="preserve"> </w:t>
      </w:r>
      <w:proofErr w:type="gramStart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>부탁 드립니다</w:t>
      </w:r>
      <w:proofErr w:type="gramEnd"/>
      <w:r w:rsidRPr="00A63A0C">
        <w:rPr>
          <w:rFonts w:ascii="굴림" w:eastAsia="굴림" w:hAnsi="굴림"/>
          <w:color w:val="000000"/>
          <w:spacing w:val="8"/>
          <w:sz w:val="24"/>
          <w:szCs w:val="24"/>
        </w:rPr>
        <w:t>.</w:t>
      </w:r>
    </w:p>
    <w:p w14:paraId="0E155F09" w14:textId="1F0B658A" w:rsidR="002A5D20" w:rsidRDefault="002A5D20" w:rsidP="002A5D20"/>
    <w:p w14:paraId="13431F0D" w14:textId="0C78A26D" w:rsidR="00EE5C29" w:rsidRDefault="00EE5C29" w:rsidP="002A5D20">
      <w:r>
        <w:rPr>
          <w:rFonts w:hint="eastAsia"/>
        </w:rPr>
        <w:lastRenderedPageBreak/>
        <w:t>한국정보처리학회</w:t>
      </w:r>
    </w:p>
    <w:p w14:paraId="1F61F585" w14:textId="269E8CF4" w:rsidR="00EE5C29" w:rsidRDefault="0068698F" w:rsidP="002A5D20">
      <w:pPr>
        <w:rPr>
          <w:rFonts w:hint="eastAsia"/>
        </w:rPr>
      </w:pPr>
      <w:r>
        <w:tab/>
      </w:r>
      <w:r>
        <w:rPr>
          <w:rFonts w:hint="eastAsia"/>
        </w:rPr>
        <w:t xml:space="preserve">매월 </w:t>
      </w:r>
      <w:r w:rsidR="00B87F82">
        <w:rPr>
          <w:rFonts w:hint="eastAsia"/>
        </w:rPr>
        <w:t xml:space="preserve">말일 </w:t>
      </w:r>
      <w:r>
        <w:rPr>
          <w:rFonts w:hint="eastAsia"/>
        </w:rPr>
        <w:t>발간</w:t>
      </w:r>
    </w:p>
    <w:p w14:paraId="0AFBDB82" w14:textId="4CCF6048" w:rsidR="00EE5C29" w:rsidRDefault="00EE5C29" w:rsidP="002A5D20">
      <w:proofErr w:type="spellStart"/>
      <w:r>
        <w:rPr>
          <w:rFonts w:hint="eastAsia"/>
        </w:rPr>
        <w:t>한국인터넷방송통신학회</w:t>
      </w:r>
      <w:proofErr w:type="spellEnd"/>
    </w:p>
    <w:p w14:paraId="4AAD8A37" w14:textId="3025170F" w:rsidR="00E15464" w:rsidRDefault="00E15464" w:rsidP="002A5D20">
      <w:pPr>
        <w:rPr>
          <w:rFonts w:hint="eastAsia"/>
        </w:rPr>
      </w:pPr>
      <w:r>
        <w:tab/>
      </w:r>
      <w:r>
        <w:rPr>
          <w:rFonts w:hint="eastAsia"/>
        </w:rPr>
        <w:t xml:space="preserve">매월 </w:t>
      </w:r>
      <w:r w:rsidR="00B87F82">
        <w:rPr>
          <w:rFonts w:hint="eastAsia"/>
        </w:rPr>
        <w:t xml:space="preserve">말일 </w:t>
      </w:r>
      <w:r>
        <w:rPr>
          <w:rFonts w:hint="eastAsia"/>
        </w:rPr>
        <w:t>발간</w:t>
      </w:r>
    </w:p>
    <w:p w14:paraId="469F9404" w14:textId="77777777" w:rsidR="00EE5C29" w:rsidRPr="00EE5C29" w:rsidRDefault="00EE5C29" w:rsidP="00EE5C29">
      <w:pPr>
        <w:widowControl/>
        <w:wordWrap/>
        <w:autoSpaceDE/>
        <w:autoSpaceDN/>
        <w:spacing w:before="75" w:after="75" w:line="252" w:lineRule="atLeast"/>
        <w:ind w:left="1020"/>
        <w:jc w:val="left"/>
        <w:rPr>
          <w:rFonts w:ascii="Tahoma" w:eastAsia="굴림" w:hAnsi="Tahoma" w:cs="Tahoma"/>
          <w:color w:val="222222"/>
          <w:kern w:val="0"/>
          <w:sz w:val="18"/>
          <w:szCs w:val="18"/>
        </w:rPr>
      </w:pP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심사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통과된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논문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중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특별한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사정으로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긴급한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게재가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필요한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경우에는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논문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게재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순서가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proofErr w:type="spellStart"/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당호에</w:t>
      </w:r>
      <w:proofErr w:type="spellEnd"/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해당되지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않아도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편집위원회의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승인을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얻어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추가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게재할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수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있다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. (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단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,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추가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게재에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따른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경비는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저자가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 xml:space="preserve"> 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부담한다</w:t>
      </w:r>
      <w:r w:rsidRPr="00EE5C29">
        <w:rPr>
          <w:rFonts w:ascii="Tahoma" w:eastAsia="굴림" w:hAnsi="Tahoma" w:cs="Tahoma"/>
          <w:color w:val="222222"/>
          <w:kern w:val="0"/>
          <w:sz w:val="18"/>
          <w:szCs w:val="18"/>
        </w:rPr>
        <w:t>.)</w:t>
      </w:r>
    </w:p>
    <w:p w14:paraId="1C741F74" w14:textId="77777777" w:rsidR="00EE5C29" w:rsidRDefault="00EE5C29" w:rsidP="002A5D20"/>
    <w:p w14:paraId="30035A7E" w14:textId="5FDC2B40" w:rsidR="00EE5C29" w:rsidRDefault="00EE5C29" w:rsidP="002A5D20">
      <w:pPr>
        <w:rPr>
          <w:rFonts w:hint="eastAsia"/>
        </w:rPr>
      </w:pPr>
      <w:r>
        <w:rPr>
          <w:rFonts w:hint="eastAsia"/>
        </w:rPr>
        <w:t>한국멀티미디어학회</w:t>
      </w:r>
    </w:p>
    <w:p w14:paraId="6A47FF35" w14:textId="338AD62E" w:rsidR="00EE5C29" w:rsidRDefault="00EE5C29" w:rsidP="002A5D20">
      <w:pPr>
        <w:rPr>
          <w:rFonts w:hint="eastAsia"/>
        </w:rPr>
      </w:pPr>
      <w:r>
        <w:tab/>
      </w:r>
      <w:r>
        <w:rPr>
          <w:rFonts w:hint="eastAsia"/>
        </w:rPr>
        <w:t xml:space="preserve">논문지는 </w:t>
      </w:r>
      <w:r>
        <w:t>1</w:t>
      </w:r>
      <w:r>
        <w:rPr>
          <w:rFonts w:hint="eastAsia"/>
        </w:rPr>
        <w:t xml:space="preserve">년에 </w:t>
      </w:r>
      <w:r>
        <w:t>12</w:t>
      </w:r>
      <w:r>
        <w:rPr>
          <w:rFonts w:hint="eastAsia"/>
        </w:rPr>
        <w:t>회 발간하며,</w:t>
      </w:r>
      <w:r>
        <w:t xml:space="preserve"> </w:t>
      </w:r>
      <w:r>
        <w:rPr>
          <w:rFonts w:hint="eastAsia"/>
        </w:rPr>
        <w:t>매월 말일을 발간일로 한다.</w:t>
      </w:r>
    </w:p>
    <w:p w14:paraId="645EEB4F" w14:textId="77777777" w:rsidR="00EE5C29" w:rsidRPr="00EE5C29" w:rsidRDefault="00EE5C29" w:rsidP="002A5D20">
      <w:pPr>
        <w:rPr>
          <w:rFonts w:hint="eastAsia"/>
        </w:rPr>
      </w:pPr>
    </w:p>
    <w:sectPr w:rsidR="00EE5C29" w:rsidRPr="00EE5C29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55206" w14:textId="77777777" w:rsidR="00C45FB8" w:rsidRDefault="00C45FB8" w:rsidP="00DA049D">
      <w:pPr>
        <w:spacing w:after="0" w:line="240" w:lineRule="auto"/>
      </w:pPr>
      <w:r>
        <w:separator/>
      </w:r>
    </w:p>
  </w:endnote>
  <w:endnote w:type="continuationSeparator" w:id="0">
    <w:p w14:paraId="51CC9FB8" w14:textId="77777777" w:rsidR="00C45FB8" w:rsidRDefault="00C45FB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8617D" w14:textId="77777777" w:rsidR="00C45FB8" w:rsidRDefault="00C45FB8" w:rsidP="00DA049D">
      <w:pPr>
        <w:spacing w:after="0" w:line="240" w:lineRule="auto"/>
      </w:pPr>
      <w:r>
        <w:separator/>
      </w:r>
    </w:p>
  </w:footnote>
  <w:footnote w:type="continuationSeparator" w:id="0">
    <w:p w14:paraId="144FE198" w14:textId="77777777" w:rsidR="00C45FB8" w:rsidRDefault="00C45FB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7D1401"/>
    <w:multiLevelType w:val="hybridMultilevel"/>
    <w:tmpl w:val="DCE60CD6"/>
    <w:lvl w:ilvl="0" w:tplc="831A0F0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C82D52"/>
    <w:multiLevelType w:val="hybridMultilevel"/>
    <w:tmpl w:val="8FDA02AC"/>
    <w:lvl w:ilvl="0" w:tplc="B1A0E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C3A3CEC"/>
    <w:multiLevelType w:val="hybridMultilevel"/>
    <w:tmpl w:val="581A7860"/>
    <w:lvl w:ilvl="0" w:tplc="01404FD6">
      <w:start w:val="8"/>
      <w:numFmt w:val="bullet"/>
      <w:lvlText w:val="-"/>
      <w:lvlJc w:val="left"/>
      <w:pPr>
        <w:ind w:left="760" w:hanging="360"/>
      </w:pPr>
      <w:rPr>
        <w:rFonts w:ascii="Noto Sans KR" w:eastAsia="굴림" w:hAnsi="Noto Sans KR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D006CC3"/>
    <w:multiLevelType w:val="hybridMultilevel"/>
    <w:tmpl w:val="32985372"/>
    <w:lvl w:ilvl="0" w:tplc="70CCBE8A">
      <w:start w:val="8"/>
      <w:numFmt w:val="bullet"/>
      <w:lvlText w:val="-"/>
      <w:lvlJc w:val="left"/>
      <w:pPr>
        <w:ind w:left="1120" w:hanging="360"/>
      </w:pPr>
      <w:rPr>
        <w:rFonts w:ascii="Noto Sans KR" w:eastAsia="굴림" w:hAnsi="Noto Sans KR" w:cs="굴림" w:hint="default"/>
        <w:b w:val="0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AD75011"/>
    <w:multiLevelType w:val="hybridMultilevel"/>
    <w:tmpl w:val="50C03182"/>
    <w:lvl w:ilvl="0" w:tplc="25243E52">
      <w:start w:val="8"/>
      <w:numFmt w:val="bullet"/>
      <w:lvlText w:val="-"/>
      <w:lvlJc w:val="left"/>
      <w:pPr>
        <w:ind w:left="1120" w:hanging="360"/>
      </w:pPr>
      <w:rPr>
        <w:rFonts w:ascii="Noto Sans KR" w:eastAsia="굴림" w:hAnsi="Noto Sans KR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4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5" w15:restartNumberingAfterBreak="0">
    <w:nsid w:val="53CE5BE7"/>
    <w:multiLevelType w:val="hybridMultilevel"/>
    <w:tmpl w:val="0890E50A"/>
    <w:lvl w:ilvl="0" w:tplc="8892DA0E">
      <w:start w:val="1"/>
      <w:numFmt w:val="bullet"/>
      <w:lvlText w:val=""/>
      <w:lvlJc w:val="left"/>
      <w:pPr>
        <w:ind w:left="1120" w:hanging="360"/>
      </w:pPr>
      <w:rPr>
        <w:rFonts w:ascii="Wingdings" w:eastAsia="굴림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9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2" w15:restartNumberingAfterBreak="0">
    <w:nsid w:val="618F7CA4"/>
    <w:multiLevelType w:val="hybridMultilevel"/>
    <w:tmpl w:val="0E868A46"/>
    <w:lvl w:ilvl="0" w:tplc="F47AA4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FA3125C"/>
    <w:multiLevelType w:val="hybridMultilevel"/>
    <w:tmpl w:val="3A9AA716"/>
    <w:lvl w:ilvl="0" w:tplc="1AE888A8">
      <w:start w:val="1"/>
      <w:numFmt w:val="bullet"/>
      <w:lvlText w:val="-"/>
      <w:lvlJc w:val="left"/>
      <w:pPr>
        <w:ind w:left="760" w:hanging="360"/>
      </w:pPr>
      <w:rPr>
        <w:rFonts w:ascii="Noto Sans KR" w:eastAsia="굴림" w:hAnsi="Noto Sans KR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35542B0"/>
    <w:multiLevelType w:val="multilevel"/>
    <w:tmpl w:val="45E4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34"/>
  </w:num>
  <w:num w:numId="2">
    <w:abstractNumId w:val="18"/>
  </w:num>
  <w:num w:numId="3">
    <w:abstractNumId w:val="0"/>
  </w:num>
  <w:num w:numId="4">
    <w:abstractNumId w:val="5"/>
  </w:num>
  <w:num w:numId="5">
    <w:abstractNumId w:val="27"/>
  </w:num>
  <w:num w:numId="6">
    <w:abstractNumId w:val="45"/>
  </w:num>
  <w:num w:numId="7">
    <w:abstractNumId w:val="41"/>
  </w:num>
  <w:num w:numId="8">
    <w:abstractNumId w:val="17"/>
  </w:num>
  <w:num w:numId="9">
    <w:abstractNumId w:val="20"/>
  </w:num>
  <w:num w:numId="10">
    <w:abstractNumId w:val="2"/>
  </w:num>
  <w:num w:numId="11">
    <w:abstractNumId w:val="30"/>
  </w:num>
  <w:num w:numId="12">
    <w:abstractNumId w:val="16"/>
  </w:num>
  <w:num w:numId="13">
    <w:abstractNumId w:val="6"/>
  </w:num>
  <w:num w:numId="14">
    <w:abstractNumId w:val="23"/>
  </w:num>
  <w:num w:numId="15">
    <w:abstractNumId w:val="47"/>
  </w:num>
  <w:num w:numId="16">
    <w:abstractNumId w:val="39"/>
  </w:num>
  <w:num w:numId="17">
    <w:abstractNumId w:val="32"/>
  </w:num>
  <w:num w:numId="18">
    <w:abstractNumId w:val="4"/>
  </w:num>
  <w:num w:numId="19">
    <w:abstractNumId w:val="3"/>
  </w:num>
  <w:num w:numId="20">
    <w:abstractNumId w:val="26"/>
  </w:num>
  <w:num w:numId="21">
    <w:abstractNumId w:val="8"/>
  </w:num>
  <w:num w:numId="22">
    <w:abstractNumId w:val="28"/>
  </w:num>
  <w:num w:numId="23">
    <w:abstractNumId w:val="33"/>
  </w:num>
  <w:num w:numId="24">
    <w:abstractNumId w:val="48"/>
  </w:num>
  <w:num w:numId="25">
    <w:abstractNumId w:val="38"/>
  </w:num>
  <w:num w:numId="26">
    <w:abstractNumId w:val="19"/>
  </w:num>
  <w:num w:numId="27">
    <w:abstractNumId w:val="22"/>
  </w:num>
  <w:num w:numId="28">
    <w:abstractNumId w:val="40"/>
  </w:num>
  <w:num w:numId="29">
    <w:abstractNumId w:val="29"/>
  </w:num>
  <w:num w:numId="30">
    <w:abstractNumId w:val="15"/>
  </w:num>
  <w:num w:numId="31">
    <w:abstractNumId w:val="7"/>
  </w:num>
  <w:num w:numId="32">
    <w:abstractNumId w:val="10"/>
  </w:num>
  <w:num w:numId="33">
    <w:abstractNumId w:val="43"/>
  </w:num>
  <w:num w:numId="34">
    <w:abstractNumId w:val="14"/>
  </w:num>
  <w:num w:numId="35">
    <w:abstractNumId w:val="1"/>
  </w:num>
  <w:num w:numId="36">
    <w:abstractNumId w:val="11"/>
  </w:num>
  <w:num w:numId="37">
    <w:abstractNumId w:val="13"/>
  </w:num>
  <w:num w:numId="38">
    <w:abstractNumId w:val="36"/>
  </w:num>
  <w:num w:numId="39">
    <w:abstractNumId w:val="9"/>
  </w:num>
  <w:num w:numId="40">
    <w:abstractNumId w:val="37"/>
  </w:num>
  <w:num w:numId="41">
    <w:abstractNumId w:val="21"/>
  </w:num>
  <w:num w:numId="42">
    <w:abstractNumId w:val="31"/>
  </w:num>
  <w:num w:numId="43">
    <w:abstractNumId w:val="25"/>
  </w:num>
  <w:num w:numId="44">
    <w:abstractNumId w:val="24"/>
  </w:num>
  <w:num w:numId="45">
    <w:abstractNumId w:val="42"/>
  </w:num>
  <w:num w:numId="46">
    <w:abstractNumId w:val="44"/>
  </w:num>
  <w:num w:numId="47">
    <w:abstractNumId w:val="12"/>
  </w:num>
  <w:num w:numId="48">
    <w:abstractNumId w:val="35"/>
  </w:num>
  <w:num w:numId="49">
    <w:abstractNumId w:val="4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3AF2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82967"/>
    <w:rsid w:val="000921D9"/>
    <w:rsid w:val="0009271C"/>
    <w:rsid w:val="0009488C"/>
    <w:rsid w:val="00094C98"/>
    <w:rsid w:val="000A3AB6"/>
    <w:rsid w:val="000B139E"/>
    <w:rsid w:val="000B46BE"/>
    <w:rsid w:val="000B7AC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371D6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2A7D"/>
    <w:rsid w:val="00276759"/>
    <w:rsid w:val="0028208A"/>
    <w:rsid w:val="002924BE"/>
    <w:rsid w:val="002927DA"/>
    <w:rsid w:val="00293BCA"/>
    <w:rsid w:val="002A0AA6"/>
    <w:rsid w:val="002A1A6C"/>
    <w:rsid w:val="002A23E5"/>
    <w:rsid w:val="002A5D20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36A47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855D7"/>
    <w:rsid w:val="0039478D"/>
    <w:rsid w:val="003A1B31"/>
    <w:rsid w:val="003A465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3BC4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56F19"/>
    <w:rsid w:val="00464706"/>
    <w:rsid w:val="00464EB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4FF"/>
    <w:rsid w:val="004D2F08"/>
    <w:rsid w:val="004D5C0D"/>
    <w:rsid w:val="004D7195"/>
    <w:rsid w:val="004F1991"/>
    <w:rsid w:val="004F1A0B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B5CB4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697F"/>
    <w:rsid w:val="00617569"/>
    <w:rsid w:val="00622780"/>
    <w:rsid w:val="0062340D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698F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0192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4337"/>
    <w:rsid w:val="00747D0F"/>
    <w:rsid w:val="0075270D"/>
    <w:rsid w:val="00754869"/>
    <w:rsid w:val="0076468A"/>
    <w:rsid w:val="00772021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05FF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22E21"/>
    <w:rsid w:val="00933B09"/>
    <w:rsid w:val="0093517E"/>
    <w:rsid w:val="0093742C"/>
    <w:rsid w:val="00937442"/>
    <w:rsid w:val="0094089C"/>
    <w:rsid w:val="009458E9"/>
    <w:rsid w:val="00947B55"/>
    <w:rsid w:val="00953C43"/>
    <w:rsid w:val="009546DB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47EC6"/>
    <w:rsid w:val="00A53099"/>
    <w:rsid w:val="00A5508F"/>
    <w:rsid w:val="00A569C0"/>
    <w:rsid w:val="00A57293"/>
    <w:rsid w:val="00A60203"/>
    <w:rsid w:val="00A6375F"/>
    <w:rsid w:val="00A63A0C"/>
    <w:rsid w:val="00A64DFE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4F4D"/>
    <w:rsid w:val="00B86B5D"/>
    <w:rsid w:val="00B87F82"/>
    <w:rsid w:val="00B921A6"/>
    <w:rsid w:val="00B94A3A"/>
    <w:rsid w:val="00BA00C1"/>
    <w:rsid w:val="00BA04AB"/>
    <w:rsid w:val="00BA3364"/>
    <w:rsid w:val="00BA6E32"/>
    <w:rsid w:val="00BA7A02"/>
    <w:rsid w:val="00BB040F"/>
    <w:rsid w:val="00BB22A6"/>
    <w:rsid w:val="00BB48A8"/>
    <w:rsid w:val="00BB5E11"/>
    <w:rsid w:val="00BC2540"/>
    <w:rsid w:val="00BC2B1C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125"/>
    <w:rsid w:val="00C3483B"/>
    <w:rsid w:val="00C3640E"/>
    <w:rsid w:val="00C365CA"/>
    <w:rsid w:val="00C432C7"/>
    <w:rsid w:val="00C45FB8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4322"/>
    <w:rsid w:val="00CE5D28"/>
    <w:rsid w:val="00CE6572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23E0"/>
    <w:rsid w:val="00DD3169"/>
    <w:rsid w:val="00DD3E50"/>
    <w:rsid w:val="00DD5721"/>
    <w:rsid w:val="00DD7826"/>
    <w:rsid w:val="00DE5DAE"/>
    <w:rsid w:val="00DE6214"/>
    <w:rsid w:val="00DF029B"/>
    <w:rsid w:val="00DF1FA6"/>
    <w:rsid w:val="00DF50BA"/>
    <w:rsid w:val="00DF6970"/>
    <w:rsid w:val="00E03455"/>
    <w:rsid w:val="00E043C2"/>
    <w:rsid w:val="00E070B3"/>
    <w:rsid w:val="00E10BB6"/>
    <w:rsid w:val="00E15464"/>
    <w:rsid w:val="00E1723C"/>
    <w:rsid w:val="00E17880"/>
    <w:rsid w:val="00E17D19"/>
    <w:rsid w:val="00E17D4D"/>
    <w:rsid w:val="00E27BE8"/>
    <w:rsid w:val="00E35F5F"/>
    <w:rsid w:val="00E36457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4D4F"/>
    <w:rsid w:val="00EC74D7"/>
    <w:rsid w:val="00ED1E5F"/>
    <w:rsid w:val="00ED3BD2"/>
    <w:rsid w:val="00ED41F0"/>
    <w:rsid w:val="00EE2978"/>
    <w:rsid w:val="00EE2C79"/>
    <w:rsid w:val="00EE3128"/>
    <w:rsid w:val="00EE5C29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50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1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373</cp:revision>
  <dcterms:created xsi:type="dcterms:W3CDTF">2020-02-14T17:21:00Z</dcterms:created>
  <dcterms:modified xsi:type="dcterms:W3CDTF">2020-10-15T07:27:00Z</dcterms:modified>
</cp:coreProperties>
</file>