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1C93D" w14:textId="77777777" w:rsidR="00583722" w:rsidRPr="00583722" w:rsidRDefault="00583722" w:rsidP="00521184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center"/>
        <w:outlineLvl w:val="0"/>
        <w:rPr>
          <w:rFonts w:ascii="Tahoma" w:eastAsia="굴림" w:hAnsi="Tahoma" w:cs="Tahoma"/>
          <w:b/>
          <w:bCs/>
          <w:color w:val="333333"/>
          <w:kern w:val="36"/>
          <w:sz w:val="34"/>
          <w:szCs w:val="34"/>
        </w:rPr>
      </w:pPr>
      <w:r w:rsidRPr="00583722">
        <w:rPr>
          <w:rFonts w:ascii="Tahoma" w:eastAsia="굴림" w:hAnsi="Tahoma" w:cs="Tahoma"/>
          <w:b/>
          <w:bCs/>
          <w:color w:val="333333"/>
          <w:kern w:val="36"/>
          <w:sz w:val="34"/>
          <w:szCs w:val="34"/>
        </w:rPr>
        <w:fldChar w:fldCharType="begin"/>
      </w:r>
      <w:r w:rsidRPr="00583722">
        <w:rPr>
          <w:rFonts w:ascii="Tahoma" w:eastAsia="굴림" w:hAnsi="Tahoma" w:cs="Tahoma"/>
          <w:b/>
          <w:bCs/>
          <w:color w:val="333333"/>
          <w:kern w:val="36"/>
          <w:sz w:val="34"/>
          <w:szCs w:val="34"/>
        </w:rPr>
        <w:instrText xml:space="preserve"> HYPERLINK "https://www.justsoftwaresolutions.co.uk/threading/why-do-we-need-atomic_shared_ptr.html" </w:instrText>
      </w:r>
      <w:r w:rsidRPr="00583722">
        <w:rPr>
          <w:rFonts w:ascii="Tahoma" w:eastAsia="굴림" w:hAnsi="Tahoma" w:cs="Tahoma"/>
          <w:b/>
          <w:bCs/>
          <w:color w:val="333333"/>
          <w:kern w:val="36"/>
          <w:sz w:val="34"/>
          <w:szCs w:val="34"/>
        </w:rPr>
        <w:fldChar w:fldCharType="separate"/>
      </w:r>
      <w:r w:rsidRPr="00583722">
        <w:rPr>
          <w:rFonts w:ascii="Tahoma" w:eastAsia="굴림" w:hAnsi="Tahoma" w:cs="Tahoma"/>
          <w:b/>
          <w:bCs/>
          <w:color w:val="016CA6"/>
          <w:kern w:val="36"/>
          <w:sz w:val="34"/>
          <w:szCs w:val="34"/>
          <w:u w:val="single"/>
        </w:rPr>
        <w:t>Why do we need atomic_shared_ptr?</w:t>
      </w:r>
      <w:r w:rsidRPr="00583722">
        <w:rPr>
          <w:rFonts w:ascii="Tahoma" w:eastAsia="굴림" w:hAnsi="Tahoma" w:cs="Tahoma"/>
          <w:b/>
          <w:bCs/>
          <w:color w:val="333333"/>
          <w:kern w:val="36"/>
          <w:sz w:val="34"/>
          <w:szCs w:val="34"/>
        </w:rPr>
        <w:fldChar w:fldCharType="end"/>
      </w:r>
    </w:p>
    <w:p w14:paraId="26DE33FF" w14:textId="3C975A2D" w:rsidR="00521184" w:rsidRDefault="00583722" w:rsidP="00521184">
      <w:pPr>
        <w:widowControl/>
        <w:shd w:val="clear" w:color="auto" w:fill="FFFFFF"/>
        <w:wordWrap/>
        <w:autoSpaceDE/>
        <w:autoSpaceDN/>
        <w:spacing w:after="0" w:line="240" w:lineRule="auto"/>
        <w:ind w:right="225"/>
        <w:jc w:val="right"/>
        <w:outlineLvl w:val="2"/>
        <w:rPr>
          <w:rFonts w:ascii="Tahoma" w:eastAsia="굴림" w:hAnsi="Tahoma" w:cs="Tahoma"/>
          <w:b/>
          <w:bCs/>
          <w:color w:val="515151"/>
          <w:kern w:val="0"/>
          <w:sz w:val="26"/>
          <w:szCs w:val="26"/>
        </w:rPr>
      </w:pPr>
      <w:r w:rsidRPr="00583722">
        <w:rPr>
          <w:rFonts w:ascii="Tahoma" w:eastAsia="굴림" w:hAnsi="Tahoma" w:cs="Tahoma"/>
          <w:b/>
          <w:bCs/>
          <w:color w:val="515151"/>
          <w:kern w:val="0"/>
          <w:sz w:val="26"/>
          <w:szCs w:val="26"/>
        </w:rPr>
        <w:t>Friday, 21 August 2015</w:t>
      </w:r>
    </w:p>
    <w:p w14:paraId="156B46D1" w14:textId="77777777" w:rsidR="00521184" w:rsidRPr="00521184" w:rsidRDefault="00521184" w:rsidP="00521184">
      <w:pPr>
        <w:widowControl/>
        <w:shd w:val="clear" w:color="auto" w:fill="FFFFFF"/>
        <w:wordWrap/>
        <w:autoSpaceDE/>
        <w:autoSpaceDN/>
        <w:spacing w:after="0" w:line="240" w:lineRule="auto"/>
        <w:ind w:right="225"/>
        <w:jc w:val="right"/>
        <w:outlineLvl w:val="2"/>
        <w:rPr>
          <w:rFonts w:ascii="Tahoma" w:eastAsia="굴림" w:hAnsi="Tahoma" w:cs="Tahoma"/>
          <w:b/>
          <w:bCs/>
          <w:color w:val="515151"/>
          <w:kern w:val="0"/>
          <w:sz w:val="26"/>
          <w:szCs w:val="26"/>
        </w:rPr>
      </w:pPr>
    </w:p>
    <w:p w14:paraId="6C77B6D7" w14:textId="39BD1BBF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One of the new class templates provided in the upcoming </w:t>
      </w:r>
      <w:hyperlink r:id="rId7" w:history="1">
        <w:r w:rsidRPr="00583722">
          <w:rPr>
            <w:rFonts w:ascii="Tahoma" w:eastAsia="굴림" w:hAnsi="Tahoma" w:cs="Tahoma"/>
            <w:b/>
            <w:bCs/>
            <w:color w:val="016CA6"/>
            <w:kern w:val="0"/>
            <w:sz w:val="24"/>
            <w:szCs w:val="24"/>
            <w:u w:val="single"/>
          </w:rPr>
          <w:t>Concurrency TS</w:t>
        </w:r>
      </w:hyperlink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is </w:t>
      </w:r>
      <w:proofErr w:type="spell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fldChar w:fldCharType="begin"/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instrText xml:space="preserve"> HYPERLINK "http://www.open-std.org/jtc1/sc22/wg21/docs/papers/2015/n4501.html" \l "atomic" </w:instrTex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fldChar w:fldCharType="separate"/>
      </w:r>
      <w:r w:rsidRPr="00583722">
        <w:rPr>
          <w:rFonts w:ascii="굴림체" w:eastAsia="굴림체" w:hAnsi="굴림체" w:cs="굴림체"/>
          <w:b/>
          <w:bCs/>
          <w:color w:val="016CA6"/>
          <w:kern w:val="0"/>
          <w:sz w:val="24"/>
          <w:szCs w:val="24"/>
        </w:rPr>
        <w:t>atomic_shared_ptr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fldChar w:fldCharType="end"/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, along with its counterpart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atomic_weak_ptr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. As you might guess, these are the </w:t>
      </w:r>
      <w:proofErr w:type="gram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std::</w:t>
      </w:r>
      <w:proofErr w:type="spellStart"/>
      <w:proofErr w:type="gramEnd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shared_ptr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and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std::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weak_ptr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equivalents of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std::atomic&lt;T*&gt;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, but why would one need them? Doesn't </w:t>
      </w:r>
      <w:proofErr w:type="gram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std::</w:t>
      </w:r>
      <w:proofErr w:type="spellStart"/>
      <w:proofErr w:type="gramEnd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shared_ptr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already have to synchronize the reference count?</w:t>
      </w:r>
    </w:p>
    <w:p w14:paraId="47AE3CE8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outlineLvl w:val="2"/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</w:pPr>
      <w:proofErr w:type="gramStart"/>
      <w:r w:rsidRPr="00583722">
        <w:rPr>
          <w:rFonts w:ascii="굴림체" w:eastAsia="굴림체" w:hAnsi="굴림체" w:cs="굴림체"/>
          <w:b/>
          <w:bCs/>
          <w:color w:val="333333"/>
          <w:kern w:val="0"/>
          <w:sz w:val="24"/>
          <w:szCs w:val="24"/>
        </w:rPr>
        <w:t>std::</w:t>
      </w:r>
      <w:proofErr w:type="spellStart"/>
      <w:proofErr w:type="gramEnd"/>
      <w:r w:rsidRPr="00583722">
        <w:rPr>
          <w:rFonts w:ascii="굴림체" w:eastAsia="굴림체" w:hAnsi="굴림체" w:cs="굴림체"/>
          <w:b/>
          <w:bCs/>
          <w:color w:val="333333"/>
          <w:kern w:val="0"/>
          <w:sz w:val="24"/>
          <w:szCs w:val="24"/>
        </w:rPr>
        <w:t>shared_ptr</w:t>
      </w:r>
      <w:proofErr w:type="spellEnd"/>
      <w:r w:rsidRPr="00583722"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  <w:t> and multiple threads</w:t>
      </w:r>
    </w:p>
    <w:p w14:paraId="2CB065EF" w14:textId="76A8D89B" w:rsidR="00521184" w:rsidRDefault="00583722" w:rsidP="00521184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proofErr w:type="gram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std::</w:t>
      </w:r>
      <w:proofErr w:type="spellStart"/>
      <w:proofErr w:type="gramEnd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shared_ptr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works great in multiple threads, </w:t>
      </w:r>
      <w:r w:rsidRPr="00583722">
        <w:rPr>
          <w:rFonts w:ascii="Tahoma" w:eastAsia="굴림" w:hAnsi="Tahoma" w:cs="Tahoma"/>
          <w:i/>
          <w:iCs/>
          <w:color w:val="616161"/>
          <w:kern w:val="0"/>
          <w:sz w:val="24"/>
          <w:szCs w:val="24"/>
        </w:rPr>
        <w:t>provided each thread has its own copy or copies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. In this case, the changes to the reference count are indeed synchronized, and everything just works, provided of course that what you do with the shared data is correctly synchronized.</w:t>
      </w:r>
    </w:p>
    <w:p w14:paraId="468AB5CF" w14:textId="77777777" w:rsidR="00DA5566" w:rsidRPr="00583722" w:rsidRDefault="00DA5566" w:rsidP="00521184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</w:p>
    <w:p w14:paraId="60C1143C" w14:textId="526D97A5" w:rsidR="00583722" w:rsidRDefault="00583722" w:rsidP="00521184">
      <w:pPr>
        <w:widowControl/>
        <w:wordWrap/>
        <w:autoSpaceDE/>
        <w:autoSpaceDN/>
        <w:spacing w:after="0" w:line="240" w:lineRule="auto"/>
        <w:ind w:firstLine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class </w:t>
      </w:r>
      <w:proofErr w:type="spellStart"/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;</w:t>
      </w:r>
      <w:proofErr w:type="gramEnd"/>
    </w:p>
    <w:p w14:paraId="515F7FCA" w14:textId="77777777" w:rsidR="00DA5566" w:rsidRPr="00583722" w:rsidRDefault="00DA5566" w:rsidP="00521184">
      <w:pPr>
        <w:widowControl/>
        <w:wordWrap/>
        <w:autoSpaceDE/>
        <w:autoSpaceDN/>
        <w:spacing w:after="0" w:line="240" w:lineRule="auto"/>
        <w:ind w:firstLine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</w:p>
    <w:p w14:paraId="6A323D0D" w14:textId="77777777" w:rsidR="00583722" w:rsidRPr="00583722" w:rsidRDefault="00583722" w:rsidP="00521184">
      <w:pPr>
        <w:widowControl/>
        <w:wordWrap/>
        <w:autoSpaceDE/>
        <w:autoSpaceDN/>
        <w:spacing w:after="0" w:line="240" w:lineRule="auto"/>
        <w:ind w:firstLine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void 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thread_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func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(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shared_ptr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&lt;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&gt; 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sp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){</w:t>
      </w:r>
    </w:p>
    <w:p w14:paraId="245D1436" w14:textId="65CA5779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sp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-&gt;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do_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stuff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(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);</w:t>
      </w:r>
    </w:p>
    <w:p w14:paraId="21DD1218" w14:textId="1E8AB691" w:rsidR="00583722" w:rsidRPr="00583722" w:rsidRDefault="00583722" w:rsidP="00521184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shared_ptr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&lt;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&gt; sp2=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sp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;</w:t>
      </w:r>
    </w:p>
    <w:p w14:paraId="390BD838" w14:textId="4A8AAAF2" w:rsidR="00583722" w:rsidRPr="00583722" w:rsidRDefault="00583722" w:rsidP="00521184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do_stuff_with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(sp2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);</w:t>
      </w:r>
      <w:proofErr w:type="gramEnd"/>
    </w:p>
    <w:p w14:paraId="1672AA59" w14:textId="44CCF0B0" w:rsidR="00583722" w:rsidRDefault="00583722" w:rsidP="00521184">
      <w:pPr>
        <w:widowControl/>
        <w:wordWrap/>
        <w:autoSpaceDE/>
        <w:autoSpaceDN/>
        <w:spacing w:after="0" w:line="240" w:lineRule="auto"/>
        <w:ind w:firstLineChars="100" w:firstLine="240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053A6390" w14:textId="77777777" w:rsidR="00521184" w:rsidRPr="00583722" w:rsidRDefault="00521184" w:rsidP="00521184">
      <w:pPr>
        <w:widowControl/>
        <w:wordWrap/>
        <w:autoSpaceDE/>
        <w:autoSpaceDN/>
        <w:spacing w:after="0" w:line="240" w:lineRule="auto"/>
        <w:ind w:firstLineChars="100" w:firstLine="240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</w:p>
    <w:p w14:paraId="47FDCF2E" w14:textId="77777777" w:rsidR="00583722" w:rsidRPr="00583722" w:rsidRDefault="00583722" w:rsidP="00521184">
      <w:pPr>
        <w:widowControl/>
        <w:wordWrap/>
        <w:autoSpaceDE/>
        <w:autoSpaceDN/>
        <w:spacing w:after="0" w:line="240" w:lineRule="auto"/>
        <w:ind w:firstLineChars="100" w:firstLine="240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int 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main(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){</w:t>
      </w:r>
    </w:p>
    <w:p w14:paraId="6F01F00D" w14:textId="3ACA331D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shared_ptr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&lt;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&gt; 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sp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(new 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);</w:t>
      </w:r>
    </w:p>
    <w:p w14:paraId="3863027B" w14:textId="2AB434BA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thread thread1(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thread_func,sp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);</w:t>
      </w:r>
    </w:p>
    <w:p w14:paraId="496307EB" w14:textId="2F90D5C9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thread thread2(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thread_func,sp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);</w:t>
      </w:r>
    </w:p>
    <w:p w14:paraId="77339709" w14:textId="274AD247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thread2.join(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);</w:t>
      </w:r>
      <w:proofErr w:type="gramEnd"/>
    </w:p>
    <w:p w14:paraId="11363E37" w14:textId="35B40A86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thread1.join(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);</w:t>
      </w:r>
      <w:proofErr w:type="gramEnd"/>
    </w:p>
    <w:p w14:paraId="44469F7B" w14:textId="57B642F8" w:rsidR="00521184" w:rsidRDefault="00583722" w:rsidP="00521184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06341517" w14:textId="77777777" w:rsidR="00DA5566" w:rsidRDefault="00DA5566" w:rsidP="00521184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</w:p>
    <w:p w14:paraId="526F30BE" w14:textId="088FC188" w:rsidR="00DA5566" w:rsidRDefault="00583722" w:rsidP="001347EC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In this example, you need to ensure that it is safe to</w:t>
      </w:r>
      <w:r w:rsidR="00521184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call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MyClass</w:t>
      </w:r>
      <w:proofErr w:type="spellEnd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::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do_stuff</w:t>
      </w:r>
      <w:proofErr w:type="spellEnd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()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and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do_stuff_with</w:t>
      </w:r>
      <w:proofErr w:type="spellEnd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()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from multiple threads concurrently on the same instance, but the reference counts are handled OK.</w:t>
      </w:r>
    </w:p>
    <w:p w14:paraId="0E004046" w14:textId="77777777" w:rsidR="001347EC" w:rsidRPr="001347EC" w:rsidRDefault="001347EC" w:rsidP="001347EC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</w:p>
    <w:p w14:paraId="3975BCD7" w14:textId="77777777" w:rsidR="00DA5566" w:rsidRDefault="00DA5566" w:rsidP="001347EC">
      <w:pPr>
        <w:widowControl/>
        <w:shd w:val="clear" w:color="auto" w:fill="FFFFFF"/>
        <w:wordWrap/>
        <w:autoSpaceDE/>
        <w:autoSpaceDN/>
        <w:spacing w:after="120" w:line="240" w:lineRule="auto"/>
        <w:ind w:left="465" w:right="465"/>
        <w:jc w:val="left"/>
        <w:outlineLvl w:val="3"/>
        <w:rPr>
          <w:rFonts w:ascii="Tahoma" w:eastAsia="굴림" w:hAnsi="Tahoma" w:cs="Tahoma"/>
          <w:b/>
          <w:bCs/>
          <w:color w:val="333333"/>
          <w:kern w:val="0"/>
          <w:sz w:val="26"/>
          <w:szCs w:val="26"/>
        </w:rPr>
      </w:pPr>
    </w:p>
    <w:p w14:paraId="766FF44F" w14:textId="77777777" w:rsidR="00DA5566" w:rsidRDefault="00DA5566" w:rsidP="001347EC">
      <w:pPr>
        <w:widowControl/>
        <w:shd w:val="clear" w:color="auto" w:fill="FFFFFF"/>
        <w:wordWrap/>
        <w:autoSpaceDE/>
        <w:autoSpaceDN/>
        <w:spacing w:after="120" w:line="240" w:lineRule="auto"/>
        <w:ind w:left="465" w:right="465"/>
        <w:jc w:val="left"/>
        <w:outlineLvl w:val="3"/>
        <w:rPr>
          <w:rFonts w:ascii="Tahoma" w:eastAsia="굴림" w:hAnsi="Tahoma" w:cs="Tahoma"/>
          <w:b/>
          <w:bCs/>
          <w:color w:val="333333"/>
          <w:kern w:val="0"/>
          <w:sz w:val="26"/>
          <w:szCs w:val="26"/>
        </w:rPr>
      </w:pPr>
    </w:p>
    <w:p w14:paraId="543D3F14" w14:textId="77777777" w:rsidR="00DA5566" w:rsidRDefault="00DA5566" w:rsidP="001347EC">
      <w:pPr>
        <w:widowControl/>
        <w:shd w:val="clear" w:color="auto" w:fill="FFFFFF"/>
        <w:wordWrap/>
        <w:autoSpaceDE/>
        <w:autoSpaceDN/>
        <w:spacing w:after="120" w:line="240" w:lineRule="auto"/>
        <w:ind w:left="465" w:right="465"/>
        <w:jc w:val="left"/>
        <w:outlineLvl w:val="3"/>
        <w:rPr>
          <w:rFonts w:ascii="Tahoma" w:eastAsia="굴림" w:hAnsi="Tahoma" w:cs="Tahoma"/>
          <w:b/>
          <w:bCs/>
          <w:color w:val="333333"/>
          <w:kern w:val="0"/>
          <w:sz w:val="26"/>
          <w:szCs w:val="26"/>
        </w:rPr>
      </w:pPr>
    </w:p>
    <w:p w14:paraId="26C1C80F" w14:textId="77777777" w:rsidR="00DA5566" w:rsidRDefault="00DA5566" w:rsidP="001347EC">
      <w:pPr>
        <w:widowControl/>
        <w:shd w:val="clear" w:color="auto" w:fill="FFFFFF"/>
        <w:wordWrap/>
        <w:autoSpaceDE/>
        <w:autoSpaceDN/>
        <w:spacing w:after="120" w:line="240" w:lineRule="auto"/>
        <w:ind w:left="465" w:right="465"/>
        <w:jc w:val="left"/>
        <w:outlineLvl w:val="3"/>
        <w:rPr>
          <w:rFonts w:ascii="Tahoma" w:eastAsia="굴림" w:hAnsi="Tahoma" w:cs="Tahoma"/>
          <w:b/>
          <w:bCs/>
          <w:color w:val="333333"/>
          <w:kern w:val="0"/>
          <w:sz w:val="26"/>
          <w:szCs w:val="26"/>
        </w:rPr>
      </w:pPr>
    </w:p>
    <w:p w14:paraId="62FB725B" w14:textId="77777777" w:rsidR="00DA5566" w:rsidRDefault="00DA5566" w:rsidP="001347EC">
      <w:pPr>
        <w:widowControl/>
        <w:shd w:val="clear" w:color="auto" w:fill="FFFFFF"/>
        <w:wordWrap/>
        <w:autoSpaceDE/>
        <w:autoSpaceDN/>
        <w:spacing w:after="120" w:line="240" w:lineRule="auto"/>
        <w:ind w:left="465" w:right="465"/>
        <w:jc w:val="left"/>
        <w:outlineLvl w:val="3"/>
        <w:rPr>
          <w:rFonts w:ascii="Tahoma" w:eastAsia="굴림" w:hAnsi="Tahoma" w:cs="Tahoma"/>
          <w:b/>
          <w:bCs/>
          <w:color w:val="333333"/>
          <w:kern w:val="0"/>
          <w:sz w:val="26"/>
          <w:szCs w:val="26"/>
        </w:rPr>
      </w:pPr>
    </w:p>
    <w:p w14:paraId="360A3EE9" w14:textId="7324B9DE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after="120" w:line="240" w:lineRule="auto"/>
        <w:ind w:left="465" w:right="465"/>
        <w:jc w:val="center"/>
        <w:outlineLvl w:val="3"/>
        <w:rPr>
          <w:rFonts w:ascii="Tahoma" w:eastAsia="굴림" w:hAnsi="Tahoma" w:cs="Tahoma"/>
          <w:b/>
          <w:bCs/>
          <w:color w:val="333333"/>
          <w:kern w:val="0"/>
          <w:sz w:val="26"/>
          <w:szCs w:val="26"/>
        </w:rPr>
      </w:pPr>
      <w:r w:rsidRPr="00583722">
        <w:rPr>
          <w:rFonts w:ascii="Tahoma" w:eastAsia="굴림" w:hAnsi="Tahoma" w:cs="Tahoma"/>
          <w:b/>
          <w:bCs/>
          <w:color w:val="333333"/>
          <w:kern w:val="0"/>
          <w:sz w:val="26"/>
          <w:szCs w:val="26"/>
        </w:rPr>
        <w:lastRenderedPageBreak/>
        <w:t>Figure 1: Separate </w:t>
      </w:r>
      <w:proofErr w:type="spellStart"/>
      <w:r w:rsidRPr="00583722">
        <w:rPr>
          <w:rFonts w:ascii="굴림체" w:eastAsia="굴림체" w:hAnsi="굴림체" w:cs="굴림체"/>
          <w:b/>
          <w:bCs/>
          <w:color w:val="333333"/>
          <w:kern w:val="0"/>
          <w:sz w:val="24"/>
          <w:szCs w:val="24"/>
        </w:rPr>
        <w:t>shared_ptr</w:t>
      </w:r>
      <w:proofErr w:type="spellEnd"/>
      <w:r w:rsidRPr="00583722">
        <w:rPr>
          <w:rFonts w:ascii="Tahoma" w:eastAsia="굴림" w:hAnsi="Tahoma" w:cs="Tahoma"/>
          <w:b/>
          <w:bCs/>
          <w:color w:val="333333"/>
          <w:kern w:val="0"/>
          <w:sz w:val="26"/>
          <w:szCs w:val="26"/>
        </w:rPr>
        <w:t> instances</w:t>
      </w:r>
      <w:bookmarkStart w:id="0" w:name="figure1"/>
      <w:bookmarkEnd w:id="0"/>
    </w:p>
    <w:p w14:paraId="421C51FA" w14:textId="727CD25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noProof/>
          <w:color w:val="616161"/>
          <w:kern w:val="0"/>
          <w:sz w:val="24"/>
          <w:szCs w:val="24"/>
        </w:rPr>
        <w:drawing>
          <wp:inline distT="0" distB="0" distL="0" distR="0" wp14:anchorId="5409F962" wp14:editId="6997E1DA">
            <wp:extent cx="5591119" cy="2453005"/>
            <wp:effectExtent l="0" t="0" r="0" b="4445"/>
            <wp:docPr id="5" name="그림 5" descr="Figure 1: Separate `shared_ptr` inst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: Separate `shared_ptr` instan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419" cy="25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BBC9" w14:textId="16E2DAF8" w:rsid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b/>
          <w:bCs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b/>
          <w:bCs/>
          <w:color w:val="616161"/>
          <w:kern w:val="0"/>
          <w:sz w:val="24"/>
          <w:szCs w:val="24"/>
        </w:rPr>
        <w:t>The problems come when you try and share a single </w:t>
      </w:r>
      <w:proofErr w:type="gramStart"/>
      <w:r w:rsidRPr="00583722">
        <w:rPr>
          <w:rFonts w:ascii="굴림체" w:eastAsia="굴림체" w:hAnsi="굴림체" w:cs="굴림체"/>
          <w:b/>
          <w:bCs/>
          <w:color w:val="616161"/>
          <w:kern w:val="0"/>
          <w:sz w:val="24"/>
          <w:szCs w:val="24"/>
        </w:rPr>
        <w:t>std::</w:t>
      </w:r>
      <w:proofErr w:type="spellStart"/>
      <w:proofErr w:type="gramEnd"/>
      <w:r w:rsidRPr="00583722">
        <w:rPr>
          <w:rFonts w:ascii="굴림체" w:eastAsia="굴림체" w:hAnsi="굴림체" w:cs="굴림체"/>
          <w:b/>
          <w:bCs/>
          <w:color w:val="616161"/>
          <w:kern w:val="0"/>
          <w:sz w:val="24"/>
          <w:szCs w:val="24"/>
        </w:rPr>
        <w:t>shared_ptr</w:t>
      </w:r>
      <w:proofErr w:type="spellEnd"/>
      <w:r w:rsidRPr="00583722">
        <w:rPr>
          <w:rFonts w:ascii="Tahoma" w:eastAsia="굴림" w:hAnsi="Tahoma" w:cs="Tahoma"/>
          <w:b/>
          <w:bCs/>
          <w:color w:val="616161"/>
          <w:kern w:val="0"/>
          <w:sz w:val="24"/>
          <w:szCs w:val="24"/>
        </w:rPr>
        <w:t> instance between threads.</w:t>
      </w:r>
    </w:p>
    <w:p w14:paraId="17F72214" w14:textId="77777777" w:rsidR="00521184" w:rsidRPr="00583722" w:rsidRDefault="00521184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</w:p>
    <w:p w14:paraId="330DF14D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outlineLvl w:val="2"/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</w:pPr>
      <w:r w:rsidRPr="00583722"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  <w:t>Sharing a </w:t>
      </w:r>
      <w:proofErr w:type="gramStart"/>
      <w:r w:rsidRPr="00521184">
        <w:rPr>
          <w:rFonts w:ascii="굴림체" w:eastAsia="굴림체" w:hAnsi="굴림체" w:cs="굴림체"/>
          <w:b/>
          <w:bCs/>
          <w:color w:val="333333"/>
          <w:kern w:val="0"/>
          <w:sz w:val="24"/>
          <w:szCs w:val="24"/>
        </w:rPr>
        <w:t>std::</w:t>
      </w:r>
      <w:proofErr w:type="spellStart"/>
      <w:proofErr w:type="gramEnd"/>
      <w:r w:rsidRPr="00521184">
        <w:rPr>
          <w:rFonts w:ascii="굴림체" w:eastAsia="굴림체" w:hAnsi="굴림체" w:cs="굴림체"/>
          <w:b/>
          <w:bCs/>
          <w:color w:val="333333"/>
          <w:kern w:val="0"/>
          <w:sz w:val="24"/>
          <w:szCs w:val="24"/>
        </w:rPr>
        <w:t>shared_ptr</w:t>
      </w:r>
      <w:proofErr w:type="spellEnd"/>
      <w:r w:rsidRPr="00583722"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  <w:t> instance between threads</w:t>
      </w:r>
    </w:p>
    <w:p w14:paraId="38EEE44D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I could provide a trivial example of a </w:t>
      </w:r>
      <w:proofErr w:type="gram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std::</w:t>
      </w:r>
      <w:proofErr w:type="spellStart"/>
      <w:proofErr w:type="gramEnd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shared_ptr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instance shared between threads, but instead we'll look at something a little more interesting, to give a better feel for why you might need it.</w:t>
      </w:r>
    </w:p>
    <w:p w14:paraId="3FB922D5" w14:textId="02C0555F" w:rsid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Consider for a moment a simple </w:t>
      </w: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singly-linked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list, where each node holds a pointer to the next:</w:t>
      </w:r>
    </w:p>
    <w:p w14:paraId="2797C394" w14:textId="77777777" w:rsidR="00DA5566" w:rsidRPr="00583722" w:rsidRDefault="00DA5566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</w:p>
    <w:p w14:paraId="07C9B3D1" w14:textId="77777777" w:rsidR="00583722" w:rsidRPr="00583722" w:rsidRDefault="00583722" w:rsidP="00521184">
      <w:pPr>
        <w:widowControl/>
        <w:wordWrap/>
        <w:autoSpaceDE/>
        <w:autoSpaceDN/>
        <w:spacing w:after="0" w:line="240" w:lineRule="auto"/>
        <w:ind w:firstLineChars="100" w:firstLine="240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class </w:t>
      </w:r>
      <w:proofErr w:type="spellStart"/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MyList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{</w:t>
      </w:r>
      <w:proofErr w:type="gramEnd"/>
    </w:p>
    <w:p w14:paraId="60040A60" w14:textId="77777777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struct 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Node{</w:t>
      </w:r>
      <w:proofErr w:type="gramEnd"/>
    </w:p>
    <w:p w14:paraId="160F0096" w14:textId="77777777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data;</w:t>
      </w:r>
      <w:proofErr w:type="gramEnd"/>
    </w:p>
    <w:p w14:paraId="589629B2" w14:textId="77777777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unique_ptr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&lt;Node&gt; next;</w:t>
      </w:r>
    </w:p>
    <w:p w14:paraId="13CA7C24" w14:textId="77777777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};</w:t>
      </w:r>
    </w:p>
    <w:p w14:paraId="5A0928D3" w14:textId="77777777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unique_ptr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&lt;Node&gt; head;</w:t>
      </w:r>
    </w:p>
    <w:p w14:paraId="2C7005E3" w14:textId="77777777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// constructors etc. omitted.</w:t>
      </w:r>
    </w:p>
    <w:p w14:paraId="4A785F9E" w14:textId="0436C2BD" w:rsid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};</w:t>
      </w:r>
    </w:p>
    <w:p w14:paraId="43D97918" w14:textId="77777777" w:rsidR="00DA5566" w:rsidRDefault="00DA5566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</w:p>
    <w:p w14:paraId="01683248" w14:textId="71CFC2FD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If </w:t>
      </w: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we're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going to access this from 2 threads, then we have a choice:</w:t>
      </w:r>
    </w:p>
    <w:p w14:paraId="155DA10B" w14:textId="6B2CBB80" w:rsidR="00583722" w:rsidRPr="00583722" w:rsidRDefault="00583722" w:rsidP="0058372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We could wrap the whole object with a mutex, so only one thread is accessing the list at a time, or</w:t>
      </w:r>
    </w:p>
    <w:p w14:paraId="43F7CEE8" w14:textId="77777777" w:rsidR="00583722" w:rsidRPr="00583722" w:rsidRDefault="00583722" w:rsidP="0058372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We could try and allow concurrent accesses.</w:t>
      </w:r>
    </w:p>
    <w:p w14:paraId="14C96A32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For the sake of this article, </w:t>
      </w: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we're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going to assume we're allowing concurrent accesses.</w:t>
      </w:r>
    </w:p>
    <w:p w14:paraId="0DFBBC1C" w14:textId="09075C8C" w:rsid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lastRenderedPageBreak/>
        <w:t>Let's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start simply: we want to traverse the list. Writing a traversal function is easy:</w:t>
      </w:r>
    </w:p>
    <w:p w14:paraId="7A761DA1" w14:textId="77777777" w:rsidR="00DA5566" w:rsidRPr="00583722" w:rsidRDefault="00DA5566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</w:p>
    <w:p w14:paraId="6AEC3472" w14:textId="77777777" w:rsidR="00583722" w:rsidRPr="00583722" w:rsidRDefault="00583722" w:rsidP="00521184">
      <w:pPr>
        <w:widowControl/>
        <w:wordWrap/>
        <w:autoSpaceDE/>
        <w:autoSpaceDN/>
        <w:spacing w:after="0" w:line="240" w:lineRule="auto"/>
        <w:ind w:firstLineChars="100" w:firstLine="240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class </w:t>
      </w:r>
      <w:proofErr w:type="spellStart"/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MyList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{</w:t>
      </w:r>
      <w:proofErr w:type="gramEnd"/>
    </w:p>
    <w:p w14:paraId="02A4DB80" w14:textId="77777777" w:rsidR="00583722" w:rsidRPr="00583722" w:rsidRDefault="00583722" w:rsidP="00521184">
      <w:pPr>
        <w:widowControl/>
        <w:wordWrap/>
        <w:autoSpaceDE/>
        <w:autoSpaceDN/>
        <w:spacing w:after="0" w:line="240" w:lineRule="auto"/>
        <w:ind w:firstLineChars="100" w:firstLine="240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void 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traverse(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std::function&lt;void(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)&gt; f){</w:t>
      </w:r>
    </w:p>
    <w:p w14:paraId="09856823" w14:textId="0FD2D68A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Node* p=</w:t>
      </w:r>
      <w:proofErr w:type="spellStart"/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head.get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(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);</w:t>
      </w:r>
    </w:p>
    <w:p w14:paraId="5DF8C7C1" w14:textId="1136F9FF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while(p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){</w:t>
      </w:r>
      <w:proofErr w:type="gramEnd"/>
    </w:p>
    <w:p w14:paraId="2C141B0F" w14:textId="1436EE61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f(p-&gt;data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);</w:t>
      </w:r>
      <w:proofErr w:type="gramEnd"/>
    </w:p>
    <w:p w14:paraId="1A5EE4D8" w14:textId="43C84E3B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p=p-&gt;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next;</w:t>
      </w:r>
      <w:proofErr w:type="gramEnd"/>
    </w:p>
    <w:p w14:paraId="457DF681" w14:textId="66191479" w:rsid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6B3362C9" w14:textId="7D28325F" w:rsidR="004F1244" w:rsidRPr="004F1244" w:rsidRDefault="004F1244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}</w:t>
      </w:r>
    </w:p>
    <w:p w14:paraId="449F0623" w14:textId="205BA13A" w:rsid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};</w:t>
      </w:r>
    </w:p>
    <w:p w14:paraId="7644EBBC" w14:textId="77777777" w:rsidR="00DA5566" w:rsidRDefault="00DA5566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</w:p>
    <w:p w14:paraId="2DEE8BC3" w14:textId="5DD292A9" w:rsidR="00521184" w:rsidRDefault="00583722" w:rsidP="00DA5566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Assuming the list is immutable, this is fine, but immutable lists are no fun! We want to </w:t>
      </w:r>
      <w:r w:rsidRPr="00583722">
        <w:rPr>
          <w:rFonts w:ascii="Tahoma" w:eastAsia="굴림" w:hAnsi="Tahoma" w:cs="Tahoma"/>
          <w:b/>
          <w:bCs/>
          <w:color w:val="616161"/>
          <w:kern w:val="0"/>
          <w:sz w:val="24"/>
          <w:szCs w:val="24"/>
        </w:rPr>
        <w:t>remove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items from the front of our list. What changes do we need to make to support that?</w:t>
      </w:r>
    </w:p>
    <w:p w14:paraId="7251453E" w14:textId="77777777" w:rsidR="00DA5566" w:rsidRPr="00DA5566" w:rsidRDefault="00DA5566" w:rsidP="00DA5566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</w:p>
    <w:p w14:paraId="376EEECC" w14:textId="75B14D4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outlineLvl w:val="2"/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</w:pPr>
      <w:r w:rsidRPr="00583722"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  <w:t>Removing from the front of the list</w:t>
      </w:r>
    </w:p>
    <w:p w14:paraId="35CBDAE8" w14:textId="4D1477F1" w:rsid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If everything </w:t>
      </w: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was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single threaded, removing an element would be easy:</w:t>
      </w:r>
    </w:p>
    <w:p w14:paraId="254A4114" w14:textId="77777777" w:rsidR="00DA5566" w:rsidRPr="00583722" w:rsidRDefault="00DA5566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</w:p>
    <w:p w14:paraId="5D43B8FE" w14:textId="77777777" w:rsidR="00583722" w:rsidRPr="00583722" w:rsidRDefault="00583722" w:rsidP="00521184">
      <w:pPr>
        <w:widowControl/>
        <w:wordWrap/>
        <w:autoSpaceDE/>
        <w:autoSpaceDN/>
        <w:spacing w:after="0" w:line="240" w:lineRule="auto"/>
        <w:ind w:firstLineChars="100" w:firstLine="240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bookmarkStart w:id="1" w:name="_Hlk41651587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class </w:t>
      </w:r>
      <w:proofErr w:type="spellStart"/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MyList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{</w:t>
      </w:r>
      <w:proofErr w:type="gramEnd"/>
    </w:p>
    <w:p w14:paraId="0A1CE149" w14:textId="77777777" w:rsidR="00583722" w:rsidRPr="00583722" w:rsidRDefault="00583722" w:rsidP="00521184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void 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pop_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front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(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){</w:t>
      </w:r>
    </w:p>
    <w:p w14:paraId="10FB6E69" w14:textId="3777E537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Node* p=</w:t>
      </w:r>
      <w:proofErr w:type="spellStart"/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head.get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(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);</w:t>
      </w:r>
    </w:p>
    <w:p w14:paraId="18C77129" w14:textId="096B80B4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if(p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){</w:t>
      </w:r>
      <w:proofErr w:type="gramEnd"/>
    </w:p>
    <w:p w14:paraId="364D0285" w14:textId="1DBF6111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  head=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move(p-&gt;next);</w:t>
      </w:r>
    </w:p>
    <w:p w14:paraId="43666CE0" w14:textId="51FB85A4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</w:t>
      </w:r>
      <w:r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  <w:t xml:space="preserve">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4B6BAEEE" w14:textId="77777777" w:rsidR="00583722" w:rsidRPr="00583722" w:rsidRDefault="00583722" w:rsidP="00583722">
      <w:pPr>
        <w:widowControl/>
        <w:wordWrap/>
        <w:autoSpaceDE/>
        <w:autoSpaceDN/>
        <w:spacing w:after="0" w:line="240" w:lineRule="auto"/>
        <w:ind w:firstLineChars="300" w:firstLine="720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23F3BC90" w14:textId="2CAF5EA7" w:rsid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};</w:t>
      </w:r>
    </w:p>
    <w:bookmarkEnd w:id="1"/>
    <w:p w14:paraId="5ECF03F5" w14:textId="77777777" w:rsidR="00DA5566" w:rsidRDefault="00DA5566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</w:p>
    <w:p w14:paraId="2D9C6174" w14:textId="3B2C0CCC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If the list is not empty, the new head is the next pointer of the old head. However, </w:t>
      </w: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we've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got multiple threads accessing this list, so things aren't so straightforward.</w:t>
      </w:r>
    </w:p>
    <w:p w14:paraId="6353723C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Suppose we have a list of 3 elements.</w:t>
      </w:r>
    </w:p>
    <w:p w14:paraId="1352527F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A -&gt; B -&gt; C</w:t>
      </w:r>
    </w:p>
    <w:p w14:paraId="58339ECA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If one thread is traversing the list, and another is removing the first element, there is a potential for a race.</w:t>
      </w:r>
    </w:p>
    <w:p w14:paraId="4F5F7E41" w14:textId="77777777" w:rsidR="00583722" w:rsidRPr="00583722" w:rsidRDefault="00583722" w:rsidP="005837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Thread X reads the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head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pointer for the list and gets a pointer to A.</w:t>
      </w:r>
    </w:p>
    <w:p w14:paraId="1D7B5969" w14:textId="77777777" w:rsidR="00583722" w:rsidRPr="00583722" w:rsidRDefault="00583722" w:rsidP="005837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Thread Y removes A from the list and deletes it.</w:t>
      </w:r>
    </w:p>
    <w:p w14:paraId="2021C3CC" w14:textId="77777777" w:rsidR="00583722" w:rsidRPr="00583722" w:rsidRDefault="00583722" w:rsidP="005837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Thread X tries to access the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data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 for node A, but node A has been deleted, so we have a dangling pointer and undefined </w:t>
      </w:r>
      <w:proofErr w:type="spell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behaviour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.</w:t>
      </w:r>
    </w:p>
    <w:p w14:paraId="4A613ADB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lastRenderedPageBreak/>
        <w:t>How can we fix it?</w:t>
      </w:r>
    </w:p>
    <w:p w14:paraId="0F1BC3EB" w14:textId="32DA5249" w:rsid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The first thing to change is to make all our </w:t>
      </w:r>
      <w:proofErr w:type="gram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std::</w:t>
      </w:r>
      <w:proofErr w:type="spellStart"/>
      <w:proofErr w:type="gramEnd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unique_ptr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s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into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std::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shared_ptr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s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, and have our traversal function take a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std::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shared_ptr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 copy rather than using a raw pointer. That way, node A </w:t>
      </w: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won't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be deleted immediately, since our traversing thread still holds a reference.</w:t>
      </w:r>
    </w:p>
    <w:p w14:paraId="7C93909C" w14:textId="77777777" w:rsidR="00DA5566" w:rsidRPr="00583722" w:rsidRDefault="00DA5566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</w:p>
    <w:p w14:paraId="7D7EB4AA" w14:textId="03E35743" w:rsidR="00583722" w:rsidRDefault="00583722" w:rsidP="00521184">
      <w:pPr>
        <w:widowControl/>
        <w:wordWrap/>
        <w:autoSpaceDE/>
        <w:autoSpaceDN/>
        <w:spacing w:after="0" w:line="240" w:lineRule="auto"/>
        <w:ind w:firstLineChars="100" w:firstLine="240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bookmarkStart w:id="2" w:name="_Hlk41652435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class </w:t>
      </w:r>
      <w:proofErr w:type="spellStart"/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MyList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{</w:t>
      </w:r>
      <w:proofErr w:type="gramEnd"/>
    </w:p>
    <w:p w14:paraId="4397615C" w14:textId="77777777" w:rsidR="00DA5566" w:rsidRPr="00583722" w:rsidRDefault="00DA5566" w:rsidP="00521184">
      <w:pPr>
        <w:widowControl/>
        <w:wordWrap/>
        <w:autoSpaceDE/>
        <w:autoSpaceDN/>
        <w:spacing w:after="0" w:line="240" w:lineRule="auto"/>
        <w:ind w:firstLineChars="100" w:firstLine="240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</w:p>
    <w:p w14:paraId="00E5D0DA" w14:textId="06E3BB33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struct 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Node{</w:t>
      </w:r>
      <w:proofErr w:type="gramEnd"/>
    </w:p>
    <w:p w14:paraId="0B89FD10" w14:textId="6090FADB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data;</w:t>
      </w:r>
      <w:proofErr w:type="gramEnd"/>
    </w:p>
    <w:p w14:paraId="47BDF554" w14:textId="37EFBDB3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shared_ptr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&lt;Node&gt; next;</w:t>
      </w:r>
    </w:p>
    <w:p w14:paraId="5D79646E" w14:textId="441FA58F" w:rsid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};</w:t>
      </w:r>
    </w:p>
    <w:p w14:paraId="0D1F4694" w14:textId="77777777" w:rsidR="00DA5566" w:rsidRPr="00583722" w:rsidRDefault="00DA5566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</w:p>
    <w:p w14:paraId="150EA814" w14:textId="0D973A7A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shared_ptr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&lt;Node&gt; head;</w:t>
      </w:r>
    </w:p>
    <w:p w14:paraId="6E52D21E" w14:textId="77777777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</w:p>
    <w:p w14:paraId="7A53B458" w14:textId="5DC3AB6D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void 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traverse(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std::function&lt;void(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)&gt; f){</w:t>
      </w:r>
    </w:p>
    <w:p w14:paraId="783A8016" w14:textId="77299B76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shared_ptr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&lt;Node&gt; p=head;</w:t>
      </w:r>
    </w:p>
    <w:p w14:paraId="7750D063" w14:textId="6441AC7C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while(p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){</w:t>
      </w:r>
      <w:proofErr w:type="gramEnd"/>
    </w:p>
    <w:p w14:paraId="725764AA" w14:textId="16508B5C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    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f(p-&gt;data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);</w:t>
      </w:r>
      <w:proofErr w:type="gramEnd"/>
    </w:p>
    <w:p w14:paraId="1DBDD3F5" w14:textId="162BD489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    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p=p-&gt;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next;</w:t>
      </w:r>
      <w:proofErr w:type="gramEnd"/>
    </w:p>
    <w:p w14:paraId="16791DC5" w14:textId="2A854C49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3F77D825" w14:textId="2A9BD40E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7D00D381" w14:textId="77777777" w:rsidR="00521184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</w:p>
    <w:p w14:paraId="6FB976DA" w14:textId="77777777" w:rsidR="00521184" w:rsidRDefault="00521184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</w:p>
    <w:p w14:paraId="73ABEB84" w14:textId="23BEF493" w:rsidR="00583722" w:rsidRPr="00583722" w:rsidRDefault="00583722" w:rsidP="00521184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void 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pop_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front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(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){</w:t>
      </w:r>
    </w:p>
    <w:p w14:paraId="25770C42" w14:textId="704F85B2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shared_ptr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&lt;Node&gt; p=head;</w:t>
      </w:r>
    </w:p>
    <w:p w14:paraId="631E09A1" w14:textId="76115565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if(p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){</w:t>
      </w:r>
      <w:proofErr w:type="gramEnd"/>
    </w:p>
    <w:p w14:paraId="12645489" w14:textId="42E353BC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head=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move(p-&gt;next);</w:t>
      </w:r>
    </w:p>
    <w:p w14:paraId="2E0BC697" w14:textId="26101C34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14CE58E3" w14:textId="5316C69D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4B34C1A0" w14:textId="77777777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// constructors etc. omitted.</w:t>
      </w:r>
    </w:p>
    <w:p w14:paraId="1885BD83" w14:textId="3D971644" w:rsidR="00DA5566" w:rsidRDefault="00583722" w:rsidP="00DA5566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};</w:t>
      </w:r>
    </w:p>
    <w:bookmarkEnd w:id="2"/>
    <w:p w14:paraId="41DFD064" w14:textId="683DF6C8" w:rsidR="00DA5566" w:rsidRDefault="00583722" w:rsidP="00DA5566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Unfortunately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that only fixes that race condition. There is a second race that is just as bad.</w:t>
      </w:r>
    </w:p>
    <w:p w14:paraId="2C314CD2" w14:textId="77777777" w:rsidR="00DA5566" w:rsidRPr="00583722" w:rsidRDefault="00DA5566" w:rsidP="00DA5566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</w:p>
    <w:p w14:paraId="4D4AA628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outlineLvl w:val="2"/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</w:pPr>
      <w:r w:rsidRPr="00583722"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  <w:t>The second race condition</w:t>
      </w:r>
    </w:p>
    <w:p w14:paraId="43D52433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The second race condition is on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head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 itself. </w:t>
      </w: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In order to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traverse the list, thread X has to read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head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. In the </w:t>
      </w:r>
      <w:proofErr w:type="spellStart"/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mean time</w:t>
      </w:r>
      <w:proofErr w:type="spellEnd"/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, thread Y is updating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head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. This is the very definition of a </w:t>
      </w:r>
      <w:r w:rsidRPr="00583722">
        <w:rPr>
          <w:rFonts w:ascii="Tahoma" w:eastAsia="굴림" w:hAnsi="Tahoma" w:cs="Tahoma"/>
          <w:i/>
          <w:iCs/>
          <w:color w:val="616161"/>
          <w:kern w:val="0"/>
          <w:sz w:val="24"/>
          <w:szCs w:val="24"/>
        </w:rPr>
        <w:t xml:space="preserve">data </w:t>
      </w:r>
      <w:proofErr w:type="gramStart"/>
      <w:r w:rsidRPr="00583722">
        <w:rPr>
          <w:rFonts w:ascii="Tahoma" w:eastAsia="굴림" w:hAnsi="Tahoma" w:cs="Tahoma"/>
          <w:i/>
          <w:iCs/>
          <w:color w:val="616161"/>
          <w:kern w:val="0"/>
          <w:sz w:val="24"/>
          <w:szCs w:val="24"/>
        </w:rPr>
        <w:t>race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, and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is thus </w:t>
      </w:r>
      <w:r w:rsidRPr="00583722">
        <w:rPr>
          <w:rFonts w:ascii="Tahoma" w:eastAsia="굴림" w:hAnsi="Tahoma" w:cs="Tahoma"/>
          <w:b/>
          <w:bCs/>
          <w:color w:val="616161"/>
          <w:kern w:val="0"/>
          <w:sz w:val="24"/>
          <w:szCs w:val="24"/>
        </w:rPr>
        <w:t xml:space="preserve">undefined </w:t>
      </w:r>
      <w:proofErr w:type="spellStart"/>
      <w:r w:rsidRPr="00583722">
        <w:rPr>
          <w:rFonts w:ascii="Tahoma" w:eastAsia="굴림" w:hAnsi="Tahoma" w:cs="Tahoma"/>
          <w:b/>
          <w:bCs/>
          <w:color w:val="616161"/>
          <w:kern w:val="0"/>
          <w:sz w:val="24"/>
          <w:szCs w:val="24"/>
        </w:rPr>
        <w:t>behaviour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.</w:t>
      </w:r>
    </w:p>
    <w:p w14:paraId="62DA7FEF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We therefore need to do something to fix it.</w:t>
      </w:r>
    </w:p>
    <w:p w14:paraId="736AD1A2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We could use a mutex to protect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head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. This would be more fine-grained than a </w:t>
      </w: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whole-list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mutex, since it would only be held for the brief time when the pointer was being read or changed. However, we don't need to: we can use </w:t>
      </w:r>
      <w:proofErr w:type="gram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std::</w:t>
      </w:r>
      <w:proofErr w:type="gramEnd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experimental::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atomic_shared_ptr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instead.</w:t>
      </w:r>
    </w:p>
    <w:p w14:paraId="63F91D93" w14:textId="7A5CD8EC" w:rsid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lastRenderedPageBreak/>
        <w:t xml:space="preserve">The implementation </w:t>
      </w: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is allowed to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use a mutex internally with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atomic_shared_ptr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, in which case we haven't gained anything with respect to performance or concurrency, but we </w:t>
      </w:r>
      <w:r w:rsidRPr="00583722">
        <w:rPr>
          <w:rFonts w:ascii="Tahoma" w:eastAsia="굴림" w:hAnsi="Tahoma" w:cs="Tahoma"/>
          <w:i/>
          <w:iCs/>
          <w:color w:val="616161"/>
          <w:kern w:val="0"/>
          <w:sz w:val="24"/>
          <w:szCs w:val="24"/>
        </w:rPr>
        <w:t>have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 gained by reducing the maintenance load on our code. We </w:t>
      </w: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don't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have to have an explicit mutex data member, and we don't have to remember to lock it and unlock it correctly around every access to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head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. Instead, we can defer all that to the implementation with a single line change:</w:t>
      </w:r>
    </w:p>
    <w:p w14:paraId="56FABE42" w14:textId="77777777" w:rsidR="00DA5566" w:rsidRPr="00583722" w:rsidRDefault="00DA5566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</w:p>
    <w:p w14:paraId="03D0C68D" w14:textId="77777777" w:rsidR="00583722" w:rsidRPr="00583722" w:rsidRDefault="00583722" w:rsidP="00521184">
      <w:pPr>
        <w:widowControl/>
        <w:wordWrap/>
        <w:autoSpaceDE/>
        <w:autoSpaceDN/>
        <w:spacing w:after="0" w:line="240" w:lineRule="auto"/>
        <w:ind w:firstLine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bookmarkStart w:id="3" w:name="_Hlk41653343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class </w:t>
      </w:r>
      <w:proofErr w:type="spellStart"/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MyList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{</w:t>
      </w:r>
      <w:proofErr w:type="gramEnd"/>
    </w:p>
    <w:p w14:paraId="7B5DB44F" w14:textId="2BCE5911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experimental::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atomic_shared_ptr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&lt;Node&gt; head;</w:t>
      </w:r>
    </w:p>
    <w:p w14:paraId="637079E8" w14:textId="6C61D2CD" w:rsid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};</w:t>
      </w:r>
    </w:p>
    <w:bookmarkEnd w:id="3"/>
    <w:p w14:paraId="7FE0E0BB" w14:textId="77777777" w:rsidR="00DA5566" w:rsidRDefault="00DA5566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</w:p>
    <w:p w14:paraId="1A495DA2" w14:textId="78EE278E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Now, the read from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head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no longer races with a store to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head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: the implementation of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atomic_shared_ptr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takes care of ensuring that the load gets either the new value or the old one without problem, and ensuring that the reference count is correctly updated.</w:t>
      </w:r>
    </w:p>
    <w:p w14:paraId="0A9173CF" w14:textId="2D7FE8F3" w:rsidR="00521184" w:rsidRDefault="00583722" w:rsidP="00DA5566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Unfortunately, the code is still not bug free: what if 2 threads try and remove a node at the same time</w:t>
      </w:r>
      <w:r w:rsidR="00DA5566">
        <w:rPr>
          <w:rFonts w:ascii="Tahoma" w:eastAsia="굴림" w:hAnsi="Tahoma" w:cs="Tahoma"/>
          <w:color w:val="616161"/>
          <w:kern w:val="0"/>
          <w:sz w:val="24"/>
          <w:szCs w:val="24"/>
        </w:rPr>
        <w:t>.</w:t>
      </w:r>
    </w:p>
    <w:p w14:paraId="1F187F88" w14:textId="77777777" w:rsidR="00DA5566" w:rsidRPr="00DA5566" w:rsidRDefault="00DA5566" w:rsidP="00DA5566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</w:p>
    <w:p w14:paraId="28CF922F" w14:textId="4C87A353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outlineLvl w:val="2"/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</w:pPr>
      <w:r w:rsidRPr="00583722"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  <w:t>Race 3: double removal</w:t>
      </w:r>
    </w:p>
    <w:p w14:paraId="3E27DFC7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As it stands,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pop_front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assumes it is the only modifying thread, which leaves the door wide open for race conditions. If 2 threads call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pop_front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concurrently, we can get the following scenario:</w:t>
      </w:r>
    </w:p>
    <w:p w14:paraId="1AC0B2CE" w14:textId="77777777" w:rsidR="00583722" w:rsidRPr="00583722" w:rsidRDefault="00583722" w:rsidP="0058372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Thread X loads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head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and gets a pointer to node A.</w:t>
      </w:r>
    </w:p>
    <w:p w14:paraId="6D9856AF" w14:textId="77777777" w:rsidR="00583722" w:rsidRPr="00583722" w:rsidRDefault="00583722" w:rsidP="0058372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Thread Y loads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head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and gets a pointer to node A.</w:t>
      </w:r>
    </w:p>
    <w:p w14:paraId="08426D37" w14:textId="77777777" w:rsidR="00583722" w:rsidRPr="00583722" w:rsidRDefault="00583722" w:rsidP="0058372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Thread X replaces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head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with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A-&gt;next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, which is node B.</w:t>
      </w:r>
    </w:p>
    <w:p w14:paraId="77649159" w14:textId="77777777" w:rsidR="00583722" w:rsidRPr="00583722" w:rsidRDefault="00583722" w:rsidP="0058372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Thread Y replaces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head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with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A-&gt;next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, which is node B.</w:t>
      </w:r>
    </w:p>
    <w:p w14:paraId="6828F047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So, two threads call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pop_front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, but only one node is removed. </w:t>
      </w: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That's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a bug.</w:t>
      </w:r>
    </w:p>
    <w:p w14:paraId="0596B1D5" w14:textId="09E1424D" w:rsid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The fix here is to use the ubiquitous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compare_exchange_strong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 function, a staple of any programmer </w:t>
      </w: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who's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ever written code that uses atomic variables.</w:t>
      </w:r>
    </w:p>
    <w:p w14:paraId="21B938CD" w14:textId="77777777" w:rsidR="00DA5566" w:rsidRPr="00583722" w:rsidRDefault="00DA5566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</w:p>
    <w:p w14:paraId="6C4BF7D7" w14:textId="59C4C61F" w:rsidR="00583722" w:rsidRDefault="00583722" w:rsidP="00521184">
      <w:pPr>
        <w:widowControl/>
        <w:wordWrap/>
        <w:autoSpaceDE/>
        <w:autoSpaceDN/>
        <w:spacing w:after="0" w:line="240" w:lineRule="auto"/>
        <w:ind w:firstLine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bookmarkStart w:id="4" w:name="_Hlk41654420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class </w:t>
      </w:r>
      <w:proofErr w:type="spellStart"/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MyList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{</w:t>
      </w:r>
      <w:proofErr w:type="gramEnd"/>
    </w:p>
    <w:p w14:paraId="6CF16F32" w14:textId="77777777" w:rsidR="00DA5566" w:rsidRPr="00583722" w:rsidRDefault="00DA5566" w:rsidP="00521184">
      <w:pPr>
        <w:widowControl/>
        <w:wordWrap/>
        <w:autoSpaceDE/>
        <w:autoSpaceDN/>
        <w:spacing w:after="0" w:line="240" w:lineRule="auto"/>
        <w:ind w:firstLine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</w:p>
    <w:p w14:paraId="396FF302" w14:textId="091478B6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void 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pop_</w:t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front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(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){</w:t>
      </w:r>
    </w:p>
    <w:p w14:paraId="16CA6FF7" w14:textId="2CAE0CE0" w:rsidR="00583722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shared_ptr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&lt;Node&gt; p=head;</w:t>
      </w:r>
    </w:p>
    <w:p w14:paraId="6B9EBDF7" w14:textId="77777777" w:rsidR="00521184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while(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p &amp;&amp;</w:t>
      </w:r>
      <w:r w:rsidR="00521184">
        <w:rPr>
          <w:rFonts w:ascii="Courier New" w:eastAsia="굴림" w:hAnsi="Courier New" w:cs="Courier New" w:hint="eastAsia"/>
          <w:color w:val="616161"/>
          <w:kern w:val="0"/>
          <w:sz w:val="24"/>
          <w:szCs w:val="24"/>
          <w:shd w:val="clear" w:color="auto" w:fill="FFFFFF"/>
        </w:rPr>
        <w:t xml:space="preserve"> </w:t>
      </w:r>
    </w:p>
    <w:p w14:paraId="0AA4DD3A" w14:textId="2714FF9C" w:rsidR="00583722" w:rsidRPr="00583722" w:rsidRDefault="00583722" w:rsidP="00521184">
      <w:pPr>
        <w:widowControl/>
        <w:wordWrap/>
        <w:autoSpaceDE/>
        <w:autoSpaceDN/>
        <w:spacing w:after="0" w:line="240" w:lineRule="auto"/>
        <w:ind w:left="1600" w:firstLine="800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proofErr w:type="gram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!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head</w:t>
      </w:r>
      <w:proofErr w:type="gram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.compare_exchange_strong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(</w:t>
      </w:r>
      <w:proofErr w:type="spellStart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p,p</w:t>
      </w:r>
      <w:proofErr w:type="spellEnd"/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-&gt;next));</w:t>
      </w:r>
    </w:p>
    <w:p w14:paraId="1508FD61" w14:textId="14ED3288" w:rsidR="00DA5566" w:rsidRPr="00583722" w:rsidRDefault="00583722" w:rsidP="0058372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 xml:space="preserve">    </w:t>
      </w:r>
      <w:r w:rsidR="00521184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3CD6E08D" w14:textId="77777777" w:rsid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</w:pPr>
      <w:r w:rsidRPr="00583722">
        <w:rPr>
          <w:rFonts w:ascii="Courier New" w:eastAsia="굴림" w:hAnsi="Courier New" w:cs="Courier New"/>
          <w:color w:val="616161"/>
          <w:kern w:val="0"/>
          <w:sz w:val="24"/>
          <w:szCs w:val="24"/>
          <w:shd w:val="clear" w:color="auto" w:fill="FFFFFF"/>
        </w:rPr>
        <w:t>};</w:t>
      </w:r>
    </w:p>
    <w:bookmarkEnd w:id="4"/>
    <w:p w14:paraId="485A0D55" w14:textId="63D6A723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lastRenderedPageBreak/>
        <w:t>If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head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has changed since we loaded it, then the call to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compare_exchange_strong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will return </w:t>
      </w:r>
      <w:proofErr w:type="gram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false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, and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reload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p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for us. We then loop again, checking that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p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is still non-null.</w:t>
      </w:r>
    </w:p>
    <w:p w14:paraId="41BE545D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This will ensure that two calls to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pop_front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removes two nodes (if there are 2 nodes) without problems either with each other, or with a traversing thread.</w:t>
      </w:r>
    </w:p>
    <w:p w14:paraId="3DB74F7F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Experienced lock-free programmers might well be thinking "what about the ABA problem?" right about now. Thankfully, we </w:t>
      </w: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don't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have to worry!</w:t>
      </w:r>
    </w:p>
    <w:p w14:paraId="57D1E1AA" w14:textId="77777777" w:rsidR="00521184" w:rsidRDefault="00521184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outlineLvl w:val="2"/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</w:pPr>
    </w:p>
    <w:p w14:paraId="3C71A190" w14:textId="190B0BD6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outlineLvl w:val="2"/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</w:pPr>
      <w:r w:rsidRPr="00583722"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  <w:t>What no ABA problem?</w:t>
      </w:r>
    </w:p>
    <w:p w14:paraId="6E4FF6C3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That's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right,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pop_front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 does not suffer from the ABA problem. Even assuming </w:t>
      </w: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we've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got a function that adds new values, we can never get a new value of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head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the same as the old one. This is an additional benefit of using </w:t>
      </w:r>
      <w:proofErr w:type="gram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std::</w:t>
      </w:r>
      <w:proofErr w:type="spellStart"/>
      <w:proofErr w:type="gramEnd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shared_ptr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: the old node is kept alive as long as one thread holds a pointer. So, thread X reads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head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and gets a pointer to node A. This node is now kept alive until thread X destroys or reassigns that pointer. That means that no new node can be allocated with the same address, so if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head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is equal to the value </w:t>
      </w:r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p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then it really must be the same node, and not just some imposter that happens to share the same address.</w:t>
      </w:r>
    </w:p>
    <w:p w14:paraId="4872A882" w14:textId="77777777" w:rsidR="00521184" w:rsidRDefault="00521184" w:rsidP="00DA5566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outlineLvl w:val="2"/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</w:pPr>
    </w:p>
    <w:p w14:paraId="0CBA94CC" w14:textId="58E0F061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outlineLvl w:val="2"/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</w:pPr>
      <w:bookmarkStart w:id="5" w:name="_Hlk41655767"/>
      <w:r w:rsidRPr="00583722">
        <w:rPr>
          <w:rFonts w:ascii="Tahoma" w:eastAsia="굴림" w:hAnsi="Tahoma" w:cs="Tahoma"/>
          <w:b/>
          <w:bCs/>
          <w:color w:val="333333"/>
          <w:kern w:val="0"/>
          <w:sz w:val="28"/>
          <w:szCs w:val="28"/>
        </w:rPr>
        <w:t>Lock-freedom</w:t>
      </w:r>
    </w:p>
    <w:bookmarkEnd w:id="5"/>
    <w:p w14:paraId="6CEB169F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I mentioned earlier that implementations </w:t>
      </w:r>
      <w:r w:rsidRPr="00583722">
        <w:rPr>
          <w:rFonts w:ascii="Tahoma" w:eastAsia="굴림" w:hAnsi="Tahoma" w:cs="Tahoma"/>
          <w:i/>
          <w:iCs/>
          <w:color w:val="616161"/>
          <w:kern w:val="0"/>
          <w:sz w:val="24"/>
          <w:szCs w:val="24"/>
        </w:rPr>
        <w:t>may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use a mutex to provide the synchronization in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atomic_shared_ptr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. They may also manage to make it lock-free. This can be tested using the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is_lock_</w:t>
      </w:r>
      <w:proofErr w:type="gram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free</w:t>
      </w:r>
      <w:proofErr w:type="spellEnd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(</w:t>
      </w:r>
      <w:proofErr w:type="gramEnd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)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member function common to all the C++ atomic types.</w:t>
      </w:r>
    </w:p>
    <w:p w14:paraId="11CFBAAA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The advantage of providing a lock-free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atomic_shared_ptr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should be obvious: by avoiding the use of a mutex, there is greater scope for concurrency of the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atomic_shared_ptr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 operations. </w:t>
      </w:r>
      <w:proofErr w:type="gram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In particular, multiple</w:t>
      </w:r>
      <w:proofErr w:type="gram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concurrent reads can proceed unhindered.</w:t>
      </w:r>
    </w:p>
    <w:p w14:paraId="6938CA9F" w14:textId="77777777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The downside will also be apparent to anyone with any experience with lock-free code: the code is more complex, and has more work to do, so may be slower in the uncontended cases. </w:t>
      </w:r>
      <w:r w:rsidRPr="009E7EAE">
        <w:rPr>
          <w:rFonts w:ascii="Tahoma" w:eastAsia="굴림" w:hAnsi="Tahoma" w:cs="Tahoma"/>
          <w:color w:val="616161"/>
          <w:kern w:val="0"/>
          <w:sz w:val="24"/>
          <w:szCs w:val="24"/>
          <w:u w:val="single"/>
        </w:rPr>
        <w:t>The other big downside of lock-free code (maintenance and correctness) is passed over to the implementor!</w:t>
      </w:r>
    </w:p>
    <w:p w14:paraId="42C21ED0" w14:textId="2697170F" w:rsidR="00583722" w:rsidRPr="00583722" w:rsidRDefault="00583722" w:rsidP="0058372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225" w:right="225"/>
        <w:jc w:val="left"/>
        <w:rPr>
          <w:rFonts w:ascii="Tahoma" w:eastAsia="굴림" w:hAnsi="Tahoma" w:cs="Tahoma"/>
          <w:color w:val="616161"/>
          <w:kern w:val="0"/>
          <w:sz w:val="24"/>
          <w:szCs w:val="24"/>
        </w:rPr>
      </w:pP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It is my belief that the scalability benefits </w:t>
      </w:r>
      <w:proofErr w:type="spellStart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outweight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 xml:space="preserve"> the complexity, which is why </w:t>
      </w:r>
      <w:hyperlink r:id="rId9" w:history="1">
        <w:r w:rsidRPr="00583722">
          <w:rPr>
            <w:rFonts w:ascii="Tahoma" w:eastAsia="굴림" w:hAnsi="Tahoma" w:cs="Tahoma"/>
            <w:b/>
            <w:bCs/>
            <w:color w:val="016CA6"/>
            <w:kern w:val="0"/>
            <w:sz w:val="24"/>
            <w:szCs w:val="24"/>
            <w:u w:val="single"/>
          </w:rPr>
          <w:t>Just::Thread</w:t>
        </w:r>
      </w:hyperlink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v2.2 will ship with a lock</w:t>
      </w:r>
      <w:r w:rsidR="00E12CDA">
        <w:rPr>
          <w:rFonts w:ascii="Tahoma" w:eastAsia="굴림" w:hAnsi="Tahoma" w:cs="Tahoma"/>
          <w:color w:val="616161"/>
          <w:kern w:val="0"/>
          <w:sz w:val="24"/>
          <w:szCs w:val="24"/>
        </w:rPr>
        <w:t>-f</w:t>
      </w:r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ree </w:t>
      </w:r>
      <w:proofErr w:type="spellStart"/>
      <w:r w:rsidRPr="00583722">
        <w:rPr>
          <w:rFonts w:ascii="굴림체" w:eastAsia="굴림체" w:hAnsi="굴림체" w:cs="굴림체"/>
          <w:color w:val="616161"/>
          <w:kern w:val="0"/>
          <w:sz w:val="24"/>
          <w:szCs w:val="24"/>
        </w:rPr>
        <w:t>atomic_shared_ptr</w:t>
      </w:r>
      <w:proofErr w:type="spellEnd"/>
      <w:r w:rsidRPr="00583722">
        <w:rPr>
          <w:rFonts w:ascii="Tahoma" w:eastAsia="굴림" w:hAnsi="Tahoma" w:cs="Tahoma"/>
          <w:color w:val="616161"/>
          <w:kern w:val="0"/>
          <w:sz w:val="24"/>
          <w:szCs w:val="24"/>
        </w:rPr>
        <w:t> implementation.</w:t>
      </w:r>
    </w:p>
    <w:p w14:paraId="03904D45" w14:textId="77777777" w:rsidR="00EB18E0" w:rsidRPr="00583722" w:rsidRDefault="00EB18E0"/>
    <w:sectPr w:rsidR="00EB18E0" w:rsidRPr="005837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7EBB3" w14:textId="77777777" w:rsidR="0075479F" w:rsidRDefault="0075479F" w:rsidP="004F1244">
      <w:pPr>
        <w:spacing w:after="0" w:line="240" w:lineRule="auto"/>
      </w:pPr>
      <w:r>
        <w:separator/>
      </w:r>
    </w:p>
  </w:endnote>
  <w:endnote w:type="continuationSeparator" w:id="0">
    <w:p w14:paraId="7C090BE4" w14:textId="77777777" w:rsidR="0075479F" w:rsidRDefault="0075479F" w:rsidP="004F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603EA" w14:textId="77777777" w:rsidR="0075479F" w:rsidRDefault="0075479F" w:rsidP="004F1244">
      <w:pPr>
        <w:spacing w:after="0" w:line="240" w:lineRule="auto"/>
      </w:pPr>
      <w:r>
        <w:separator/>
      </w:r>
    </w:p>
  </w:footnote>
  <w:footnote w:type="continuationSeparator" w:id="0">
    <w:p w14:paraId="123BCB6A" w14:textId="77777777" w:rsidR="0075479F" w:rsidRDefault="0075479F" w:rsidP="004F1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739FE"/>
    <w:multiLevelType w:val="multilevel"/>
    <w:tmpl w:val="EAC0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644A58"/>
    <w:multiLevelType w:val="multilevel"/>
    <w:tmpl w:val="8E0A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24832"/>
    <w:multiLevelType w:val="multilevel"/>
    <w:tmpl w:val="C02266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22"/>
    <w:rsid w:val="000F133E"/>
    <w:rsid w:val="001347EC"/>
    <w:rsid w:val="00413A75"/>
    <w:rsid w:val="004F1244"/>
    <w:rsid w:val="00521184"/>
    <w:rsid w:val="00583722"/>
    <w:rsid w:val="0075479F"/>
    <w:rsid w:val="008D3462"/>
    <w:rsid w:val="009E7EAE"/>
    <w:rsid w:val="00C74128"/>
    <w:rsid w:val="00DA5566"/>
    <w:rsid w:val="00E12CDA"/>
    <w:rsid w:val="00EB18E0"/>
    <w:rsid w:val="00F6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B2A08"/>
  <w15:chartTrackingRefBased/>
  <w15:docId w15:val="{EB511235-15CA-4C0C-BAC6-DF98FDF9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8372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8372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8372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372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8372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83722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837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837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83722"/>
    <w:rPr>
      <w:rFonts w:ascii="굴림체" w:eastAsia="굴림체" w:hAnsi="굴림체" w:cs="굴림체"/>
      <w:sz w:val="24"/>
      <w:szCs w:val="24"/>
    </w:rPr>
  </w:style>
  <w:style w:type="character" w:styleId="a5">
    <w:name w:val="Emphasis"/>
    <w:basedOn w:val="a0"/>
    <w:uiPriority w:val="20"/>
    <w:qFormat/>
    <w:rsid w:val="00583722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5837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583722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83722"/>
    <w:rPr>
      <w:b/>
      <w:bCs/>
    </w:rPr>
  </w:style>
  <w:style w:type="character" w:customStyle="1" w:styleId="comment-date">
    <w:name w:val="comment-date"/>
    <w:basedOn w:val="a0"/>
    <w:rsid w:val="00583722"/>
  </w:style>
  <w:style w:type="paragraph" w:styleId="a7">
    <w:name w:val="Date"/>
    <w:basedOn w:val="a"/>
    <w:next w:val="a"/>
    <w:link w:val="Char"/>
    <w:uiPriority w:val="99"/>
    <w:semiHidden/>
    <w:unhideWhenUsed/>
    <w:rsid w:val="00521184"/>
  </w:style>
  <w:style w:type="character" w:customStyle="1" w:styleId="Char">
    <w:name w:val="날짜 Char"/>
    <w:basedOn w:val="a0"/>
    <w:link w:val="a7"/>
    <w:uiPriority w:val="99"/>
    <w:semiHidden/>
    <w:rsid w:val="00521184"/>
  </w:style>
  <w:style w:type="paragraph" w:styleId="a8">
    <w:name w:val="header"/>
    <w:basedOn w:val="a"/>
    <w:link w:val="Char0"/>
    <w:uiPriority w:val="99"/>
    <w:unhideWhenUsed/>
    <w:rsid w:val="004F12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F1244"/>
  </w:style>
  <w:style w:type="paragraph" w:styleId="a9">
    <w:name w:val="footer"/>
    <w:basedOn w:val="a"/>
    <w:link w:val="Char1"/>
    <w:uiPriority w:val="99"/>
    <w:unhideWhenUsed/>
    <w:rsid w:val="004F124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4F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202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open-std.org/jtc1/sc22/wg21/docs/papers/2015/n45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dthread.co.uk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8</cp:revision>
  <dcterms:created xsi:type="dcterms:W3CDTF">2020-05-26T07:59:00Z</dcterms:created>
  <dcterms:modified xsi:type="dcterms:W3CDTF">2020-05-29T05:59:00Z</dcterms:modified>
</cp:coreProperties>
</file>