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668" w:rsidRPr="00E67374" w:rsidRDefault="00081EF4" w:rsidP="008D3668">
      <w:pPr>
        <w:shd w:val="clear" w:color="auto" w:fill="FFFFFF"/>
        <w:spacing w:before="278" w:line="360" w:lineRule="auto"/>
        <w:ind w:left="5" w:firstLine="709"/>
        <w:rPr>
          <w:b/>
          <w:color w:val="000000"/>
          <w:sz w:val="32"/>
          <w:szCs w:val="32"/>
        </w:rPr>
      </w:pPr>
      <w:r>
        <w:rPr>
          <w:b/>
          <w:color w:val="000000"/>
          <w:sz w:val="32"/>
          <w:szCs w:val="32"/>
        </w:rPr>
        <w:t xml:space="preserve">                </w:t>
      </w:r>
      <w:r w:rsidR="008D3668" w:rsidRPr="00E67374">
        <w:rPr>
          <w:b/>
          <w:color w:val="000000"/>
          <w:sz w:val="32"/>
          <w:szCs w:val="32"/>
        </w:rPr>
        <w:t>Определение теневой экономики.</w:t>
      </w:r>
    </w:p>
    <w:p w:rsidR="008D3668" w:rsidRPr="00E67374" w:rsidRDefault="0070063B" w:rsidP="008D3668">
      <w:pPr>
        <w:shd w:val="clear" w:color="auto" w:fill="FFFFFF"/>
        <w:spacing w:before="278" w:line="360" w:lineRule="auto"/>
        <w:ind w:left="5" w:firstLine="709"/>
        <w:rPr>
          <w:b/>
          <w:sz w:val="32"/>
          <w:szCs w:val="32"/>
        </w:rPr>
      </w:pPr>
      <w:r>
        <w:rPr>
          <w:color w:val="000000"/>
          <w:sz w:val="32"/>
          <w:szCs w:val="32"/>
        </w:rPr>
        <w:t>К</w:t>
      </w:r>
      <w:r w:rsidR="008D3668" w:rsidRPr="00E67374">
        <w:rPr>
          <w:color w:val="000000"/>
          <w:sz w:val="32"/>
          <w:szCs w:val="32"/>
        </w:rPr>
        <w:t>омплексный</w:t>
      </w:r>
      <w:r>
        <w:rPr>
          <w:color w:val="000000"/>
          <w:sz w:val="32"/>
          <w:szCs w:val="32"/>
        </w:rPr>
        <w:t xml:space="preserve">, </w:t>
      </w:r>
      <w:r w:rsidR="008D3668" w:rsidRPr="00E67374">
        <w:rPr>
          <w:color w:val="000000"/>
          <w:sz w:val="32"/>
          <w:szCs w:val="32"/>
        </w:rPr>
        <w:t xml:space="preserve"> </w:t>
      </w:r>
      <w:r w:rsidR="00081EF4">
        <w:rPr>
          <w:color w:val="000000"/>
          <w:sz w:val="32"/>
          <w:szCs w:val="32"/>
        </w:rPr>
        <w:t xml:space="preserve">институциональный </w:t>
      </w:r>
      <w:r w:rsidR="008D3668" w:rsidRPr="00E67374">
        <w:rPr>
          <w:color w:val="000000"/>
          <w:sz w:val="32"/>
          <w:szCs w:val="32"/>
        </w:rPr>
        <w:t>подход</w:t>
      </w:r>
      <w:r w:rsidR="00081EF4">
        <w:rPr>
          <w:color w:val="000000"/>
          <w:sz w:val="32"/>
          <w:szCs w:val="32"/>
        </w:rPr>
        <w:t xml:space="preserve"> </w:t>
      </w:r>
      <w:r w:rsidR="008D0C00">
        <w:rPr>
          <w:color w:val="000000"/>
          <w:sz w:val="32"/>
          <w:szCs w:val="32"/>
        </w:rPr>
        <w:t xml:space="preserve"> </w:t>
      </w:r>
      <w:bookmarkStart w:id="0" w:name="_GoBack"/>
      <w:bookmarkEnd w:id="0"/>
      <w:r w:rsidR="008B2AC2">
        <w:rPr>
          <w:color w:val="000000"/>
          <w:sz w:val="32"/>
          <w:szCs w:val="32"/>
        </w:rPr>
        <w:t xml:space="preserve"> </w:t>
      </w:r>
      <w:r>
        <w:rPr>
          <w:color w:val="000000"/>
          <w:sz w:val="32"/>
          <w:szCs w:val="32"/>
        </w:rPr>
        <w:t xml:space="preserve"> </w:t>
      </w:r>
      <w:r w:rsidR="00081EF4">
        <w:rPr>
          <w:color w:val="000000"/>
          <w:sz w:val="32"/>
          <w:szCs w:val="32"/>
        </w:rPr>
        <w:t>к</w:t>
      </w:r>
      <w:r w:rsidR="008B2AC2">
        <w:rPr>
          <w:color w:val="000000"/>
          <w:sz w:val="32"/>
          <w:szCs w:val="32"/>
        </w:rPr>
        <w:t xml:space="preserve"> феномену </w:t>
      </w:r>
      <w:r w:rsidR="00081EF4">
        <w:rPr>
          <w:color w:val="000000"/>
          <w:sz w:val="32"/>
          <w:szCs w:val="32"/>
        </w:rPr>
        <w:t xml:space="preserve">  </w:t>
      </w:r>
      <w:r w:rsidR="008D3668" w:rsidRPr="00E67374">
        <w:rPr>
          <w:color w:val="000000"/>
          <w:sz w:val="32"/>
          <w:szCs w:val="32"/>
        </w:rPr>
        <w:t>теневой эконо</w:t>
      </w:r>
      <w:r w:rsidR="008B2AC2">
        <w:rPr>
          <w:color w:val="000000"/>
          <w:spacing w:val="-4"/>
          <w:sz w:val="32"/>
          <w:szCs w:val="32"/>
        </w:rPr>
        <w:t>мики</w:t>
      </w:r>
      <w:r>
        <w:rPr>
          <w:color w:val="000000"/>
          <w:spacing w:val="-4"/>
          <w:sz w:val="32"/>
          <w:szCs w:val="32"/>
        </w:rPr>
        <w:t xml:space="preserve"> </w:t>
      </w:r>
      <w:r w:rsidR="008D0C00">
        <w:rPr>
          <w:color w:val="000000"/>
          <w:spacing w:val="-4"/>
          <w:sz w:val="32"/>
          <w:szCs w:val="32"/>
        </w:rPr>
        <w:t xml:space="preserve">, используемый в данном учебном курсе, </w:t>
      </w:r>
      <w:r>
        <w:rPr>
          <w:color w:val="000000"/>
          <w:spacing w:val="-4"/>
          <w:sz w:val="32"/>
          <w:szCs w:val="32"/>
        </w:rPr>
        <w:t xml:space="preserve">  </w:t>
      </w:r>
      <w:r w:rsidR="008D3668" w:rsidRPr="00E67374">
        <w:rPr>
          <w:color w:val="000000"/>
          <w:spacing w:val="-4"/>
          <w:sz w:val="32"/>
          <w:szCs w:val="32"/>
        </w:rPr>
        <w:t xml:space="preserve">подразумевает ее следующее определение: </w:t>
      </w:r>
      <w:r w:rsidRPr="0070063B">
        <w:rPr>
          <w:b/>
          <w:i/>
          <w:color w:val="000000"/>
          <w:spacing w:val="-4"/>
          <w:sz w:val="32"/>
          <w:szCs w:val="32"/>
        </w:rPr>
        <w:t>Т</w:t>
      </w:r>
      <w:r w:rsidR="008D3668" w:rsidRPr="00E67374">
        <w:rPr>
          <w:b/>
          <w:i/>
          <w:iCs/>
          <w:color w:val="000000"/>
          <w:spacing w:val="-4"/>
          <w:sz w:val="32"/>
          <w:szCs w:val="32"/>
        </w:rPr>
        <w:t>еневая эконо</w:t>
      </w:r>
      <w:r w:rsidR="008D3668" w:rsidRPr="00E67374">
        <w:rPr>
          <w:b/>
          <w:i/>
          <w:iCs/>
          <w:color w:val="000000"/>
          <w:spacing w:val="-8"/>
          <w:sz w:val="32"/>
          <w:szCs w:val="32"/>
        </w:rPr>
        <w:t xml:space="preserve">мика </w:t>
      </w:r>
      <w:r>
        <w:rPr>
          <w:b/>
          <w:i/>
          <w:iCs/>
          <w:color w:val="000000"/>
          <w:spacing w:val="-8"/>
          <w:sz w:val="32"/>
          <w:szCs w:val="32"/>
        </w:rPr>
        <w:t xml:space="preserve"> - это  объективно существующая</w:t>
      </w:r>
      <w:r w:rsidR="008D3668" w:rsidRPr="00E67374">
        <w:rPr>
          <w:b/>
          <w:i/>
          <w:iCs/>
          <w:color w:val="000000"/>
          <w:spacing w:val="-8"/>
          <w:sz w:val="32"/>
          <w:szCs w:val="32"/>
        </w:rPr>
        <w:t xml:space="preserve"> и постоянно воспроизводящ</w:t>
      </w:r>
      <w:r>
        <w:rPr>
          <w:b/>
          <w:i/>
          <w:iCs/>
          <w:color w:val="000000"/>
          <w:spacing w:val="-8"/>
          <w:sz w:val="32"/>
          <w:szCs w:val="32"/>
        </w:rPr>
        <w:t>аяся</w:t>
      </w:r>
      <w:r w:rsidR="008D3668" w:rsidRPr="00E67374">
        <w:rPr>
          <w:b/>
          <w:i/>
          <w:iCs/>
          <w:color w:val="000000"/>
          <w:spacing w:val="-8"/>
          <w:sz w:val="32"/>
          <w:szCs w:val="32"/>
        </w:rPr>
        <w:t xml:space="preserve"> подсистему рыночного хозяйства, в которой </w:t>
      </w:r>
      <w:r w:rsidR="008D3668" w:rsidRPr="00E67374">
        <w:rPr>
          <w:b/>
          <w:i/>
          <w:iCs/>
          <w:color w:val="000000"/>
          <w:spacing w:val="-5"/>
          <w:sz w:val="32"/>
          <w:szCs w:val="32"/>
        </w:rPr>
        <w:t xml:space="preserve">хозяйствующие субъекты стремятся добиться </w:t>
      </w:r>
      <w:r>
        <w:rPr>
          <w:b/>
          <w:i/>
          <w:iCs/>
          <w:color w:val="000000"/>
          <w:spacing w:val="-5"/>
          <w:sz w:val="32"/>
          <w:szCs w:val="32"/>
        </w:rPr>
        <w:t xml:space="preserve"> максимальной </w:t>
      </w:r>
      <w:r w:rsidR="008D3668" w:rsidRPr="00E67374">
        <w:rPr>
          <w:b/>
          <w:i/>
          <w:iCs/>
          <w:color w:val="000000"/>
          <w:spacing w:val="-5"/>
          <w:sz w:val="32"/>
          <w:szCs w:val="32"/>
        </w:rPr>
        <w:t xml:space="preserve">экономической </w:t>
      </w:r>
      <w:r w:rsidR="008D3668" w:rsidRPr="00E67374">
        <w:rPr>
          <w:b/>
          <w:i/>
          <w:iCs/>
          <w:color w:val="000000"/>
          <w:spacing w:val="-6"/>
          <w:sz w:val="32"/>
          <w:szCs w:val="32"/>
        </w:rPr>
        <w:t xml:space="preserve">выгоды методами недобросовестной конкуренции, т.е. по своей личной инициативе или под воздействием внешних </w:t>
      </w:r>
      <w:proofErr w:type="gramStart"/>
      <w:r w:rsidR="008B2AC2">
        <w:rPr>
          <w:b/>
          <w:i/>
          <w:iCs/>
          <w:color w:val="000000"/>
          <w:spacing w:val="-6"/>
          <w:sz w:val="32"/>
          <w:szCs w:val="32"/>
        </w:rPr>
        <w:t xml:space="preserve">( </w:t>
      </w:r>
      <w:proofErr w:type="gramEnd"/>
      <w:r w:rsidR="008B2AC2">
        <w:rPr>
          <w:b/>
          <w:i/>
          <w:iCs/>
          <w:color w:val="000000"/>
          <w:spacing w:val="-6"/>
          <w:sz w:val="32"/>
          <w:szCs w:val="32"/>
        </w:rPr>
        <w:t xml:space="preserve">объективных или субъективных) </w:t>
      </w:r>
      <w:r w:rsidR="008D3668" w:rsidRPr="00E67374">
        <w:rPr>
          <w:b/>
          <w:i/>
          <w:iCs/>
          <w:color w:val="000000"/>
          <w:spacing w:val="-6"/>
          <w:sz w:val="32"/>
          <w:szCs w:val="32"/>
        </w:rPr>
        <w:t>обстоятельств прибегают к действиям, противоречащим</w:t>
      </w:r>
      <w:r>
        <w:rPr>
          <w:b/>
          <w:i/>
          <w:iCs/>
          <w:color w:val="000000"/>
          <w:spacing w:val="-6"/>
          <w:sz w:val="32"/>
          <w:szCs w:val="32"/>
        </w:rPr>
        <w:t xml:space="preserve"> как </w:t>
      </w:r>
      <w:r w:rsidR="008D3668" w:rsidRPr="00E67374">
        <w:rPr>
          <w:b/>
          <w:i/>
          <w:iCs/>
          <w:color w:val="000000"/>
          <w:spacing w:val="-6"/>
          <w:sz w:val="32"/>
          <w:szCs w:val="32"/>
        </w:rPr>
        <w:t xml:space="preserve"> </w:t>
      </w:r>
      <w:r>
        <w:rPr>
          <w:b/>
          <w:i/>
          <w:iCs/>
          <w:color w:val="000000"/>
          <w:spacing w:val="-6"/>
          <w:sz w:val="32"/>
          <w:szCs w:val="32"/>
        </w:rPr>
        <w:t xml:space="preserve"> формальному праву  (</w:t>
      </w:r>
      <w:r w:rsidR="008D3668" w:rsidRPr="00E67374">
        <w:rPr>
          <w:b/>
          <w:i/>
          <w:iCs/>
          <w:color w:val="000000"/>
          <w:spacing w:val="-6"/>
          <w:sz w:val="32"/>
          <w:szCs w:val="32"/>
        </w:rPr>
        <w:t>закон</w:t>
      </w:r>
      <w:r>
        <w:rPr>
          <w:b/>
          <w:i/>
          <w:iCs/>
          <w:color w:val="000000"/>
          <w:spacing w:val="-6"/>
          <w:sz w:val="32"/>
          <w:szCs w:val="32"/>
        </w:rPr>
        <w:t>ам)</w:t>
      </w:r>
      <w:r w:rsidR="008D3668" w:rsidRPr="00E67374">
        <w:rPr>
          <w:b/>
          <w:i/>
          <w:iCs/>
          <w:color w:val="000000"/>
          <w:spacing w:val="-6"/>
          <w:sz w:val="32"/>
          <w:szCs w:val="32"/>
        </w:rPr>
        <w:t>,</w:t>
      </w:r>
      <w:r>
        <w:rPr>
          <w:b/>
          <w:i/>
          <w:iCs/>
          <w:color w:val="000000"/>
          <w:spacing w:val="-6"/>
          <w:sz w:val="32"/>
          <w:szCs w:val="32"/>
        </w:rPr>
        <w:t xml:space="preserve">  так и неформальным </w:t>
      </w:r>
      <w:r w:rsidR="008D3668" w:rsidRPr="00E67374">
        <w:rPr>
          <w:b/>
          <w:i/>
          <w:iCs/>
          <w:color w:val="000000"/>
          <w:spacing w:val="-6"/>
          <w:sz w:val="32"/>
          <w:szCs w:val="32"/>
        </w:rPr>
        <w:t xml:space="preserve"> правилам игры между бизнесом и властью,</w:t>
      </w:r>
      <w:r>
        <w:rPr>
          <w:b/>
          <w:i/>
          <w:iCs/>
          <w:color w:val="000000"/>
          <w:spacing w:val="-6"/>
          <w:sz w:val="32"/>
          <w:szCs w:val="32"/>
        </w:rPr>
        <w:t xml:space="preserve"> </w:t>
      </w:r>
      <w:r w:rsidR="008B2AC2">
        <w:rPr>
          <w:b/>
          <w:i/>
          <w:iCs/>
          <w:color w:val="000000"/>
          <w:spacing w:val="-6"/>
          <w:sz w:val="32"/>
          <w:szCs w:val="32"/>
        </w:rPr>
        <w:t xml:space="preserve">а также </w:t>
      </w:r>
      <w:r>
        <w:rPr>
          <w:b/>
          <w:i/>
          <w:iCs/>
          <w:color w:val="000000"/>
          <w:spacing w:val="-6"/>
          <w:sz w:val="32"/>
          <w:szCs w:val="32"/>
        </w:rPr>
        <w:t xml:space="preserve">деловой этике, </w:t>
      </w:r>
      <w:r w:rsidR="008D3668" w:rsidRPr="00E67374">
        <w:rPr>
          <w:b/>
          <w:i/>
          <w:iCs/>
          <w:color w:val="000000"/>
          <w:spacing w:val="-6"/>
          <w:sz w:val="32"/>
          <w:szCs w:val="32"/>
        </w:rPr>
        <w:t xml:space="preserve"> морально-нравствен</w:t>
      </w:r>
      <w:r w:rsidR="008D3668" w:rsidRPr="00E67374">
        <w:rPr>
          <w:b/>
          <w:i/>
          <w:iCs/>
          <w:color w:val="000000"/>
          <w:sz w:val="32"/>
          <w:szCs w:val="32"/>
        </w:rPr>
        <w:t>ным нормам</w:t>
      </w:r>
      <w:r w:rsidR="008B2AC2">
        <w:rPr>
          <w:b/>
          <w:i/>
          <w:iCs/>
          <w:color w:val="000000"/>
          <w:sz w:val="32"/>
          <w:szCs w:val="32"/>
        </w:rPr>
        <w:t xml:space="preserve">, ценностям </w:t>
      </w:r>
      <w:r w:rsidR="008D3668" w:rsidRPr="00E67374">
        <w:rPr>
          <w:b/>
          <w:i/>
          <w:iCs/>
          <w:color w:val="000000"/>
          <w:sz w:val="32"/>
          <w:szCs w:val="32"/>
        </w:rPr>
        <w:t>и традициям общества.</w:t>
      </w:r>
    </w:p>
    <w:p w:rsidR="008D3668" w:rsidRPr="00E67374" w:rsidRDefault="003C6C6D" w:rsidP="008D3668">
      <w:pPr>
        <w:shd w:val="clear" w:color="auto" w:fill="FFFFFF"/>
        <w:spacing w:line="360" w:lineRule="auto"/>
        <w:ind w:left="5" w:right="19" w:firstLine="709"/>
        <w:rPr>
          <w:sz w:val="32"/>
          <w:szCs w:val="32"/>
        </w:rPr>
      </w:pPr>
      <w:r>
        <w:rPr>
          <w:color w:val="000000"/>
          <w:sz w:val="32"/>
          <w:szCs w:val="32"/>
        </w:rPr>
        <w:t>Обобщая</w:t>
      </w:r>
      <w:r w:rsidR="008D3668" w:rsidRPr="00E67374">
        <w:rPr>
          <w:color w:val="000000"/>
          <w:sz w:val="32"/>
          <w:szCs w:val="32"/>
        </w:rPr>
        <w:t xml:space="preserve"> основные теоретические положе</w:t>
      </w:r>
      <w:r w:rsidR="008D3668" w:rsidRPr="00E67374">
        <w:rPr>
          <w:color w:val="000000"/>
          <w:spacing w:val="-1"/>
          <w:sz w:val="32"/>
          <w:szCs w:val="32"/>
        </w:rPr>
        <w:t xml:space="preserve">ния, которые в совокупности формируют </w:t>
      </w:r>
      <w:r>
        <w:rPr>
          <w:color w:val="000000"/>
          <w:spacing w:val="-1"/>
          <w:sz w:val="32"/>
          <w:szCs w:val="32"/>
        </w:rPr>
        <w:t xml:space="preserve"> данное </w:t>
      </w:r>
      <w:r w:rsidR="008D3668" w:rsidRPr="00E67374">
        <w:rPr>
          <w:color w:val="000000"/>
          <w:spacing w:val="-1"/>
          <w:sz w:val="32"/>
          <w:szCs w:val="32"/>
        </w:rPr>
        <w:t xml:space="preserve">определение теневой </w:t>
      </w:r>
      <w:r w:rsidR="008D3668" w:rsidRPr="00E67374">
        <w:rPr>
          <w:color w:val="000000"/>
          <w:sz w:val="32"/>
          <w:szCs w:val="32"/>
        </w:rPr>
        <w:t>экономики и раскрывают ее социально-экономическое содержание</w:t>
      </w:r>
      <w:r>
        <w:rPr>
          <w:color w:val="000000"/>
          <w:sz w:val="32"/>
          <w:szCs w:val="32"/>
        </w:rPr>
        <w:t>, можно сделать следующие выводы:</w:t>
      </w:r>
    </w:p>
    <w:p w:rsidR="008D3668" w:rsidRPr="00E67374" w:rsidRDefault="008D3668" w:rsidP="008D3668">
      <w:pPr>
        <w:numPr>
          <w:ilvl w:val="0"/>
          <w:numId w:val="1"/>
        </w:numPr>
        <w:shd w:val="clear" w:color="auto" w:fill="FFFFFF"/>
        <w:tabs>
          <w:tab w:val="left" w:pos="523"/>
        </w:tabs>
        <w:spacing w:line="360" w:lineRule="auto"/>
        <w:ind w:right="19" w:firstLine="709"/>
        <w:rPr>
          <w:color w:val="000000"/>
          <w:spacing w:val="-27"/>
          <w:sz w:val="32"/>
          <w:szCs w:val="32"/>
        </w:rPr>
      </w:pPr>
      <w:r w:rsidRPr="00E67374">
        <w:rPr>
          <w:b/>
          <w:i/>
          <w:iCs/>
          <w:color w:val="000000"/>
          <w:spacing w:val="-5"/>
          <w:sz w:val="32"/>
          <w:szCs w:val="32"/>
        </w:rPr>
        <w:t xml:space="preserve">Теневая экономика </w:t>
      </w:r>
      <w:r w:rsidRPr="00E67374">
        <w:rPr>
          <w:b/>
          <w:color w:val="000000"/>
          <w:spacing w:val="-5"/>
          <w:sz w:val="32"/>
          <w:szCs w:val="32"/>
        </w:rPr>
        <w:t xml:space="preserve">— </w:t>
      </w:r>
      <w:r w:rsidRPr="00E67374">
        <w:rPr>
          <w:b/>
          <w:i/>
          <w:iCs/>
          <w:color w:val="000000"/>
          <w:spacing w:val="-5"/>
          <w:sz w:val="32"/>
          <w:szCs w:val="32"/>
        </w:rPr>
        <w:t>объективно существующая и постоянно воспроизводящаяся подсистема рыночного хозяйства.</w:t>
      </w:r>
      <w:r w:rsidRPr="00E67374">
        <w:rPr>
          <w:i/>
          <w:iCs/>
          <w:color w:val="000000"/>
          <w:spacing w:val="-5"/>
          <w:sz w:val="32"/>
          <w:szCs w:val="32"/>
        </w:rPr>
        <w:t xml:space="preserve"> </w:t>
      </w:r>
      <w:r w:rsidRPr="00E67374">
        <w:rPr>
          <w:color w:val="000000"/>
          <w:spacing w:val="-5"/>
          <w:sz w:val="32"/>
          <w:szCs w:val="32"/>
        </w:rPr>
        <w:t>Эле</w:t>
      </w:r>
      <w:r w:rsidRPr="00E67374">
        <w:rPr>
          <w:color w:val="000000"/>
          <w:sz w:val="32"/>
          <w:szCs w:val="32"/>
        </w:rPr>
        <w:t xml:space="preserve">менты теневой экономики возникли с появлением товарно-денежных отношений, т.е. с переходом от натурального хозяйства к </w:t>
      </w:r>
      <w:proofErr w:type="gramStart"/>
      <w:r w:rsidRPr="00E67374">
        <w:rPr>
          <w:color w:val="000000"/>
          <w:sz w:val="32"/>
          <w:szCs w:val="32"/>
        </w:rPr>
        <w:t>рыночному</w:t>
      </w:r>
      <w:proofErr w:type="gramEnd"/>
      <w:r w:rsidRPr="00E67374">
        <w:rPr>
          <w:color w:val="000000"/>
          <w:sz w:val="32"/>
          <w:szCs w:val="32"/>
        </w:rPr>
        <w:t>. История рыночных отношений является убедительным доказательством того, что идеальной экономики (как и совершенной конкуренции) никогда не было и быть не</w:t>
      </w:r>
      <w:r w:rsidRPr="00E67374">
        <w:rPr>
          <w:color w:val="000000"/>
          <w:sz w:val="32"/>
          <w:szCs w:val="32"/>
        </w:rPr>
        <w:br/>
      </w:r>
      <w:r w:rsidRPr="00E67374">
        <w:rPr>
          <w:color w:val="000000"/>
          <w:sz w:val="32"/>
          <w:szCs w:val="32"/>
        </w:rPr>
        <w:lastRenderedPageBreak/>
        <w:t>может. В современном мире нет ни одной страны, где в боль</w:t>
      </w:r>
      <w:r w:rsidRPr="00E67374">
        <w:rPr>
          <w:color w:val="000000"/>
          <w:spacing w:val="-1"/>
          <w:sz w:val="32"/>
          <w:szCs w:val="32"/>
        </w:rPr>
        <w:t>ших или меньших масштабах не существовала бы теневая эко</w:t>
      </w:r>
      <w:r w:rsidRPr="00E67374">
        <w:rPr>
          <w:color w:val="000000"/>
          <w:sz w:val="32"/>
          <w:szCs w:val="32"/>
        </w:rPr>
        <w:t>номика. Процесс глобализации социально-экономических отношений охватил и теневую экономику, превратив ее в одну из глобальных  проблем современного мира.</w:t>
      </w:r>
    </w:p>
    <w:p w:rsidR="008D3668" w:rsidRPr="00E67374" w:rsidRDefault="008D3668" w:rsidP="008D3668">
      <w:pPr>
        <w:numPr>
          <w:ilvl w:val="0"/>
          <w:numId w:val="1"/>
        </w:numPr>
        <w:shd w:val="clear" w:color="auto" w:fill="FFFFFF"/>
        <w:tabs>
          <w:tab w:val="left" w:pos="509"/>
        </w:tabs>
        <w:spacing w:before="19" w:line="360" w:lineRule="auto"/>
        <w:ind w:left="509" w:right="38" w:firstLine="709"/>
        <w:rPr>
          <w:color w:val="000000"/>
          <w:sz w:val="32"/>
          <w:szCs w:val="32"/>
        </w:rPr>
      </w:pPr>
      <w:r>
        <w:rPr>
          <w:b/>
          <w:i/>
          <w:iCs/>
          <w:color w:val="000000"/>
          <w:spacing w:val="-3"/>
          <w:sz w:val="32"/>
          <w:szCs w:val="32"/>
        </w:rPr>
        <w:t xml:space="preserve"> </w:t>
      </w:r>
      <w:r w:rsidRPr="00E67374">
        <w:rPr>
          <w:b/>
          <w:i/>
          <w:iCs/>
          <w:color w:val="000000"/>
          <w:spacing w:val="-3"/>
          <w:sz w:val="32"/>
          <w:szCs w:val="32"/>
        </w:rPr>
        <w:t>Причины существования теневой экономики</w:t>
      </w:r>
      <w:r w:rsidRPr="00E67374">
        <w:rPr>
          <w:i/>
          <w:iCs/>
          <w:color w:val="000000"/>
          <w:spacing w:val="-3"/>
          <w:sz w:val="32"/>
          <w:szCs w:val="32"/>
        </w:rPr>
        <w:t xml:space="preserve"> </w:t>
      </w:r>
      <w:r w:rsidRPr="00E67374">
        <w:rPr>
          <w:color w:val="000000"/>
          <w:spacing w:val="-3"/>
          <w:sz w:val="32"/>
          <w:szCs w:val="32"/>
        </w:rPr>
        <w:t>разнообразны</w:t>
      </w:r>
      <w:r>
        <w:rPr>
          <w:color w:val="000000"/>
          <w:spacing w:val="-3"/>
          <w:sz w:val="32"/>
          <w:szCs w:val="32"/>
        </w:rPr>
        <w:t xml:space="preserve"> </w:t>
      </w:r>
      <w:r w:rsidRPr="00E67374">
        <w:rPr>
          <w:color w:val="000000"/>
          <w:sz w:val="32"/>
          <w:szCs w:val="32"/>
        </w:rPr>
        <w:t>и могут быть сгруппированы следующим образом:</w:t>
      </w:r>
    </w:p>
    <w:p w:rsidR="008D3668" w:rsidRPr="00E67374" w:rsidRDefault="008D3668" w:rsidP="008D3668">
      <w:pPr>
        <w:shd w:val="clear" w:color="auto" w:fill="FFFFFF"/>
        <w:tabs>
          <w:tab w:val="left" w:pos="509"/>
        </w:tabs>
        <w:spacing w:before="19" w:line="360" w:lineRule="auto"/>
        <w:ind w:left="509" w:right="38"/>
        <w:rPr>
          <w:color w:val="000000"/>
          <w:sz w:val="32"/>
          <w:szCs w:val="32"/>
        </w:rPr>
      </w:pPr>
      <w:r w:rsidRPr="00E67374">
        <w:rPr>
          <w:b/>
          <w:i/>
          <w:iCs/>
          <w:color w:val="000000"/>
          <w:spacing w:val="-3"/>
          <w:sz w:val="32"/>
          <w:szCs w:val="32"/>
        </w:rPr>
        <w:t xml:space="preserve">- </w:t>
      </w:r>
      <w:proofErr w:type="gramStart"/>
      <w:r w:rsidRPr="00E67374">
        <w:rPr>
          <w:color w:val="000000"/>
          <w:sz w:val="32"/>
          <w:szCs w:val="32"/>
        </w:rPr>
        <w:t>естественные</w:t>
      </w:r>
      <w:proofErr w:type="gramEnd"/>
      <w:r w:rsidRPr="00E67374">
        <w:rPr>
          <w:color w:val="000000"/>
          <w:sz w:val="32"/>
          <w:szCs w:val="32"/>
        </w:rPr>
        <w:t xml:space="preserve"> (антропологические), связанные с двойственной природой человека;</w:t>
      </w:r>
    </w:p>
    <w:p w:rsidR="008D3668" w:rsidRPr="00E67374" w:rsidRDefault="008D3668" w:rsidP="008D3668">
      <w:pPr>
        <w:shd w:val="clear" w:color="auto" w:fill="FFFFFF"/>
        <w:tabs>
          <w:tab w:val="left" w:pos="509"/>
        </w:tabs>
        <w:spacing w:before="19" w:line="360" w:lineRule="auto"/>
        <w:ind w:left="509" w:right="38"/>
        <w:rPr>
          <w:color w:val="000000"/>
          <w:sz w:val="32"/>
          <w:szCs w:val="32"/>
        </w:rPr>
      </w:pPr>
      <w:proofErr w:type="gramStart"/>
      <w:r w:rsidRPr="00E67374">
        <w:rPr>
          <w:b/>
          <w:i/>
          <w:iCs/>
          <w:color w:val="000000"/>
          <w:spacing w:val="-3"/>
          <w:sz w:val="32"/>
          <w:szCs w:val="32"/>
        </w:rPr>
        <w:t>-</w:t>
      </w:r>
      <w:r w:rsidRPr="00E67374">
        <w:rPr>
          <w:color w:val="000000"/>
          <w:sz w:val="32"/>
          <w:szCs w:val="32"/>
        </w:rPr>
        <w:t xml:space="preserve"> экономические, порождаемые противоречиями рыночного хозяйства;</w:t>
      </w:r>
      <w:proofErr w:type="gramEnd"/>
    </w:p>
    <w:p w:rsidR="008D3668" w:rsidRPr="00E67374" w:rsidRDefault="008D3668" w:rsidP="008D3668">
      <w:pPr>
        <w:shd w:val="clear" w:color="auto" w:fill="FFFFFF"/>
        <w:tabs>
          <w:tab w:val="left" w:pos="509"/>
        </w:tabs>
        <w:spacing w:before="19" w:line="360" w:lineRule="auto"/>
        <w:ind w:left="509" w:right="38"/>
        <w:rPr>
          <w:color w:val="000000"/>
          <w:sz w:val="32"/>
          <w:szCs w:val="32"/>
        </w:rPr>
      </w:pPr>
      <w:r w:rsidRPr="00E67374">
        <w:rPr>
          <w:b/>
          <w:i/>
          <w:iCs/>
          <w:color w:val="000000"/>
          <w:spacing w:val="-3"/>
          <w:sz w:val="32"/>
          <w:szCs w:val="32"/>
        </w:rPr>
        <w:t>-</w:t>
      </w:r>
      <w:r w:rsidRPr="00E67374">
        <w:rPr>
          <w:color w:val="000000"/>
          <w:sz w:val="32"/>
          <w:szCs w:val="32"/>
        </w:rPr>
        <w:t xml:space="preserve"> социальные, обусловленные социальной структурой общества (положением различных групп населения и социальной политикой государства);</w:t>
      </w:r>
    </w:p>
    <w:p w:rsidR="008D3668" w:rsidRPr="00E67374" w:rsidRDefault="008D3668" w:rsidP="008D3668">
      <w:pPr>
        <w:shd w:val="clear" w:color="auto" w:fill="FFFFFF"/>
        <w:tabs>
          <w:tab w:val="left" w:pos="509"/>
        </w:tabs>
        <w:spacing w:before="19" w:line="360" w:lineRule="auto"/>
        <w:ind w:left="509" w:right="38"/>
        <w:rPr>
          <w:color w:val="000000"/>
          <w:sz w:val="32"/>
          <w:szCs w:val="32"/>
        </w:rPr>
      </w:pPr>
      <w:proofErr w:type="gramStart"/>
      <w:r w:rsidRPr="00E67374">
        <w:rPr>
          <w:b/>
          <w:i/>
          <w:iCs/>
          <w:color w:val="000000"/>
          <w:spacing w:val="-3"/>
          <w:sz w:val="32"/>
          <w:szCs w:val="32"/>
        </w:rPr>
        <w:t>-</w:t>
      </w:r>
      <w:r w:rsidRPr="00E67374">
        <w:rPr>
          <w:color w:val="000000"/>
          <w:sz w:val="32"/>
          <w:szCs w:val="32"/>
        </w:rPr>
        <w:t xml:space="preserve"> правовые, обусловленные существующей правовой основой рыночного хозяйства;</w:t>
      </w:r>
      <w:proofErr w:type="gramEnd"/>
    </w:p>
    <w:p w:rsidR="008D3668" w:rsidRPr="00E67374" w:rsidRDefault="008D3668" w:rsidP="008D3668">
      <w:pPr>
        <w:shd w:val="clear" w:color="auto" w:fill="FFFFFF"/>
        <w:tabs>
          <w:tab w:val="left" w:pos="509"/>
        </w:tabs>
        <w:spacing w:before="19" w:line="360" w:lineRule="auto"/>
        <w:ind w:left="509" w:right="38"/>
        <w:rPr>
          <w:color w:val="000000"/>
          <w:sz w:val="32"/>
          <w:szCs w:val="32"/>
        </w:rPr>
      </w:pPr>
      <w:r w:rsidRPr="00E67374">
        <w:rPr>
          <w:b/>
          <w:i/>
          <w:iCs/>
          <w:color w:val="000000"/>
          <w:spacing w:val="-3"/>
          <w:sz w:val="32"/>
          <w:szCs w:val="32"/>
        </w:rPr>
        <w:t>-</w:t>
      </w:r>
      <w:r w:rsidRPr="00E67374">
        <w:rPr>
          <w:color w:val="000000"/>
          <w:sz w:val="32"/>
          <w:szCs w:val="32"/>
        </w:rPr>
        <w:t xml:space="preserve"> социокультурные, связанные с историческим прошлым, национальными традициями, этической основой предпринимательства;</w:t>
      </w:r>
    </w:p>
    <w:p w:rsidR="008D3668" w:rsidRPr="00E67374" w:rsidRDefault="008D3668" w:rsidP="008D3668">
      <w:pPr>
        <w:shd w:val="clear" w:color="auto" w:fill="FFFFFF"/>
        <w:tabs>
          <w:tab w:val="left" w:pos="509"/>
        </w:tabs>
        <w:spacing w:before="19" w:line="360" w:lineRule="auto"/>
        <w:ind w:left="509" w:right="38"/>
        <w:rPr>
          <w:color w:val="000000"/>
          <w:sz w:val="32"/>
          <w:szCs w:val="32"/>
        </w:rPr>
      </w:pPr>
      <w:r w:rsidRPr="00E67374">
        <w:rPr>
          <w:b/>
          <w:i/>
          <w:iCs/>
          <w:color w:val="000000"/>
          <w:spacing w:val="-3"/>
          <w:sz w:val="32"/>
          <w:szCs w:val="32"/>
        </w:rPr>
        <w:t>-</w:t>
      </w:r>
      <w:r w:rsidRPr="00E67374">
        <w:rPr>
          <w:color w:val="000000"/>
          <w:sz w:val="32"/>
          <w:szCs w:val="32"/>
        </w:rPr>
        <w:t xml:space="preserve"> политические, связанные с государственной политикой, способностью государства эффективно воздействовать на теневую экономику.</w:t>
      </w:r>
    </w:p>
    <w:p w:rsidR="008D3668" w:rsidRPr="00E67374" w:rsidRDefault="008D3668" w:rsidP="008D3668">
      <w:pPr>
        <w:shd w:val="clear" w:color="auto" w:fill="FFFFFF"/>
        <w:spacing w:before="77" w:line="360" w:lineRule="auto"/>
        <w:ind w:left="14" w:right="24" w:firstLine="709"/>
        <w:rPr>
          <w:sz w:val="32"/>
          <w:szCs w:val="32"/>
        </w:rPr>
      </w:pPr>
      <w:r w:rsidRPr="00E67374">
        <w:rPr>
          <w:color w:val="000000"/>
          <w:sz w:val="32"/>
          <w:szCs w:val="32"/>
        </w:rPr>
        <w:t>По своему характеру причины теневой экономики могут</w:t>
      </w:r>
      <w:r w:rsidRPr="00E67374">
        <w:rPr>
          <w:color w:val="000000"/>
          <w:sz w:val="32"/>
          <w:szCs w:val="32"/>
        </w:rPr>
        <w:br/>
        <w:t xml:space="preserve">быть объективными и субъективными, связанными с непродуманными действиями государственной власти. Основные </w:t>
      </w:r>
      <w:r w:rsidRPr="00E67374">
        <w:rPr>
          <w:color w:val="000000"/>
          <w:sz w:val="32"/>
          <w:szCs w:val="32"/>
        </w:rPr>
        <w:lastRenderedPageBreak/>
        <w:t>причины теневой экономики могут быть также универсальными (характерными для всех моделей рыночной экономики) и специфическими (раскрывающими особенности теневой экономики на уровне конкретной страны или региона).</w:t>
      </w:r>
    </w:p>
    <w:p w:rsidR="008D3668" w:rsidRDefault="008D3668" w:rsidP="008D3668">
      <w:pPr>
        <w:numPr>
          <w:ilvl w:val="0"/>
          <w:numId w:val="2"/>
        </w:numPr>
        <w:shd w:val="clear" w:color="auto" w:fill="FFFFFF"/>
        <w:tabs>
          <w:tab w:val="left" w:pos="504"/>
        </w:tabs>
        <w:spacing w:line="360" w:lineRule="auto"/>
        <w:ind w:left="475" w:right="19" w:firstLine="709"/>
        <w:rPr>
          <w:color w:val="000000"/>
          <w:sz w:val="32"/>
          <w:szCs w:val="32"/>
        </w:rPr>
      </w:pPr>
      <w:r>
        <w:rPr>
          <w:b/>
          <w:i/>
          <w:iCs/>
          <w:color w:val="000000"/>
          <w:spacing w:val="-3"/>
          <w:sz w:val="32"/>
          <w:szCs w:val="32"/>
        </w:rPr>
        <w:t xml:space="preserve"> </w:t>
      </w:r>
      <w:r w:rsidRPr="00F00695">
        <w:rPr>
          <w:b/>
          <w:i/>
          <w:iCs/>
          <w:color w:val="000000"/>
          <w:spacing w:val="-3"/>
          <w:sz w:val="32"/>
          <w:szCs w:val="32"/>
        </w:rPr>
        <w:t>Теневая экономика присутствует во всех сферах экономи</w:t>
      </w:r>
      <w:r w:rsidRPr="00F00695">
        <w:rPr>
          <w:b/>
          <w:i/>
          <w:iCs/>
          <w:color w:val="000000"/>
          <w:spacing w:val="-2"/>
          <w:sz w:val="32"/>
          <w:szCs w:val="32"/>
        </w:rPr>
        <w:t>ческой деятельности</w:t>
      </w:r>
      <w:r w:rsidRPr="00F00695">
        <w:rPr>
          <w:i/>
          <w:iCs/>
          <w:color w:val="000000"/>
          <w:spacing w:val="-2"/>
          <w:sz w:val="32"/>
          <w:szCs w:val="32"/>
        </w:rPr>
        <w:t xml:space="preserve"> </w:t>
      </w:r>
      <w:r w:rsidRPr="00F00695">
        <w:rPr>
          <w:color w:val="000000"/>
          <w:spacing w:val="-2"/>
          <w:sz w:val="32"/>
          <w:szCs w:val="32"/>
        </w:rPr>
        <w:t>(производство, обмен, распределение, по</w:t>
      </w:r>
      <w:r w:rsidRPr="00F00695">
        <w:rPr>
          <w:color w:val="000000"/>
          <w:sz w:val="32"/>
          <w:szCs w:val="32"/>
        </w:rPr>
        <w:t>требление). Она не образует некоего замкнутого сектора, ее границы изменчивы и подвижны. Нет абсолютного разделения: теневая экономика — по одну сторону, легальная — по другую. Есть один хозяйственный процесс с теневой составляющей.</w:t>
      </w:r>
    </w:p>
    <w:p w:rsidR="008D3668" w:rsidRPr="00F00695" w:rsidRDefault="008D3668" w:rsidP="008D3668">
      <w:pPr>
        <w:numPr>
          <w:ilvl w:val="0"/>
          <w:numId w:val="2"/>
        </w:numPr>
        <w:shd w:val="clear" w:color="auto" w:fill="FFFFFF"/>
        <w:tabs>
          <w:tab w:val="left" w:pos="504"/>
        </w:tabs>
        <w:spacing w:line="360" w:lineRule="auto"/>
        <w:ind w:left="475" w:right="19" w:firstLine="709"/>
        <w:rPr>
          <w:color w:val="000000"/>
          <w:sz w:val="32"/>
          <w:szCs w:val="32"/>
        </w:rPr>
      </w:pPr>
      <w:r>
        <w:rPr>
          <w:b/>
          <w:i/>
          <w:iCs/>
          <w:color w:val="000000"/>
          <w:spacing w:val="-3"/>
          <w:sz w:val="32"/>
          <w:szCs w:val="32"/>
        </w:rPr>
        <w:t xml:space="preserve"> </w:t>
      </w:r>
      <w:r w:rsidRPr="00F00695">
        <w:rPr>
          <w:b/>
          <w:i/>
          <w:iCs/>
          <w:color w:val="000000"/>
          <w:spacing w:val="-3"/>
          <w:sz w:val="32"/>
          <w:szCs w:val="32"/>
        </w:rPr>
        <w:t xml:space="preserve">Теневая экономика имеет внутреннюю структуру (типы и </w:t>
      </w:r>
      <w:r w:rsidRPr="00F00695">
        <w:rPr>
          <w:b/>
          <w:i/>
          <w:iCs/>
          <w:color w:val="000000"/>
          <w:spacing w:val="-1"/>
          <w:sz w:val="32"/>
          <w:szCs w:val="32"/>
        </w:rPr>
        <w:t>разновидности).</w:t>
      </w:r>
      <w:r w:rsidRPr="00F00695">
        <w:rPr>
          <w:i/>
          <w:iCs/>
          <w:color w:val="000000"/>
          <w:spacing w:val="-1"/>
          <w:sz w:val="32"/>
          <w:szCs w:val="32"/>
        </w:rPr>
        <w:t xml:space="preserve"> </w:t>
      </w:r>
      <w:r w:rsidRPr="00F00695">
        <w:rPr>
          <w:color w:val="000000"/>
          <w:spacing w:val="-1"/>
          <w:sz w:val="32"/>
          <w:szCs w:val="32"/>
        </w:rPr>
        <w:t>Субъекты теневой экономики достигают эко</w:t>
      </w:r>
      <w:r w:rsidRPr="00F00695">
        <w:rPr>
          <w:color w:val="000000"/>
          <w:sz w:val="32"/>
          <w:szCs w:val="32"/>
        </w:rPr>
        <w:t>номической выгоды методами недобросовестной конкуренции, нарушая законы, деловую этику и морально-нравствен</w:t>
      </w:r>
      <w:r w:rsidRPr="00F00695">
        <w:rPr>
          <w:color w:val="000000"/>
          <w:spacing w:val="-1"/>
          <w:sz w:val="32"/>
          <w:szCs w:val="32"/>
        </w:rPr>
        <w:t xml:space="preserve">ные нормы. При этом непосредственные мотивы теневой деятельности могут быть весьма различными: они могут быть </w:t>
      </w:r>
      <w:r w:rsidRPr="00F00695">
        <w:rPr>
          <w:color w:val="000000"/>
          <w:sz w:val="32"/>
          <w:szCs w:val="32"/>
        </w:rPr>
        <w:t>продиктованы жаждой личной наживы или необходимостью выживания в неблагоприятной социально-экономической среде. Различные мотивы теневой деятельности обусловливают разнообразие структуры теневой экономики и позволяют выделить ее различные типы и разновидности:</w:t>
      </w:r>
    </w:p>
    <w:p w:rsidR="008D3668" w:rsidRPr="00E67374" w:rsidRDefault="008D3668" w:rsidP="008D3668">
      <w:pPr>
        <w:shd w:val="clear" w:color="auto" w:fill="FFFFFF"/>
        <w:tabs>
          <w:tab w:val="left" w:pos="504"/>
        </w:tabs>
        <w:spacing w:line="360" w:lineRule="auto"/>
        <w:ind w:left="475"/>
        <w:rPr>
          <w:color w:val="000000"/>
          <w:sz w:val="32"/>
          <w:szCs w:val="32"/>
        </w:rPr>
      </w:pPr>
      <w:r w:rsidRPr="00E67374">
        <w:rPr>
          <w:b/>
          <w:i/>
          <w:iCs/>
          <w:color w:val="000000"/>
          <w:spacing w:val="-3"/>
          <w:sz w:val="32"/>
          <w:szCs w:val="32"/>
        </w:rPr>
        <w:t>-</w:t>
      </w:r>
      <w:r w:rsidRPr="00E67374">
        <w:rPr>
          <w:color w:val="000000"/>
          <w:sz w:val="32"/>
          <w:szCs w:val="32"/>
        </w:rPr>
        <w:t xml:space="preserve"> Основными типами теневой экономики следует считать криминальную экономику и вынужденную </w:t>
      </w:r>
      <w:proofErr w:type="spellStart"/>
      <w:r w:rsidRPr="00E67374">
        <w:rPr>
          <w:color w:val="000000"/>
          <w:sz w:val="32"/>
          <w:szCs w:val="32"/>
        </w:rPr>
        <w:t>внелегальную</w:t>
      </w:r>
      <w:proofErr w:type="spellEnd"/>
      <w:r w:rsidRPr="00E67374">
        <w:rPr>
          <w:color w:val="000000"/>
          <w:sz w:val="32"/>
          <w:szCs w:val="32"/>
        </w:rPr>
        <w:t xml:space="preserve"> экономику.</w:t>
      </w:r>
    </w:p>
    <w:p w:rsidR="008D3668" w:rsidRPr="00E67374" w:rsidRDefault="008D3668" w:rsidP="008D3668">
      <w:pPr>
        <w:shd w:val="clear" w:color="auto" w:fill="FFFFFF"/>
        <w:tabs>
          <w:tab w:val="left" w:pos="504"/>
        </w:tabs>
        <w:spacing w:line="360" w:lineRule="auto"/>
        <w:ind w:left="475"/>
        <w:rPr>
          <w:sz w:val="32"/>
          <w:szCs w:val="32"/>
        </w:rPr>
      </w:pPr>
      <w:r w:rsidRPr="00E67374">
        <w:rPr>
          <w:b/>
          <w:i/>
          <w:iCs/>
          <w:color w:val="000000"/>
          <w:spacing w:val="-3"/>
          <w:sz w:val="32"/>
          <w:szCs w:val="32"/>
        </w:rPr>
        <w:t>-</w:t>
      </w:r>
      <w:r w:rsidRPr="00E67374">
        <w:rPr>
          <w:color w:val="000000"/>
          <w:sz w:val="32"/>
          <w:szCs w:val="32"/>
        </w:rPr>
        <w:t xml:space="preserve"> Разновидностями криминальной экономики являются </w:t>
      </w:r>
      <w:r w:rsidRPr="00E67374">
        <w:rPr>
          <w:color w:val="000000"/>
          <w:sz w:val="32"/>
          <w:szCs w:val="32"/>
        </w:rPr>
        <w:lastRenderedPageBreak/>
        <w:t>традиционный криминальный бизнес и преступная экономическая деятельность госчиновников и</w:t>
      </w:r>
      <w:r w:rsidRPr="00E67374">
        <w:rPr>
          <w:sz w:val="32"/>
          <w:szCs w:val="32"/>
        </w:rPr>
        <w:t xml:space="preserve">  олигархов.</w:t>
      </w:r>
    </w:p>
    <w:p w:rsidR="008D3668" w:rsidRPr="00E67374" w:rsidRDefault="008D3668" w:rsidP="008D3668">
      <w:pPr>
        <w:shd w:val="clear" w:color="auto" w:fill="FFFFFF"/>
        <w:tabs>
          <w:tab w:val="left" w:pos="504"/>
        </w:tabs>
        <w:spacing w:line="360" w:lineRule="auto"/>
        <w:ind w:left="475"/>
        <w:rPr>
          <w:sz w:val="32"/>
          <w:szCs w:val="32"/>
        </w:rPr>
      </w:pPr>
      <w:r w:rsidRPr="00E67374">
        <w:rPr>
          <w:b/>
          <w:i/>
          <w:iCs/>
          <w:color w:val="000000"/>
          <w:spacing w:val="-3"/>
          <w:sz w:val="32"/>
          <w:szCs w:val="32"/>
        </w:rPr>
        <w:t xml:space="preserve">- </w:t>
      </w:r>
      <w:r w:rsidRPr="00E67374">
        <w:rPr>
          <w:color w:val="000000"/>
          <w:spacing w:val="-1"/>
          <w:sz w:val="32"/>
          <w:szCs w:val="32"/>
        </w:rPr>
        <w:t xml:space="preserve">Разновидностями вынужденной </w:t>
      </w:r>
      <w:proofErr w:type="spellStart"/>
      <w:r w:rsidRPr="00E67374">
        <w:rPr>
          <w:color w:val="000000"/>
          <w:spacing w:val="-1"/>
          <w:sz w:val="32"/>
          <w:szCs w:val="32"/>
        </w:rPr>
        <w:t>внелегальной</w:t>
      </w:r>
      <w:proofErr w:type="spellEnd"/>
      <w:r w:rsidRPr="00E67374">
        <w:rPr>
          <w:color w:val="000000"/>
          <w:spacing w:val="-1"/>
          <w:sz w:val="32"/>
          <w:szCs w:val="32"/>
        </w:rPr>
        <w:t xml:space="preserve"> экономики являются «серая» экономика малого и среднего бизнеса и </w:t>
      </w:r>
      <w:r w:rsidRPr="00E67374">
        <w:rPr>
          <w:color w:val="000000"/>
          <w:sz w:val="32"/>
          <w:szCs w:val="32"/>
        </w:rPr>
        <w:t xml:space="preserve">теневые операции </w:t>
      </w:r>
      <w:proofErr w:type="spellStart"/>
      <w:r w:rsidRPr="00E67374">
        <w:rPr>
          <w:color w:val="000000"/>
          <w:sz w:val="32"/>
          <w:szCs w:val="32"/>
        </w:rPr>
        <w:t>самозанятых</w:t>
      </w:r>
      <w:proofErr w:type="spellEnd"/>
      <w:r w:rsidRPr="00E67374">
        <w:rPr>
          <w:color w:val="000000"/>
          <w:sz w:val="32"/>
          <w:szCs w:val="32"/>
        </w:rPr>
        <w:t xml:space="preserve"> и домашних хозяйств.</w:t>
      </w:r>
    </w:p>
    <w:p w:rsidR="008D3668" w:rsidRPr="00E67374" w:rsidRDefault="008D3668" w:rsidP="008D3668">
      <w:pPr>
        <w:shd w:val="clear" w:color="auto" w:fill="FFFFFF"/>
        <w:spacing w:before="82" w:line="360" w:lineRule="auto"/>
        <w:ind w:firstLine="709"/>
        <w:rPr>
          <w:sz w:val="32"/>
          <w:szCs w:val="32"/>
        </w:rPr>
      </w:pPr>
      <w:r w:rsidRPr="00E67374">
        <w:rPr>
          <w:color w:val="000000"/>
          <w:sz w:val="32"/>
          <w:szCs w:val="32"/>
        </w:rPr>
        <w:t>5.</w:t>
      </w:r>
      <w:r w:rsidRPr="00E67374">
        <w:rPr>
          <w:b/>
          <w:color w:val="000000"/>
          <w:sz w:val="32"/>
          <w:szCs w:val="32"/>
        </w:rPr>
        <w:t xml:space="preserve"> </w:t>
      </w:r>
      <w:r w:rsidRPr="00E67374">
        <w:rPr>
          <w:b/>
          <w:i/>
          <w:iCs/>
          <w:color w:val="000000"/>
          <w:sz w:val="32"/>
          <w:szCs w:val="32"/>
        </w:rPr>
        <w:t xml:space="preserve">Теневая экономика </w:t>
      </w:r>
      <w:r w:rsidRPr="00E67374">
        <w:rPr>
          <w:b/>
          <w:color w:val="000000"/>
          <w:sz w:val="32"/>
          <w:szCs w:val="32"/>
        </w:rPr>
        <w:t xml:space="preserve">— </w:t>
      </w:r>
      <w:r w:rsidRPr="00E67374">
        <w:rPr>
          <w:b/>
          <w:i/>
          <w:iCs/>
          <w:color w:val="000000"/>
          <w:sz w:val="32"/>
          <w:szCs w:val="32"/>
        </w:rPr>
        <w:t>объект государственного и общест</w:t>
      </w:r>
      <w:r w:rsidRPr="00E67374">
        <w:rPr>
          <w:b/>
          <w:i/>
          <w:iCs/>
          <w:color w:val="000000"/>
          <w:spacing w:val="-1"/>
          <w:sz w:val="32"/>
          <w:szCs w:val="32"/>
        </w:rPr>
        <w:t xml:space="preserve">венного воздействия. </w:t>
      </w:r>
      <w:r w:rsidRPr="00E67374">
        <w:rPr>
          <w:color w:val="000000"/>
          <w:spacing w:val="-1"/>
          <w:sz w:val="32"/>
          <w:szCs w:val="32"/>
        </w:rPr>
        <w:t>Теневая хозяйственная деятельность су</w:t>
      </w:r>
      <w:r w:rsidRPr="00E67374">
        <w:rPr>
          <w:color w:val="000000"/>
          <w:sz w:val="32"/>
          <w:szCs w:val="32"/>
        </w:rPr>
        <w:t>ществует в любой модели рыночной экономики, однако ее масштабы существенно различаются. Гипертрофированные масштабы теневого сектора деформируют всю систему рыночного хозяйства, уменьшая ее эффективность. За свою многовековую историю теневая экономика всегда была объектом определенного воздействия со стороны общества на основе</w:t>
      </w:r>
      <w:r w:rsidRPr="00E67374">
        <w:rPr>
          <w:color w:val="000000"/>
          <w:sz w:val="32"/>
          <w:szCs w:val="32"/>
        </w:rPr>
        <w:br/>
        <w:t>обычаев, религиозных норм, государственного законодательства. Решающим фактором недопущения гипертрофии масштабов теневой экономики сегодня является государство.</w:t>
      </w:r>
    </w:p>
    <w:p w:rsidR="008D3668" w:rsidRPr="00E67374" w:rsidRDefault="008D3668" w:rsidP="008D3668">
      <w:pPr>
        <w:shd w:val="clear" w:color="auto" w:fill="FFFFFF"/>
        <w:spacing w:before="5" w:line="360" w:lineRule="auto"/>
        <w:ind w:left="5" w:right="19" w:firstLine="709"/>
        <w:rPr>
          <w:color w:val="000000"/>
          <w:sz w:val="32"/>
          <w:szCs w:val="32"/>
        </w:rPr>
      </w:pPr>
      <w:r w:rsidRPr="00E67374">
        <w:rPr>
          <w:color w:val="000000"/>
          <w:sz w:val="32"/>
          <w:szCs w:val="32"/>
        </w:rPr>
        <w:t>Основными направлениями государственного воздействия</w:t>
      </w:r>
      <w:r w:rsidRPr="00E67374">
        <w:rPr>
          <w:color w:val="000000"/>
          <w:sz w:val="32"/>
          <w:szCs w:val="32"/>
        </w:rPr>
        <w:br/>
        <w:t>на теневую экономику являются:</w:t>
      </w:r>
    </w:p>
    <w:p w:rsidR="008D3668" w:rsidRPr="00E67374" w:rsidRDefault="008D3668" w:rsidP="008D3668">
      <w:pPr>
        <w:shd w:val="clear" w:color="auto" w:fill="FFFFFF"/>
        <w:spacing w:before="5" w:line="360" w:lineRule="auto"/>
        <w:ind w:left="5" w:right="19" w:firstLine="709"/>
        <w:rPr>
          <w:color w:val="000000"/>
          <w:sz w:val="32"/>
          <w:szCs w:val="32"/>
        </w:rPr>
      </w:pPr>
      <w:r w:rsidRPr="00E67374">
        <w:rPr>
          <w:color w:val="000000"/>
          <w:sz w:val="32"/>
          <w:szCs w:val="32"/>
        </w:rPr>
        <w:t>- государственная стратегия социально-экономического</w:t>
      </w:r>
      <w:r w:rsidRPr="00E67374">
        <w:rPr>
          <w:color w:val="000000"/>
          <w:sz w:val="32"/>
          <w:szCs w:val="32"/>
        </w:rPr>
        <w:br/>
        <w:t>развития страны;</w:t>
      </w:r>
    </w:p>
    <w:p w:rsidR="008D3668" w:rsidRPr="00E67374" w:rsidRDefault="008D3668" w:rsidP="008D3668">
      <w:pPr>
        <w:shd w:val="clear" w:color="auto" w:fill="FFFFFF"/>
        <w:spacing w:before="5" w:line="360" w:lineRule="auto"/>
        <w:ind w:left="5" w:right="19" w:firstLine="709"/>
        <w:rPr>
          <w:color w:val="000000"/>
          <w:sz w:val="32"/>
          <w:szCs w:val="32"/>
        </w:rPr>
      </w:pPr>
      <w:r w:rsidRPr="00E67374">
        <w:rPr>
          <w:color w:val="000000"/>
          <w:sz w:val="32"/>
          <w:szCs w:val="32"/>
        </w:rPr>
        <w:t>- хозяйственное законодательство;</w:t>
      </w:r>
    </w:p>
    <w:p w:rsidR="008D3668" w:rsidRPr="00E67374" w:rsidRDefault="008D3668" w:rsidP="008D3668">
      <w:pPr>
        <w:shd w:val="clear" w:color="auto" w:fill="FFFFFF"/>
        <w:spacing w:before="5" w:line="360" w:lineRule="auto"/>
        <w:ind w:left="5" w:right="19" w:firstLine="709"/>
        <w:rPr>
          <w:color w:val="000000"/>
          <w:sz w:val="32"/>
          <w:szCs w:val="32"/>
        </w:rPr>
      </w:pPr>
      <w:r w:rsidRPr="00E67374">
        <w:rPr>
          <w:color w:val="000000"/>
          <w:sz w:val="32"/>
          <w:szCs w:val="32"/>
        </w:rPr>
        <w:t>- социальная политика;</w:t>
      </w:r>
    </w:p>
    <w:p w:rsidR="008D3668" w:rsidRPr="00E67374" w:rsidRDefault="008D3668" w:rsidP="008D3668">
      <w:pPr>
        <w:shd w:val="clear" w:color="auto" w:fill="FFFFFF"/>
        <w:spacing w:before="5" w:line="360" w:lineRule="auto"/>
        <w:ind w:left="5" w:right="19" w:firstLine="709"/>
        <w:rPr>
          <w:color w:val="000000"/>
          <w:sz w:val="32"/>
          <w:szCs w:val="32"/>
        </w:rPr>
      </w:pPr>
      <w:r w:rsidRPr="00E67374">
        <w:rPr>
          <w:color w:val="000000"/>
          <w:sz w:val="32"/>
          <w:szCs w:val="32"/>
        </w:rPr>
        <w:t>- отношения с бизнесом;</w:t>
      </w:r>
    </w:p>
    <w:p w:rsidR="008D3668" w:rsidRPr="00E67374" w:rsidRDefault="008D3668" w:rsidP="008D3668">
      <w:pPr>
        <w:shd w:val="clear" w:color="auto" w:fill="FFFFFF"/>
        <w:spacing w:before="5" w:line="360" w:lineRule="auto"/>
        <w:ind w:left="5" w:right="19" w:firstLine="709"/>
        <w:rPr>
          <w:rFonts w:ascii="Arial" w:cs="Arial"/>
          <w:color w:val="000000"/>
          <w:sz w:val="32"/>
          <w:szCs w:val="32"/>
        </w:rPr>
      </w:pPr>
      <w:r w:rsidRPr="00E67374">
        <w:rPr>
          <w:color w:val="000000"/>
          <w:sz w:val="32"/>
          <w:szCs w:val="32"/>
        </w:rPr>
        <w:t>- карательная функция;</w:t>
      </w:r>
      <w:r w:rsidRPr="00E67374">
        <w:rPr>
          <w:rFonts w:ascii="Arial" w:cs="Arial"/>
          <w:color w:val="000000"/>
          <w:sz w:val="32"/>
          <w:szCs w:val="32"/>
        </w:rPr>
        <w:tab/>
      </w:r>
    </w:p>
    <w:p w:rsidR="008D3668" w:rsidRPr="00E67374" w:rsidRDefault="008D3668" w:rsidP="008D3668">
      <w:pPr>
        <w:shd w:val="clear" w:color="auto" w:fill="FFFFFF"/>
        <w:spacing w:before="5" w:line="360" w:lineRule="auto"/>
        <w:ind w:left="5" w:right="19" w:firstLine="709"/>
        <w:rPr>
          <w:color w:val="000000"/>
          <w:sz w:val="32"/>
          <w:szCs w:val="32"/>
        </w:rPr>
      </w:pPr>
      <w:r w:rsidRPr="00E67374">
        <w:rPr>
          <w:rFonts w:ascii="Arial" w:cs="Arial"/>
          <w:color w:val="000000"/>
          <w:sz w:val="32"/>
          <w:szCs w:val="32"/>
        </w:rPr>
        <w:t xml:space="preserve">- </w:t>
      </w:r>
      <w:r w:rsidRPr="00E67374">
        <w:rPr>
          <w:color w:val="000000"/>
          <w:sz w:val="32"/>
          <w:szCs w:val="32"/>
        </w:rPr>
        <w:t>воспитательная функция;</w:t>
      </w:r>
    </w:p>
    <w:p w:rsidR="008D3668" w:rsidRPr="00E67374" w:rsidRDefault="008D3668" w:rsidP="008D3668">
      <w:pPr>
        <w:shd w:val="clear" w:color="auto" w:fill="FFFFFF"/>
        <w:spacing w:before="5" w:line="360" w:lineRule="auto"/>
        <w:ind w:left="5" w:right="19" w:firstLine="709"/>
        <w:rPr>
          <w:color w:val="000000"/>
          <w:sz w:val="32"/>
          <w:szCs w:val="32"/>
        </w:rPr>
      </w:pPr>
      <w:r w:rsidRPr="00E67374">
        <w:rPr>
          <w:color w:val="000000"/>
          <w:sz w:val="32"/>
          <w:szCs w:val="32"/>
        </w:rPr>
        <w:t>- сотрудничество с институтами гражданского общества;</w:t>
      </w:r>
    </w:p>
    <w:p w:rsidR="008D3668" w:rsidRDefault="008D3668" w:rsidP="008D3668">
      <w:pPr>
        <w:shd w:val="clear" w:color="auto" w:fill="FFFFFF"/>
        <w:spacing w:before="5" w:line="360" w:lineRule="auto"/>
        <w:ind w:left="5" w:right="19" w:firstLine="709"/>
        <w:rPr>
          <w:b/>
          <w:bCs/>
          <w:color w:val="000000"/>
          <w:sz w:val="32"/>
          <w:szCs w:val="32"/>
        </w:rPr>
      </w:pPr>
      <w:r w:rsidRPr="00E67374">
        <w:rPr>
          <w:color w:val="000000"/>
          <w:sz w:val="32"/>
          <w:szCs w:val="32"/>
        </w:rPr>
        <w:lastRenderedPageBreak/>
        <w:t>- сотрудничество с международными организациями.</w:t>
      </w:r>
    </w:p>
    <w:p w:rsidR="008D3668" w:rsidRDefault="008D3668" w:rsidP="008D3668">
      <w:pPr>
        <w:shd w:val="clear" w:color="auto" w:fill="FFFFFF"/>
        <w:spacing w:before="24" w:line="360" w:lineRule="auto"/>
        <w:ind w:left="29" w:firstLine="709"/>
        <w:rPr>
          <w:b/>
          <w:bCs/>
          <w:color w:val="000000"/>
          <w:sz w:val="32"/>
          <w:szCs w:val="32"/>
        </w:rPr>
      </w:pPr>
    </w:p>
    <w:p w:rsidR="008D3668" w:rsidRPr="00E67374" w:rsidRDefault="008D3668" w:rsidP="008D3668">
      <w:pPr>
        <w:shd w:val="clear" w:color="auto" w:fill="FFFFFF"/>
        <w:spacing w:before="24" w:line="360" w:lineRule="auto"/>
        <w:ind w:left="29" w:firstLine="709"/>
        <w:rPr>
          <w:b/>
          <w:bCs/>
          <w:color w:val="000000"/>
          <w:sz w:val="32"/>
          <w:szCs w:val="32"/>
        </w:rPr>
      </w:pPr>
    </w:p>
    <w:p w:rsidR="009A09D1" w:rsidRDefault="009A09D1"/>
    <w:sectPr w:rsidR="009A09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75B59"/>
    <w:multiLevelType w:val="singleLevel"/>
    <w:tmpl w:val="39B8A7D2"/>
    <w:lvl w:ilvl="0">
      <w:start w:val="3"/>
      <w:numFmt w:val="decimal"/>
      <w:lvlText w:val="%1."/>
      <w:legacy w:legacy="1" w:legacySpace="0" w:legacyIndent="235"/>
      <w:lvlJc w:val="left"/>
      <w:rPr>
        <w:rFonts w:ascii="Times New Roman" w:hAnsi="Times New Roman" w:cs="Times New Roman" w:hint="default"/>
      </w:rPr>
    </w:lvl>
  </w:abstractNum>
  <w:abstractNum w:abstractNumId="1">
    <w:nsid w:val="3AA76996"/>
    <w:multiLevelType w:val="singleLevel"/>
    <w:tmpl w:val="6458F0F4"/>
    <w:lvl w:ilvl="0">
      <w:start w:val="1"/>
      <w:numFmt w:val="decimal"/>
      <w:lvlText w:val="%1."/>
      <w:legacy w:legacy="1" w:legacySpace="0" w:legacyIndent="235"/>
      <w:lvlJc w:val="left"/>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FA"/>
    <w:rsid w:val="00081EF4"/>
    <w:rsid w:val="003C6C6D"/>
    <w:rsid w:val="005E44FA"/>
    <w:rsid w:val="0070063B"/>
    <w:rsid w:val="008B2AC2"/>
    <w:rsid w:val="008D0C00"/>
    <w:rsid w:val="008D3668"/>
    <w:rsid w:val="009A0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66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66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753</Words>
  <Characters>4296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6</cp:revision>
  <dcterms:created xsi:type="dcterms:W3CDTF">2017-03-27T12:08:00Z</dcterms:created>
  <dcterms:modified xsi:type="dcterms:W3CDTF">2017-03-27T12:24:00Z</dcterms:modified>
</cp:coreProperties>
</file>