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4A9F" w14:textId="311B5BF3" w:rsidR="000943AB" w:rsidRPr="00656697" w:rsidRDefault="00000000">
      <w:pPr>
        <w:pStyle w:val="Heading1"/>
        <w:jc w:val="center"/>
        <w:rPr>
          <w:sz w:val="32"/>
          <w:szCs w:val="32"/>
        </w:rPr>
      </w:pPr>
      <w:r w:rsidRPr="00656697">
        <w:rPr>
          <w:sz w:val="32"/>
          <w:szCs w:val="32"/>
        </w:rPr>
        <w:t>Bookly Platform Business Proposal</w:t>
      </w:r>
    </w:p>
    <w:p w14:paraId="14A33CB5" w14:textId="77777777" w:rsidR="00E67B63" w:rsidRPr="00E67B63" w:rsidRDefault="00E67B63" w:rsidP="00E67B63"/>
    <w:p w14:paraId="626F63B1" w14:textId="77777777" w:rsidR="000943AB" w:rsidRDefault="00000000">
      <w:r>
        <w:t>Bookly is a streamlined, mobile-first booking platform designed to connect service-based businesses (Providers) with their clients. For its initial launch, the platform will focus on core functionality, enabling clients to discover, book, and pay for services in a secure and intuitive environment.</w:t>
      </w:r>
    </w:p>
    <w:p w14:paraId="66506467" w14:textId="77777777" w:rsidR="000943AB" w:rsidRDefault="000943AB">
      <w:pPr>
        <w:pBdr>
          <w:bottom w:val="single" w:sz="6" w:space="1" w:color="auto"/>
        </w:pBdr>
      </w:pPr>
    </w:p>
    <w:p w14:paraId="65A1395D" w14:textId="32678C07" w:rsidR="00D9375C" w:rsidRDefault="00000000" w:rsidP="00F45F36">
      <w:pPr>
        <w:pStyle w:val="Heading2"/>
      </w:pPr>
      <w:r>
        <w:t>Deliverables:</w:t>
      </w:r>
    </w:p>
    <w:p w14:paraId="1DC601B1" w14:textId="57C973FE" w:rsidR="00410146" w:rsidRPr="001864C1" w:rsidRDefault="00410146" w:rsidP="00410146">
      <w:pPr>
        <w:pStyle w:val="Heading3"/>
        <w:rPr>
          <w:sz w:val="28"/>
          <w:szCs w:val="28"/>
        </w:rPr>
      </w:pPr>
      <w:r w:rsidRPr="001864C1">
        <w:rPr>
          <w:sz w:val="28"/>
          <w:szCs w:val="28"/>
        </w:rPr>
        <w:t>Deliverable 1: Comprehensive Onboarding, Registration &amp; Profile Management Module</w:t>
      </w:r>
    </w:p>
    <w:p w14:paraId="503BA144" w14:textId="77777777" w:rsidR="00410146" w:rsidRDefault="00410146" w:rsidP="00410146">
      <w:pPr>
        <w:pStyle w:val="NormalWeb"/>
      </w:pPr>
      <w:r>
        <w:rPr>
          <w:rStyle w:val="Strong"/>
        </w:rPr>
        <w:t>Description:</w:t>
      </w:r>
      <w:r>
        <w:br/>
        <w:t>This module covers an expanded user and business onboarding journey, ensuring intuitive experiences for all parties. Key components include:</w:t>
      </w:r>
    </w:p>
    <w:p w14:paraId="1AA68FDD" w14:textId="77777777" w:rsidR="00410146" w:rsidRDefault="00410146" w:rsidP="00410146">
      <w:pPr>
        <w:pStyle w:val="NormalWeb"/>
      </w:pPr>
      <w:r>
        <w:rPr>
          <w:rStyle w:val="Strong"/>
        </w:rPr>
        <w:t>Visitor &amp; Client Onboarding:</w:t>
      </w:r>
    </w:p>
    <w:p w14:paraId="02E9C2D1" w14:textId="77777777" w:rsidR="00410146" w:rsidRDefault="00410146" w:rsidP="00410146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Public Homepage:</w:t>
      </w:r>
      <w:r>
        <w:t xml:space="preserve"> Access information about the platform, featured services, and a responsive contact form.</w:t>
      </w:r>
    </w:p>
    <w:p w14:paraId="5CE381DF" w14:textId="77777777" w:rsidR="00410146" w:rsidRDefault="00410146" w:rsidP="00410146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Marketplace Browsing:</w:t>
      </w:r>
      <w:r>
        <w:t xml:space="preserve"> Visitors can search and filter by service, category, and location.</w:t>
      </w:r>
    </w:p>
    <w:p w14:paraId="1EFA3FD4" w14:textId="77777777" w:rsidR="00410146" w:rsidRDefault="00410146" w:rsidP="00410146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Client Sign-Up:</w:t>
      </w:r>
      <w:r>
        <w:t xml:space="preserve"> Dedicated forms (</w:t>
      </w:r>
      <w:r>
        <w:rPr>
          <w:rStyle w:val="Emphasis"/>
        </w:rPr>
        <w:t>Full Name, Email/Phone, Password</w:t>
      </w:r>
      <w:r>
        <w:t>) as well as social logins (Google, Facebook, Apple ID).</w:t>
      </w:r>
    </w:p>
    <w:p w14:paraId="016F5D25" w14:textId="77777777" w:rsidR="00410146" w:rsidRDefault="00410146" w:rsidP="00410146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Password Management:</w:t>
      </w:r>
      <w:r>
        <w:t xml:space="preserve"> “Forgot Password” support with email reset links.</w:t>
      </w:r>
    </w:p>
    <w:p w14:paraId="2854FF9A" w14:textId="77777777" w:rsidR="00410146" w:rsidRDefault="00410146" w:rsidP="00410146">
      <w:pPr>
        <w:pStyle w:val="NormalWeb"/>
      </w:pPr>
      <w:r>
        <w:rPr>
          <w:rStyle w:val="Strong"/>
        </w:rPr>
        <w:t>Business Registration &amp; Authentication:</w:t>
      </w:r>
    </w:p>
    <w:p w14:paraId="5FDE8266" w14:textId="77777777" w:rsidR="00410146" w:rsidRDefault="00410146" w:rsidP="00410146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Business Registration:</w:t>
      </w:r>
      <w:r>
        <w:t xml:space="preserve"> Input details such as Business Name, Email, Phone, Password, Industry, Country, Currency, and acceptance of Terms.</w:t>
      </w:r>
    </w:p>
    <w:p w14:paraId="763D6505" w14:textId="77777777" w:rsidR="00410146" w:rsidRDefault="00410146" w:rsidP="00410146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Social Logins:</w:t>
      </w:r>
      <w:r>
        <w:t xml:space="preserve"> Option to register using Google, Facebook, or Apple ID.</w:t>
      </w:r>
    </w:p>
    <w:p w14:paraId="2C5970DF" w14:textId="77777777" w:rsidR="00410146" w:rsidRDefault="00410146" w:rsidP="00410146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Email Verification:</w:t>
      </w:r>
      <w:r>
        <w:t xml:space="preserve"> Confirmation via a verification link.</w:t>
      </w:r>
    </w:p>
    <w:p w14:paraId="7E4BDED1" w14:textId="77777777" w:rsidR="00410146" w:rsidRDefault="00410146" w:rsidP="00410146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Login Flows:</w:t>
      </w:r>
      <w:r>
        <w:t xml:space="preserve"> Both form-based and social logins with secure password reset options.</w:t>
      </w:r>
    </w:p>
    <w:p w14:paraId="3FB006E4" w14:textId="77777777" w:rsidR="00410146" w:rsidRDefault="00410146" w:rsidP="00410146">
      <w:pPr>
        <w:pStyle w:val="NormalWeb"/>
      </w:pPr>
      <w:r>
        <w:rPr>
          <w:rStyle w:val="Strong"/>
        </w:rPr>
        <w:t>Business Profile Management:</w:t>
      </w:r>
    </w:p>
    <w:p w14:paraId="5F05222E" w14:textId="77777777" w:rsidR="00410146" w:rsidRDefault="00410146" w:rsidP="0041014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Profile Viewing &amp; Editing:</w:t>
      </w:r>
      <w:r>
        <w:t xml:space="preserve"> Update Business Name, Contact Info, Description, Website, Address, Social Media Links, Services Offered, Profile Picture, and Gallery Images.</w:t>
      </w:r>
    </w:p>
    <w:p w14:paraId="62FD383E" w14:textId="77777777" w:rsidR="00410146" w:rsidRDefault="00410146" w:rsidP="0041014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Business Settings:</w:t>
      </w:r>
      <w:r>
        <w:t xml:space="preserve"> </w:t>
      </w:r>
    </w:p>
    <w:p w14:paraId="27639431" w14:textId="77777777" w:rsidR="00410146" w:rsidRDefault="00410146" w:rsidP="00410146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Set business hours (days, start/end times, breaks, and days off).</w:t>
      </w:r>
    </w:p>
    <w:p w14:paraId="3238E455" w14:textId="77777777" w:rsidR="00410146" w:rsidRDefault="00410146" w:rsidP="00410146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Manage services (duration, price, assigned staff, and descriptions).</w:t>
      </w:r>
    </w:p>
    <w:p w14:paraId="4B9C6420" w14:textId="77777777" w:rsidR="00410146" w:rsidRDefault="00410146" w:rsidP="00410146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Access an integrated dashboard displaying an overview (booking summary, revenue, staff details), today's appointments, booking trends (with graphical insights), top services, and client activity.</w:t>
      </w:r>
    </w:p>
    <w:p w14:paraId="49B9F1E5" w14:textId="77777777" w:rsidR="00410146" w:rsidRDefault="00410146" w:rsidP="00410146">
      <w:pPr>
        <w:pStyle w:val="NormalWeb"/>
      </w:pPr>
      <w:r>
        <w:rPr>
          <w:rStyle w:val="Strong"/>
        </w:rPr>
        <w:t>Calendar &amp; Scheduling:</w:t>
      </w:r>
    </w:p>
    <w:p w14:paraId="7D81C8F6" w14:textId="77777777" w:rsidR="00410146" w:rsidRDefault="00410146" w:rsidP="0041014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Calendar Integration:</w:t>
      </w:r>
      <w:r>
        <w:t xml:space="preserve"> Daily, weekly, and monthly views with filtering by staff or service.</w:t>
      </w:r>
    </w:p>
    <w:p w14:paraId="77077F59" w14:textId="77777777" w:rsidR="00410146" w:rsidRDefault="00410146" w:rsidP="0041014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Appointment History &amp; Review Management:</w:t>
      </w:r>
      <w:r>
        <w:t xml:space="preserve"> Basic tools to track booking history and client reviews.</w:t>
      </w:r>
    </w:p>
    <w:p w14:paraId="75AD6E71" w14:textId="77777777" w:rsidR="00410146" w:rsidRDefault="00337292" w:rsidP="00410146">
      <w:pPr>
        <w:spacing w:after="0"/>
      </w:pPr>
      <w:r>
        <w:rPr>
          <w:noProof/>
        </w:rPr>
        <w:pict w14:anchorId="69CBFB9F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6747C691" w14:textId="780643A0" w:rsidR="00410146" w:rsidRPr="001864C1" w:rsidRDefault="00410146" w:rsidP="00410146">
      <w:pPr>
        <w:pStyle w:val="Heading3"/>
        <w:rPr>
          <w:sz w:val="28"/>
          <w:szCs w:val="28"/>
        </w:rPr>
      </w:pPr>
      <w:r w:rsidRPr="001864C1">
        <w:rPr>
          <w:sz w:val="28"/>
          <w:szCs w:val="28"/>
        </w:rPr>
        <w:t>Deliverable 2: Advanced Service Discovery, Marketplace &amp; Business Listing Module</w:t>
      </w:r>
    </w:p>
    <w:p w14:paraId="47998F07" w14:textId="77777777" w:rsidR="00410146" w:rsidRDefault="00410146" w:rsidP="00410146">
      <w:pPr>
        <w:pStyle w:val="NormalWeb"/>
      </w:pPr>
      <w:r>
        <w:rPr>
          <w:rStyle w:val="Strong"/>
        </w:rPr>
        <w:t>Description:</w:t>
      </w:r>
      <w:r>
        <w:br/>
        <w:t>This deliverable transforms the service marketplace into a dynamic, filterable directory and bolsters the customer-facing side of the platform.</w:t>
      </w:r>
    </w:p>
    <w:p w14:paraId="6910DE06" w14:textId="77777777" w:rsidR="00410146" w:rsidRDefault="00410146" w:rsidP="00410146">
      <w:pPr>
        <w:pStyle w:val="NormalWeb"/>
      </w:pPr>
      <w:r>
        <w:rPr>
          <w:rStyle w:val="Strong"/>
        </w:rPr>
        <w:t>Marketplace Visibility &amp; Visitor Features:</w:t>
      </w:r>
    </w:p>
    <w:p w14:paraId="47228E41" w14:textId="77777777" w:rsidR="00410146" w:rsidRDefault="00410146" w:rsidP="0041014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Business Listings:</w:t>
      </w:r>
      <w:r>
        <w:t xml:space="preserve"> Display essential details such as Business Name, Logo, Rating, Location, and Services Offered.</w:t>
      </w:r>
    </w:p>
    <w:p w14:paraId="13B83A0B" w14:textId="77777777" w:rsidR="00410146" w:rsidRDefault="00410146" w:rsidP="0041014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Real-Time Availability:</w:t>
      </w:r>
      <w:r>
        <w:t xml:space="preserve"> Showcase up-to-date service availability with a language toggle (Arabic/English).</w:t>
      </w:r>
    </w:p>
    <w:p w14:paraId="1D977717" w14:textId="77777777" w:rsidR="00410146" w:rsidRDefault="00410146" w:rsidP="00410146">
      <w:pPr>
        <w:pStyle w:val="NormalWeb"/>
      </w:pPr>
      <w:r>
        <w:rPr>
          <w:rStyle w:val="Strong"/>
        </w:rPr>
        <w:t>Advanced Search and Filtering:</w:t>
      </w:r>
    </w:p>
    <w:p w14:paraId="56C05E95" w14:textId="77777777" w:rsidR="00410146" w:rsidRDefault="00410146" w:rsidP="0041014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Search Options:</w:t>
      </w:r>
      <w:r>
        <w:t xml:space="preserve"> Search by business name, service type, location, and category.</w:t>
      </w:r>
    </w:p>
    <w:p w14:paraId="2CF960EF" w14:textId="77777777" w:rsidR="00410146" w:rsidRDefault="00410146" w:rsidP="0041014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Additional Filters:</w:t>
      </w:r>
      <w:r>
        <w:t xml:space="preserve"> Filter based on rating, price, and availability.</w:t>
      </w:r>
    </w:p>
    <w:p w14:paraId="76086C64" w14:textId="77777777" w:rsidR="00410146" w:rsidRDefault="00410146" w:rsidP="00410146">
      <w:pPr>
        <w:pStyle w:val="NormalWeb"/>
      </w:pPr>
      <w:r>
        <w:rPr>
          <w:rStyle w:val="Strong"/>
        </w:rPr>
        <w:t>Detailed Business Profile Pages:</w:t>
      </w:r>
    </w:p>
    <w:p w14:paraId="3C3321AE" w14:textId="77777777" w:rsidR="00410146" w:rsidRDefault="00410146" w:rsidP="0041014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Comprehensive Profiles:</w:t>
      </w:r>
      <w:r>
        <w:t xml:space="preserve"> Include sections for About the Business, detailed service menus with pricing, operating hours, gallery (images/videos), and client reviews with ratings and comments.</w:t>
      </w:r>
    </w:p>
    <w:p w14:paraId="109FD287" w14:textId="77777777" w:rsidR="00410146" w:rsidRDefault="00410146" w:rsidP="0041014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Additional Information:</w:t>
      </w:r>
      <w:r>
        <w:t xml:space="preserve"> Integrated location maps, contact details, and clear policies (cancellation, reschedule).</w:t>
      </w:r>
    </w:p>
    <w:p w14:paraId="5E5C2F00" w14:textId="77777777" w:rsidR="00410146" w:rsidRDefault="00410146" w:rsidP="00410146">
      <w:pPr>
        <w:pStyle w:val="NormalWeb"/>
      </w:pPr>
      <w:r>
        <w:rPr>
          <w:rStyle w:val="Strong"/>
        </w:rPr>
        <w:t>Booking Initiation &amp; Summary:</w:t>
      </w:r>
    </w:p>
    <w:p w14:paraId="1184086A" w14:textId="77777777" w:rsidR="00410146" w:rsidRDefault="00410146" w:rsidP="0041014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Refined Booking Process:</w:t>
      </w:r>
      <w:r>
        <w:t xml:space="preserve"> Clients select services and providers, choose dates and times, and add optional notes.</w:t>
      </w:r>
    </w:p>
    <w:p w14:paraId="11439630" w14:textId="77777777" w:rsidR="00410146" w:rsidRDefault="00410146" w:rsidP="0041014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Booking Summary:</w:t>
      </w:r>
      <w:r>
        <w:t xml:space="preserve"> A concise overview of selected services, total cost, and payment options (online or pay at visit).</w:t>
      </w:r>
    </w:p>
    <w:p w14:paraId="68E57472" w14:textId="77777777" w:rsidR="00410146" w:rsidRDefault="00337292" w:rsidP="00410146">
      <w:pPr>
        <w:spacing w:after="0"/>
      </w:pPr>
      <w:r>
        <w:rPr>
          <w:noProof/>
        </w:rPr>
        <w:pict w14:anchorId="5180EA76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36E8C304" w14:textId="345390C9" w:rsidR="00410146" w:rsidRPr="001864C1" w:rsidRDefault="00410146" w:rsidP="00410146">
      <w:pPr>
        <w:pStyle w:val="Heading3"/>
        <w:rPr>
          <w:sz w:val="28"/>
          <w:szCs w:val="28"/>
        </w:rPr>
      </w:pPr>
      <w:r w:rsidRPr="001864C1">
        <w:rPr>
          <w:sz w:val="28"/>
          <w:szCs w:val="28"/>
        </w:rPr>
        <w:t>Deliverable 3: Dynamic Appointment Scheduling, Management &amp; Notifications Module</w:t>
      </w:r>
    </w:p>
    <w:p w14:paraId="1A8E499F" w14:textId="77777777" w:rsidR="00410146" w:rsidRDefault="00410146" w:rsidP="00410146">
      <w:pPr>
        <w:pStyle w:val="NormalWeb"/>
      </w:pPr>
      <w:r>
        <w:rPr>
          <w:rStyle w:val="Strong"/>
        </w:rPr>
        <w:t>Description:</w:t>
      </w:r>
      <w:r>
        <w:br/>
        <w:t>This module provides robust tools for real-time appointment scheduling and management, reducing manual work and minimizing no-shows.</w:t>
      </w:r>
    </w:p>
    <w:p w14:paraId="5FAB1215" w14:textId="77777777" w:rsidR="00410146" w:rsidRDefault="00410146" w:rsidP="00410146">
      <w:pPr>
        <w:pStyle w:val="NormalWeb"/>
      </w:pPr>
      <w:r>
        <w:rPr>
          <w:rStyle w:val="Strong"/>
        </w:rPr>
        <w:t>Appointment Booking &amp; Management:</w:t>
      </w:r>
    </w:p>
    <w:p w14:paraId="40E187BF" w14:textId="77777777" w:rsidR="00410146" w:rsidRDefault="00410146" w:rsidP="0041014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Creation &amp; Editing:</w:t>
      </w:r>
      <w:r>
        <w:t xml:space="preserve"> Create, edit, and cancel appointments by both clients and business owners.</w:t>
      </w:r>
    </w:p>
    <w:p w14:paraId="2721753E" w14:textId="77777777" w:rsidR="00410146" w:rsidRDefault="00410146" w:rsidP="0041014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Real-Time Scheduling:</w:t>
      </w:r>
      <w:r>
        <w:t xml:space="preserve"> Integrated calendar views (daily, weekly, monthly) with availability filtering.</w:t>
      </w:r>
    </w:p>
    <w:p w14:paraId="499B909B" w14:textId="77777777" w:rsidR="00410146" w:rsidRDefault="00410146" w:rsidP="0041014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Rescheduling &amp; Updates:</w:t>
      </w:r>
      <w:r>
        <w:t xml:space="preserve"> Easily reschedule appointments, reassign staff, update booking notes, and track history.</w:t>
      </w:r>
    </w:p>
    <w:p w14:paraId="70077647" w14:textId="77777777" w:rsidR="00410146" w:rsidRDefault="00410146" w:rsidP="00410146">
      <w:pPr>
        <w:pStyle w:val="NormalWeb"/>
      </w:pPr>
      <w:r>
        <w:rPr>
          <w:rStyle w:val="Strong"/>
        </w:rPr>
        <w:t>Business Scheduler &amp; Dashboard Enhancements:</w:t>
      </w:r>
    </w:p>
    <w:p w14:paraId="6951782D" w14:textId="77777777" w:rsidR="00410146" w:rsidRDefault="00410146" w:rsidP="00410146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Daily Agenda Management:</w:t>
      </w:r>
      <w:r>
        <w:t xml:space="preserve"> Tools for managing “today’s appointments,” booking trends, and a detailed booked client list (name, contact, visit count, notes).</w:t>
      </w:r>
    </w:p>
    <w:p w14:paraId="757C563F" w14:textId="77777777" w:rsidR="00410146" w:rsidRDefault="00410146" w:rsidP="00410146">
      <w:pPr>
        <w:pStyle w:val="NormalWeb"/>
      </w:pPr>
      <w:r>
        <w:rPr>
          <w:rStyle w:val="Strong"/>
        </w:rPr>
        <w:t>Automated Email Notification System:</w:t>
      </w:r>
    </w:p>
    <w:p w14:paraId="3E05B16A" w14:textId="77777777" w:rsidR="00410146" w:rsidRDefault="00410146" w:rsidP="00410146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Email Alerts:</w:t>
      </w:r>
      <w:r>
        <w:t xml:space="preserve"> Automated email notifications for booking confirmations, reminders, cancellations, and promotions.</w:t>
      </w:r>
    </w:p>
    <w:p w14:paraId="7B73F304" w14:textId="77777777" w:rsidR="00410146" w:rsidRDefault="00410146" w:rsidP="00410146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Client Notes:</w:t>
      </w:r>
      <w:r>
        <w:t xml:space="preserve"> A dedicated “notes for the business” field during the booking process for client specifications.</w:t>
      </w:r>
    </w:p>
    <w:p w14:paraId="2A3ED38B" w14:textId="77777777" w:rsidR="00410146" w:rsidRDefault="00337292" w:rsidP="00410146">
      <w:pPr>
        <w:spacing w:after="0"/>
      </w:pPr>
      <w:r>
        <w:rPr>
          <w:noProof/>
        </w:rPr>
        <w:pict w14:anchorId="59AF99B1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704495E9" w14:textId="3AD378C6" w:rsidR="00410146" w:rsidRPr="001864C1" w:rsidRDefault="00410146" w:rsidP="00410146">
      <w:pPr>
        <w:pStyle w:val="Heading3"/>
        <w:rPr>
          <w:sz w:val="28"/>
          <w:szCs w:val="28"/>
        </w:rPr>
      </w:pPr>
      <w:r w:rsidRPr="001864C1">
        <w:rPr>
          <w:sz w:val="28"/>
          <w:szCs w:val="28"/>
        </w:rPr>
        <w:lastRenderedPageBreak/>
        <w:t>Deliverable 4: Secure Payment, Financial Transaction &amp; Commission Management Module</w:t>
      </w:r>
    </w:p>
    <w:p w14:paraId="12380B67" w14:textId="77777777" w:rsidR="00410146" w:rsidRDefault="00410146" w:rsidP="00410146">
      <w:pPr>
        <w:pStyle w:val="NormalWeb"/>
      </w:pPr>
      <w:r>
        <w:rPr>
          <w:rStyle w:val="Strong"/>
        </w:rPr>
        <w:t>Description:</w:t>
      </w:r>
      <w:r>
        <w:br/>
        <w:t>This critical module delivers an end-to-end payment lifecycle along with comprehensive financial oversight.</w:t>
      </w:r>
    </w:p>
    <w:p w14:paraId="0B1A165C" w14:textId="77777777" w:rsidR="00410146" w:rsidRDefault="00410146" w:rsidP="00410146">
      <w:pPr>
        <w:pStyle w:val="NormalWeb"/>
      </w:pPr>
      <w:r>
        <w:rPr>
          <w:rStyle w:val="Strong"/>
        </w:rPr>
        <w:t>Secure Payment Integration:</w:t>
      </w:r>
    </w:p>
    <w:p w14:paraId="02D873C9" w14:textId="77777777" w:rsidR="00410146" w:rsidRDefault="00410146" w:rsidP="00410146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Payment Processing:</w:t>
      </w:r>
      <w:r>
        <w:t xml:space="preserve"> Deep integration with a payment gateway (e.g., </w:t>
      </w:r>
      <w:proofErr w:type="spellStart"/>
      <w:r>
        <w:t>Paymob</w:t>
      </w:r>
      <w:proofErr w:type="spellEnd"/>
      <w:r>
        <w:t>) to manage pre-payments/deposits and finalize post-service payments.</w:t>
      </w:r>
    </w:p>
    <w:p w14:paraId="44DE8783" w14:textId="77777777" w:rsidR="00410146" w:rsidRDefault="00410146" w:rsidP="00410146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Multiple Payment Options:</w:t>
      </w:r>
      <w:r>
        <w:t xml:space="preserve"> Ensure convenience and security throughout the payment process.</w:t>
      </w:r>
    </w:p>
    <w:p w14:paraId="28018DDA" w14:textId="77777777" w:rsidR="00410146" w:rsidRDefault="00410146" w:rsidP="00410146">
      <w:pPr>
        <w:pStyle w:val="NormalWeb"/>
      </w:pPr>
      <w:r>
        <w:rPr>
          <w:rStyle w:val="Strong"/>
        </w:rPr>
        <w:t>Automated Payouts &amp; Transaction Management:</w:t>
      </w:r>
    </w:p>
    <w:p w14:paraId="5EABA5D5" w14:textId="77777777" w:rsidR="00410146" w:rsidRDefault="00410146" w:rsidP="00410146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Payout Automation:</w:t>
      </w:r>
      <w:r>
        <w:t xml:space="preserve"> Process payouts to businesses with detailed transaction histories for transparency.</w:t>
      </w:r>
    </w:p>
    <w:p w14:paraId="7A05BAB6" w14:textId="77777777" w:rsidR="00410146" w:rsidRDefault="00410146" w:rsidP="00410146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Financial Reporting:</w:t>
      </w:r>
      <w:r>
        <w:t xml:space="preserve"> Global and per-business revenue reports, filtering capabilities (by date, status, gateway), and export options (PDF/Excel).</w:t>
      </w:r>
    </w:p>
    <w:p w14:paraId="48D8CC41" w14:textId="77777777" w:rsidR="00410146" w:rsidRDefault="00410146" w:rsidP="00410146">
      <w:pPr>
        <w:pStyle w:val="NormalWeb"/>
      </w:pPr>
      <w:r>
        <w:rPr>
          <w:rStyle w:val="Strong"/>
        </w:rPr>
        <w:t>Commission &amp; Promo Code Features:</w:t>
      </w:r>
    </w:p>
    <w:p w14:paraId="4020C848" w14:textId="77777777" w:rsidR="00410146" w:rsidRDefault="00410146" w:rsidP="00410146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Commission Settings:</w:t>
      </w:r>
      <w:r>
        <w:t xml:space="preserve"> Administer commission configurations, either globally or per category, with comprehensive tracking.</w:t>
      </w:r>
    </w:p>
    <w:p w14:paraId="44B056DC" w14:textId="77777777" w:rsidR="00410146" w:rsidRDefault="00410146" w:rsidP="00410146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Promo Code Management:</w:t>
      </w:r>
      <w:r>
        <w:t xml:space="preserve"> Create, edit, and assign promo codes/coupons with usage limits and detailed reporting.</w:t>
      </w:r>
    </w:p>
    <w:p w14:paraId="3C01148F" w14:textId="77777777" w:rsidR="00410146" w:rsidRDefault="00337292" w:rsidP="00410146">
      <w:pPr>
        <w:spacing w:after="0"/>
      </w:pPr>
      <w:r>
        <w:rPr>
          <w:noProof/>
        </w:rPr>
        <w:pict w14:anchorId="40A7F990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5E645CFB" w14:textId="657DCC06" w:rsidR="00410146" w:rsidRPr="001864C1" w:rsidRDefault="00410146" w:rsidP="00410146">
      <w:pPr>
        <w:pStyle w:val="Heading3"/>
        <w:rPr>
          <w:sz w:val="28"/>
          <w:szCs w:val="28"/>
        </w:rPr>
      </w:pPr>
      <w:r w:rsidRPr="001864C1">
        <w:rPr>
          <w:sz w:val="28"/>
          <w:szCs w:val="28"/>
        </w:rPr>
        <w:t>Deliverable 5: Administration, Analytics &amp; Advanced Integrations Module</w:t>
      </w:r>
    </w:p>
    <w:p w14:paraId="4B4FEF63" w14:textId="77777777" w:rsidR="00410146" w:rsidRDefault="00410146" w:rsidP="00410146">
      <w:pPr>
        <w:pStyle w:val="NormalWeb"/>
      </w:pPr>
      <w:r>
        <w:rPr>
          <w:rStyle w:val="Strong"/>
        </w:rPr>
        <w:t>Description:</w:t>
      </w:r>
      <w:r>
        <w:br/>
        <w:t>This module equips Super Administrators and system operators with tools for complete platform oversight, detailed analytics, and continuous enhancements in a scalable, multi-tenant environment.</w:t>
      </w:r>
    </w:p>
    <w:p w14:paraId="549F7983" w14:textId="77777777" w:rsidR="00410146" w:rsidRDefault="00410146" w:rsidP="00410146">
      <w:pPr>
        <w:pStyle w:val="NormalWeb"/>
      </w:pPr>
      <w:r>
        <w:rPr>
          <w:rStyle w:val="Strong"/>
        </w:rPr>
        <w:t>Super Admin &amp; User Management:</w:t>
      </w:r>
    </w:p>
    <w:p w14:paraId="05057A8C" w14:textId="77777777" w:rsidR="00410146" w:rsidRDefault="00410146" w:rsidP="00410146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Secure Admin Access:</w:t>
      </w:r>
      <w:r>
        <w:t xml:space="preserve"> Standard login, OTP verification, and “forgot password” functionalities.</w:t>
      </w:r>
    </w:p>
    <w:p w14:paraId="3E3B0C2D" w14:textId="77777777" w:rsidR="00410146" w:rsidRDefault="00410146" w:rsidP="00410146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Key Metrics &amp; Oversight:</w:t>
      </w:r>
      <w:r>
        <w:t xml:space="preserve"> Monitor registered businesses, customers, bookings (segmented by period), revenue, and subscription statuses.</w:t>
      </w:r>
    </w:p>
    <w:p w14:paraId="7A4EE07A" w14:textId="77777777" w:rsidR="00410146" w:rsidRDefault="00410146" w:rsidP="00410146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Account Management:</w:t>
      </w:r>
      <w:r>
        <w:t xml:space="preserve"> Approve/reject business registrations, suspend/activate/delete accounts, and review customer booking history.</w:t>
      </w:r>
    </w:p>
    <w:p w14:paraId="41B046A8" w14:textId="77777777" w:rsidR="00410146" w:rsidRDefault="00410146" w:rsidP="00410146">
      <w:pPr>
        <w:pStyle w:val="NormalWeb"/>
        <w:rPr>
          <w:rStyle w:val="Strong"/>
        </w:rPr>
      </w:pPr>
    </w:p>
    <w:p w14:paraId="3F06A91F" w14:textId="2608FBCA" w:rsidR="00410146" w:rsidRDefault="00410146" w:rsidP="00410146">
      <w:pPr>
        <w:pStyle w:val="NormalWeb"/>
      </w:pPr>
      <w:r>
        <w:rPr>
          <w:rStyle w:val="Strong"/>
        </w:rPr>
        <w:t>Analytics &amp; Reporting:</w:t>
      </w:r>
    </w:p>
    <w:p w14:paraId="7D92ED63" w14:textId="77777777" w:rsidR="00410146" w:rsidRDefault="00410146" w:rsidP="00410146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Graphical Insights:</w:t>
      </w:r>
      <w:r>
        <w:t xml:space="preserve"> Detailed booking trends (daily/weekly/monthly), revenue analytics, and business performance metrics.</w:t>
      </w:r>
    </w:p>
    <w:p w14:paraId="08A9FB16" w14:textId="77777777" w:rsidR="00410146" w:rsidRDefault="00410146" w:rsidP="00410146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Audit Logs:</w:t>
      </w:r>
      <w:r>
        <w:t xml:space="preserve"> View login logs, activity logs (creation, updates, deletions), and manage data retention.</w:t>
      </w:r>
    </w:p>
    <w:p w14:paraId="7C1221BA" w14:textId="77777777" w:rsidR="00410146" w:rsidRDefault="00410146" w:rsidP="00410146">
      <w:pPr>
        <w:pStyle w:val="NormalWeb"/>
      </w:pPr>
      <w:r>
        <w:rPr>
          <w:rStyle w:val="Strong"/>
        </w:rPr>
        <w:t>Content, Category &amp; Review Management:</w:t>
      </w:r>
    </w:p>
    <w:p w14:paraId="5EA4D940" w14:textId="77777777" w:rsidR="00410146" w:rsidRDefault="00410146" w:rsidP="00410146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Category Administration:</w:t>
      </w:r>
      <w:r>
        <w:t xml:space="preserve"> Create, edit, or delete categories (with names and descriptions in English/Arabic), add subcategories, and set visibility.</w:t>
      </w:r>
    </w:p>
    <w:p w14:paraId="752F4FAD" w14:textId="77777777" w:rsidR="00410146" w:rsidRDefault="00410146" w:rsidP="00410146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Review Moderation:</w:t>
      </w:r>
      <w:r>
        <w:t xml:space="preserve"> Manage and moderate business reviews and ratings with approval workflows.</w:t>
      </w:r>
    </w:p>
    <w:p w14:paraId="3310A17A" w14:textId="77777777" w:rsidR="00410146" w:rsidRDefault="00410146" w:rsidP="00410146">
      <w:pPr>
        <w:pStyle w:val="NormalWeb"/>
      </w:pPr>
      <w:r>
        <w:rPr>
          <w:rStyle w:val="Strong"/>
        </w:rPr>
        <w:t>System &amp; Platform Settings:</w:t>
      </w:r>
    </w:p>
    <w:p w14:paraId="200F81F1" w14:textId="77777777" w:rsidR="00410146" w:rsidRDefault="00410146" w:rsidP="00410146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Platform Configuration:</w:t>
      </w:r>
      <w:r>
        <w:t xml:space="preserve"> Set platform name, logo, contact email, and booking rules (cancellation policies, buffer times).</w:t>
      </w:r>
    </w:p>
    <w:p w14:paraId="0DF8AC02" w14:textId="77777777" w:rsidR="00410146" w:rsidRDefault="00410146" w:rsidP="00410146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Language Translations:</w:t>
      </w:r>
      <w:r>
        <w:t xml:space="preserve"> Support toggling between Arabic and English.</w:t>
      </w:r>
    </w:p>
    <w:p w14:paraId="17EB77B6" w14:textId="77777777" w:rsidR="00410146" w:rsidRDefault="00410146" w:rsidP="00410146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Scalable Architecture:</w:t>
      </w:r>
      <w:r>
        <w:t xml:space="preserve"> Multi-tenant setup with isolated data per business and independent branding (custom URLs/logos, individual dashboards).</w:t>
      </w:r>
    </w:p>
    <w:p w14:paraId="3F5C3053" w14:textId="77777777" w:rsidR="00410146" w:rsidRDefault="00410146" w:rsidP="00410146">
      <w:pPr>
        <w:pStyle w:val="NormalWeb"/>
      </w:pPr>
      <w:r>
        <w:rPr>
          <w:rStyle w:val="Strong"/>
        </w:rPr>
        <w:t>Advanced Integrations:</w:t>
      </w:r>
    </w:p>
    <w:p w14:paraId="4EB6A443" w14:textId="77777777" w:rsidR="00410146" w:rsidRDefault="00410146" w:rsidP="00410146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Integrated Payment Gateways:</w:t>
      </w:r>
      <w:r>
        <w:t xml:space="preserve"> Streamline secure payments and automated revenue collection.</w:t>
      </w:r>
    </w:p>
    <w:p w14:paraId="4FC87C73" w14:textId="77777777" w:rsidR="00410146" w:rsidRDefault="00410146" w:rsidP="00410146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Business Intelligence:</w:t>
      </w:r>
      <w:r>
        <w:t xml:space="preserve"> Comprehensive analytics and insights dashboards for businesses and admins.</w:t>
      </w:r>
    </w:p>
    <w:p w14:paraId="595B2703" w14:textId="77777777" w:rsidR="00410146" w:rsidRDefault="00410146" w:rsidP="00410146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Automated Email Notifications:</w:t>
      </w:r>
      <w:r>
        <w:t xml:space="preserve"> System-wide capabilities for sending email alerts, reminders, promotions, and announcements.</w:t>
      </w:r>
    </w:p>
    <w:p w14:paraId="6D91562D" w14:textId="77777777" w:rsidR="00656697" w:rsidRDefault="00656697" w:rsidP="00B860CE"/>
    <w:p w14:paraId="592B8C49" w14:textId="77777777" w:rsidR="00656697" w:rsidRDefault="00656697" w:rsidP="00B860CE">
      <w:pPr>
        <w:pStyle w:val="Heading2"/>
      </w:pPr>
    </w:p>
    <w:p w14:paraId="11F01D25" w14:textId="77777777" w:rsidR="00681A37" w:rsidRDefault="00681A37" w:rsidP="00681A37"/>
    <w:p w14:paraId="1B28883E" w14:textId="77777777" w:rsidR="00F26206" w:rsidRDefault="00F26206" w:rsidP="00681A37"/>
    <w:p w14:paraId="708536CD" w14:textId="77777777" w:rsidR="00F26206" w:rsidRDefault="00F26206" w:rsidP="00681A37"/>
    <w:p w14:paraId="730D39BF" w14:textId="77777777" w:rsidR="00F26206" w:rsidRDefault="00F26206" w:rsidP="00681A37"/>
    <w:p w14:paraId="45366355" w14:textId="77777777" w:rsidR="00F26206" w:rsidRDefault="00F26206" w:rsidP="00681A37"/>
    <w:p w14:paraId="46539F26" w14:textId="77777777" w:rsidR="001864C1" w:rsidRPr="00681A37" w:rsidRDefault="001864C1" w:rsidP="00681A37"/>
    <w:p w14:paraId="5425A02C" w14:textId="6C94C8DA" w:rsidR="00B860CE" w:rsidRPr="00D9375C" w:rsidRDefault="00B860CE" w:rsidP="00D9375C">
      <w:pPr>
        <w:pStyle w:val="Heading2"/>
      </w:pPr>
      <w:r>
        <w:lastRenderedPageBreak/>
        <w:t>Deliver Options:</w:t>
      </w:r>
    </w:p>
    <w:p w14:paraId="0C6E08E2" w14:textId="70AE0559" w:rsidR="00B860CE" w:rsidRPr="00B860CE" w:rsidRDefault="00B860CE" w:rsidP="00B860CE">
      <w:pPr>
        <w:pStyle w:val="Heading3"/>
        <w:rPr>
          <w:sz w:val="32"/>
          <w:szCs w:val="32"/>
        </w:rPr>
      </w:pPr>
      <w:r w:rsidRPr="00C31EF3">
        <w:rPr>
          <w:sz w:val="32"/>
          <w:szCs w:val="32"/>
        </w:rPr>
        <w:t>Standard &amp; Cost-Efficient Launch (</w:t>
      </w:r>
      <w:r w:rsidR="00D9375C">
        <w:rPr>
          <w:sz w:val="32"/>
          <w:szCs w:val="32"/>
        </w:rPr>
        <w:t>8</w:t>
      </w:r>
      <w:r w:rsidRPr="00B860CE">
        <w:rPr>
          <w:sz w:val="32"/>
          <w:szCs w:val="32"/>
        </w:rPr>
        <w:t xml:space="preserve"> </w:t>
      </w:r>
      <w:r w:rsidRPr="00C31EF3">
        <w:rPr>
          <w:sz w:val="32"/>
          <w:szCs w:val="32"/>
        </w:rPr>
        <w:t>Month Timeline)</w:t>
      </w:r>
    </w:p>
    <w:p w14:paraId="3F63DED1" w14:textId="262FF18C" w:rsidR="00B860CE" w:rsidRPr="001520E3" w:rsidRDefault="00B860CE" w:rsidP="00B860CE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1520E3">
        <w:rPr>
          <w:b/>
          <w:bCs/>
          <w:sz w:val="28"/>
          <w:szCs w:val="28"/>
        </w:rPr>
        <w:t>Timeline:</w:t>
      </w:r>
      <w:r w:rsidRPr="001520E3">
        <w:rPr>
          <w:sz w:val="28"/>
          <w:szCs w:val="28"/>
        </w:rPr>
        <w:t> </w:t>
      </w:r>
      <w:r w:rsidR="00D9375C">
        <w:rPr>
          <w:sz w:val="28"/>
          <w:szCs w:val="28"/>
        </w:rPr>
        <w:t>8</w:t>
      </w:r>
      <w:r w:rsidRPr="001520E3">
        <w:rPr>
          <w:sz w:val="28"/>
          <w:szCs w:val="28"/>
        </w:rPr>
        <w:t xml:space="preserve"> Months</w:t>
      </w:r>
    </w:p>
    <w:p w14:paraId="6C898E7D" w14:textId="4166114C" w:rsidR="0034770B" w:rsidRPr="0034770B" w:rsidRDefault="00B860CE" w:rsidP="0034770B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1520E3">
        <w:rPr>
          <w:b/>
          <w:bCs/>
          <w:sz w:val="28"/>
          <w:szCs w:val="28"/>
        </w:rPr>
        <w:t xml:space="preserve">Total </w:t>
      </w:r>
      <w:r>
        <w:rPr>
          <w:b/>
          <w:bCs/>
          <w:sz w:val="28"/>
          <w:szCs w:val="28"/>
        </w:rPr>
        <w:t>Development</w:t>
      </w:r>
      <w:r w:rsidRPr="001520E3">
        <w:rPr>
          <w:b/>
          <w:bCs/>
          <w:sz w:val="28"/>
          <w:szCs w:val="28"/>
        </w:rPr>
        <w:t xml:space="preserve"> Cost:</w:t>
      </w:r>
      <w:r w:rsidRPr="001520E3">
        <w:rPr>
          <w:sz w:val="28"/>
          <w:szCs w:val="28"/>
        </w:rPr>
        <w:t> </w:t>
      </w:r>
      <w:r w:rsidR="00D9375C">
        <w:rPr>
          <w:b/>
          <w:bCs/>
          <w:sz w:val="28"/>
          <w:szCs w:val="28"/>
        </w:rPr>
        <w:t>3</w:t>
      </w:r>
      <w:r w:rsidR="002B54C4">
        <w:rPr>
          <w:b/>
          <w:bCs/>
          <w:sz w:val="28"/>
          <w:szCs w:val="28"/>
        </w:rPr>
        <w:t>7</w:t>
      </w:r>
      <w:r w:rsidR="00D9375C">
        <w:rPr>
          <w:b/>
          <w:bCs/>
          <w:sz w:val="28"/>
          <w:szCs w:val="28"/>
        </w:rPr>
        <w:t>0</w:t>
      </w:r>
      <w:r w:rsidRPr="001520E3">
        <w:rPr>
          <w:b/>
          <w:bCs/>
          <w:sz w:val="28"/>
          <w:szCs w:val="28"/>
        </w:rPr>
        <w:t>,000</w:t>
      </w:r>
    </w:p>
    <w:p w14:paraId="3A707C19" w14:textId="77777777" w:rsidR="0034770B" w:rsidRPr="0034770B" w:rsidRDefault="0034770B" w:rsidP="0034770B">
      <w:pPr>
        <w:spacing w:after="160" w:line="278" w:lineRule="auto"/>
        <w:rPr>
          <w:sz w:val="28"/>
          <w:szCs w:val="28"/>
        </w:rPr>
      </w:pPr>
    </w:p>
    <w:p w14:paraId="0DAF5906" w14:textId="52587327" w:rsidR="00B860CE" w:rsidRPr="0034770B" w:rsidRDefault="0034770B" w:rsidP="00294128">
      <w:pPr>
        <w:rPr>
          <w:sz w:val="24"/>
          <w:szCs w:val="24"/>
        </w:rPr>
      </w:pPr>
      <w:r w:rsidRPr="00235129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  <w:t>Payment Terms</w:t>
      </w:r>
      <w:r w:rsidRPr="0034770B">
        <w:rPr>
          <w:sz w:val="24"/>
          <w:szCs w:val="24"/>
        </w:rPr>
        <w:t>: To initiate the development process for either option, an upfront payment of 30% of the total development cost is required.</w:t>
      </w:r>
    </w:p>
    <w:p w14:paraId="71282105" w14:textId="77777777" w:rsidR="0034770B" w:rsidRDefault="0034770B" w:rsidP="00294128">
      <w:pPr>
        <w:rPr>
          <w:b/>
          <w:bCs/>
          <w:sz w:val="24"/>
          <w:szCs w:val="24"/>
        </w:rPr>
      </w:pPr>
    </w:p>
    <w:p w14:paraId="5FE4F516" w14:textId="77777777" w:rsidR="0034770B" w:rsidRPr="0034770B" w:rsidRDefault="0034770B" w:rsidP="0034770B">
      <w:pPr>
        <w:pStyle w:val="Heading3"/>
        <w:rPr>
          <w:sz w:val="32"/>
          <w:szCs w:val="32"/>
        </w:rPr>
      </w:pPr>
      <w:r w:rsidRPr="0034770B">
        <w:rPr>
          <w:sz w:val="32"/>
          <w:szCs w:val="32"/>
        </w:rPr>
        <w:t>Ongoing Operational Costs</w:t>
      </w:r>
    </w:p>
    <w:p w14:paraId="6D9B3DAF" w14:textId="77777777" w:rsidR="0034770B" w:rsidRPr="0034770B" w:rsidRDefault="0034770B" w:rsidP="0034770B">
      <w:r w:rsidRPr="0034770B">
        <w:t>Beyond the initial development, the platform will incur recurring operational costs that are not included in the project total:</w:t>
      </w:r>
    </w:p>
    <w:p w14:paraId="779A439A" w14:textId="74FC8004" w:rsidR="0034770B" w:rsidRDefault="0034770B" w:rsidP="0025769C">
      <w:pPr>
        <w:pStyle w:val="p1"/>
        <w:rPr>
          <w:rFonts w:asciiTheme="minorHAnsi" w:eastAsiaTheme="minorEastAsia" w:hAnsiTheme="minorHAnsi" w:cstheme="minorBidi"/>
          <w:color w:val="auto"/>
          <w:sz w:val="24"/>
          <w:szCs w:val="24"/>
          <w:lang w:val="en-US" w:eastAsia="en-US"/>
        </w:rPr>
      </w:pPr>
      <w:r w:rsidRPr="0025769C">
        <w:rPr>
          <w:rFonts w:asciiTheme="minorHAnsi" w:hAnsiTheme="minorHAnsi"/>
          <w:b/>
          <w:bCs/>
          <w:color w:val="auto"/>
          <w:sz w:val="24"/>
          <w:szCs w:val="24"/>
        </w:rPr>
        <w:t>Website Deployment</w:t>
      </w:r>
      <w:r w:rsidRPr="0025769C">
        <w:rPr>
          <w:rFonts w:asciiTheme="minorHAnsi" w:hAnsiTheme="minorHAnsi"/>
          <w:color w:val="auto"/>
          <w:sz w:val="24"/>
          <w:szCs w:val="24"/>
        </w:rPr>
        <w:t>:</w:t>
      </w:r>
      <w:r w:rsidRPr="0025769C">
        <w:rPr>
          <w:rFonts w:asciiTheme="minorHAnsi" w:hAnsiTheme="minorHAnsi"/>
          <w:b/>
          <w:bCs/>
          <w:color w:val="auto"/>
          <w:sz w:val="24"/>
          <w:szCs w:val="24"/>
        </w:rPr>
        <w:t> </w:t>
      </w:r>
      <w:r w:rsidRPr="0025769C">
        <w:rPr>
          <w:rFonts w:asciiTheme="minorHAnsi" w:hAnsiTheme="minorHAnsi"/>
          <w:color w:val="auto"/>
          <w:sz w:val="24"/>
          <w:szCs w:val="24"/>
        </w:rPr>
        <w:t xml:space="preserve">A monthly hosting fee, estimated </w:t>
      </w:r>
      <w:r w:rsidRPr="0025769C">
        <w:rPr>
          <w:rFonts w:asciiTheme="minorHAnsi" w:eastAsiaTheme="minorEastAsia" w:hAnsiTheme="minorHAnsi" w:cstheme="minorBidi"/>
          <w:color w:val="auto"/>
          <w:sz w:val="24"/>
          <w:szCs w:val="24"/>
          <w:lang w:val="en-US" w:eastAsia="en-US"/>
        </w:rPr>
        <w:t>between </w:t>
      </w:r>
      <w:r w:rsidR="0025769C" w:rsidRPr="0025769C">
        <w:rPr>
          <w:rFonts w:asciiTheme="minorHAnsi" w:eastAsiaTheme="minorEastAsia" w:hAnsiTheme="minorHAnsi" w:cstheme="minorBidi"/>
          <w:color w:val="auto"/>
          <w:sz w:val="24"/>
          <w:szCs w:val="24"/>
          <w:lang w:val="en-US" w:eastAsia="en-US"/>
        </w:rPr>
        <w:t>25$ to 40$ is</w:t>
      </w:r>
      <w:r w:rsidRPr="0025769C">
        <w:rPr>
          <w:rFonts w:asciiTheme="minorHAnsi" w:eastAsiaTheme="minorEastAsia" w:hAnsiTheme="minorHAnsi" w:cstheme="minorBidi"/>
          <w:color w:val="auto"/>
          <w:sz w:val="24"/>
          <w:szCs w:val="24"/>
          <w:lang w:val="en-US" w:eastAsia="en-US"/>
        </w:rPr>
        <w:t xml:space="preserve"> required to keep the platform live</w:t>
      </w:r>
      <w:r w:rsidR="00935BF9">
        <w:rPr>
          <w:rFonts w:asciiTheme="minorHAnsi" w:eastAsiaTheme="minorEastAsia" w:hAnsiTheme="minorHAnsi" w:cstheme="minorBidi"/>
          <w:color w:val="auto"/>
          <w:sz w:val="24"/>
          <w:szCs w:val="24"/>
          <w:lang w:val="en-US" w:eastAsia="en-US"/>
        </w:rPr>
        <w:t xml:space="preserve"> and accessible by the user</w:t>
      </w:r>
      <w:r w:rsidRPr="0025769C">
        <w:rPr>
          <w:rFonts w:asciiTheme="minorHAnsi" w:eastAsiaTheme="minorEastAsia" w:hAnsiTheme="minorHAnsi" w:cstheme="minorBidi"/>
          <w:color w:val="auto"/>
          <w:sz w:val="24"/>
          <w:szCs w:val="24"/>
          <w:lang w:val="en-US" w:eastAsia="en-US"/>
        </w:rPr>
        <w:t>.</w:t>
      </w:r>
    </w:p>
    <w:p w14:paraId="24F7B9A6" w14:textId="77777777" w:rsidR="0025769C" w:rsidRPr="0025769C" w:rsidRDefault="0025769C" w:rsidP="0025769C">
      <w:pPr>
        <w:pStyle w:val="p1"/>
        <w:rPr>
          <w:rFonts w:asciiTheme="minorHAnsi" w:eastAsiaTheme="minorEastAsia" w:hAnsiTheme="minorHAnsi" w:cstheme="minorBidi"/>
          <w:color w:val="auto"/>
          <w:sz w:val="24"/>
          <w:szCs w:val="24"/>
          <w:lang w:val="en-US" w:eastAsia="en-US"/>
        </w:rPr>
      </w:pPr>
    </w:p>
    <w:p w14:paraId="0D8FB071" w14:textId="65D85514" w:rsidR="001A465B" w:rsidRDefault="0034770B" w:rsidP="001A465B">
      <w:pPr>
        <w:rPr>
          <w:b/>
          <w:bCs/>
          <w:sz w:val="24"/>
          <w:szCs w:val="24"/>
        </w:rPr>
      </w:pPr>
      <w:r w:rsidRPr="0025769C">
        <w:rPr>
          <w:b/>
          <w:bCs/>
          <w:sz w:val="24"/>
          <w:szCs w:val="24"/>
        </w:rPr>
        <w:t>Transaction Fees</w:t>
      </w:r>
      <w:r w:rsidRPr="0025769C">
        <w:rPr>
          <w:sz w:val="24"/>
          <w:szCs w:val="24"/>
        </w:rPr>
        <w:t>:</w:t>
      </w:r>
      <w:r w:rsidRPr="0025769C">
        <w:rPr>
          <w:b/>
          <w:bCs/>
          <w:sz w:val="24"/>
          <w:szCs w:val="24"/>
        </w:rPr>
        <w:t> </w:t>
      </w:r>
      <w:r w:rsidRPr="0025769C">
        <w:rPr>
          <w:sz w:val="24"/>
          <w:szCs w:val="24"/>
        </w:rPr>
        <w:t xml:space="preserve">The integrated </w:t>
      </w:r>
      <w:proofErr w:type="spellStart"/>
      <w:r w:rsidRPr="0025769C">
        <w:rPr>
          <w:b/>
          <w:bCs/>
          <w:sz w:val="24"/>
          <w:szCs w:val="24"/>
        </w:rPr>
        <w:t>Paymob</w:t>
      </w:r>
      <w:proofErr w:type="spellEnd"/>
      <w:r w:rsidRPr="0025769C">
        <w:rPr>
          <w:sz w:val="24"/>
          <w:szCs w:val="24"/>
        </w:rPr>
        <w:t xml:space="preserve"> payment gateway charges a standard fee of</w:t>
      </w:r>
      <w:r w:rsidRPr="0025769C">
        <w:rPr>
          <w:b/>
          <w:bCs/>
          <w:sz w:val="24"/>
          <w:szCs w:val="24"/>
        </w:rPr>
        <w:t> </w:t>
      </w:r>
      <w:r w:rsidRPr="0025769C">
        <w:rPr>
          <w:sz w:val="24"/>
          <w:szCs w:val="24"/>
        </w:rPr>
        <w:t>2.75% + 3 EGP per transaction</w:t>
      </w:r>
      <w:r w:rsidRPr="0025769C">
        <w:rPr>
          <w:b/>
          <w:bCs/>
          <w:sz w:val="24"/>
          <w:szCs w:val="24"/>
        </w:rPr>
        <w:t>.</w:t>
      </w:r>
    </w:p>
    <w:p w14:paraId="66E2C901" w14:textId="0A0F1CB4" w:rsidR="001A465B" w:rsidRDefault="00410146" w:rsidP="00AE5D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Other </w:t>
      </w:r>
      <w:r w:rsidR="00983C42">
        <w:rPr>
          <w:b/>
          <w:bCs/>
          <w:sz w:val="24"/>
          <w:szCs w:val="24"/>
        </w:rPr>
        <w:t xml:space="preserve">hosting or </w:t>
      </w:r>
      <w:r w:rsidR="00AE5D1A">
        <w:rPr>
          <w:b/>
          <w:bCs/>
          <w:sz w:val="24"/>
          <w:szCs w:val="24"/>
        </w:rPr>
        <w:t>third-party</w:t>
      </w:r>
      <w:r w:rsidR="00983C42">
        <w:rPr>
          <w:b/>
          <w:bCs/>
          <w:sz w:val="24"/>
          <w:szCs w:val="24"/>
        </w:rPr>
        <w:t xml:space="preserve"> costs will be estimated when needed like adding other payment gateways.</w:t>
      </w:r>
    </w:p>
    <w:p w14:paraId="50C4CA7F" w14:textId="77777777" w:rsidR="00AE5D1A" w:rsidRPr="0025769C" w:rsidRDefault="00AE5D1A" w:rsidP="00AE5D1A">
      <w:pPr>
        <w:rPr>
          <w:b/>
          <w:bCs/>
          <w:sz w:val="24"/>
          <w:szCs w:val="24"/>
        </w:rPr>
      </w:pPr>
    </w:p>
    <w:p w14:paraId="6E0D8AB1" w14:textId="77777777" w:rsidR="001A465B" w:rsidRPr="001A465B" w:rsidRDefault="001A465B" w:rsidP="001A465B">
      <w:pPr>
        <w:pStyle w:val="Heading3"/>
        <w:rPr>
          <w:sz w:val="32"/>
          <w:szCs w:val="32"/>
        </w:rPr>
      </w:pPr>
      <w:r w:rsidRPr="001A465B">
        <w:rPr>
          <w:sz w:val="32"/>
          <w:szCs w:val="32"/>
        </w:rPr>
        <w:t>Optional: Post-Launch Website Maintenance</w:t>
      </w:r>
    </w:p>
    <w:p w14:paraId="188E9600" w14:textId="318832AE" w:rsidR="001A465B" w:rsidRPr="001A465B" w:rsidRDefault="001A465B" w:rsidP="001A465B">
      <w:r w:rsidRPr="001A465B">
        <w:t>To ensure your platform runs smoothly and remains up to date after launch, we offer an ongoing website maintenance package for a monthly retainer fee. This service is designed to handle routine operational tasks, allowing you to focus on growing your business. Services can include:</w:t>
      </w:r>
    </w:p>
    <w:p w14:paraId="311D2E7B" w14:textId="77777777" w:rsidR="001A465B" w:rsidRPr="001A465B" w:rsidRDefault="001A465B" w:rsidP="001A465B">
      <w:pPr>
        <w:pStyle w:val="ListParagraph"/>
        <w:numPr>
          <w:ilvl w:val="0"/>
          <w:numId w:val="16"/>
        </w:numPr>
      </w:pPr>
      <w:r w:rsidRPr="001A465B">
        <w:t>Adding and updating business profiles and service menus.</w:t>
      </w:r>
    </w:p>
    <w:p w14:paraId="478CEC2A" w14:textId="77777777" w:rsidR="001A465B" w:rsidRDefault="001A465B" w:rsidP="001A465B">
      <w:pPr>
        <w:pStyle w:val="ListParagraph"/>
        <w:numPr>
          <w:ilvl w:val="0"/>
          <w:numId w:val="16"/>
        </w:numPr>
      </w:pPr>
      <w:r w:rsidRPr="001A465B">
        <w:t>Content management and minor feature adjustments.</w:t>
      </w:r>
    </w:p>
    <w:p w14:paraId="26F2028D" w14:textId="5402C7AA" w:rsidR="002C7432" w:rsidRPr="001A465B" w:rsidRDefault="002C7432" w:rsidP="001A465B">
      <w:pPr>
        <w:pStyle w:val="ListParagraph"/>
        <w:numPr>
          <w:ilvl w:val="0"/>
          <w:numId w:val="16"/>
        </w:numPr>
      </w:pPr>
      <w:r>
        <w:t>Security patches</w:t>
      </w:r>
    </w:p>
    <w:p w14:paraId="330956DB" w14:textId="77777777" w:rsidR="004D51C0" w:rsidRDefault="001A465B" w:rsidP="001A465B">
      <w:r w:rsidRPr="001A465B">
        <w:t xml:space="preserve">The specific scope and pricing for this retainer will be discussed and tailored to your needs upon request. </w:t>
      </w:r>
    </w:p>
    <w:p w14:paraId="33EB5658" w14:textId="600AC0B4" w:rsidR="00B860CE" w:rsidRPr="004D51C0" w:rsidRDefault="001A465B" w:rsidP="004D51C0">
      <w:r w:rsidRPr="004D51C0">
        <w:rPr>
          <w:b/>
          <w:bCs/>
        </w:rPr>
        <w:t>Any larger extensions or new features will be scoped and priced separately.</w:t>
      </w:r>
    </w:p>
    <w:sectPr w:rsidR="00B860CE" w:rsidRPr="004D51C0" w:rsidSect="00307F80">
      <w:footerReference w:type="default" r:id="rId8"/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B9A5C" w14:textId="77777777" w:rsidR="00337292" w:rsidRDefault="00337292" w:rsidP="00C23FF1">
      <w:pPr>
        <w:spacing w:after="0" w:line="240" w:lineRule="auto"/>
      </w:pPr>
      <w:r>
        <w:separator/>
      </w:r>
    </w:p>
  </w:endnote>
  <w:endnote w:type="continuationSeparator" w:id="0">
    <w:p w14:paraId="50519371" w14:textId="77777777" w:rsidR="00337292" w:rsidRDefault="00337292" w:rsidP="00C23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C7688" w14:textId="77777777" w:rsidR="00C02332" w:rsidRDefault="00C02332">
    <w:pPr>
      <w:pStyle w:val="Footer"/>
    </w:pPr>
  </w:p>
  <w:p w14:paraId="6B647375" w14:textId="1819EA82" w:rsidR="00C02332" w:rsidRDefault="00C02332">
    <w:pPr>
      <w:pStyle w:val="Footer"/>
    </w:pPr>
    <w:r>
      <w:tab/>
    </w:r>
    <w:r>
      <w:tab/>
    </w:r>
    <w:r w:rsidRPr="00307F80">
      <w:rPr>
        <w:noProof/>
      </w:rPr>
      <w:drawing>
        <wp:inline distT="0" distB="0" distL="0" distR="0" wp14:anchorId="7C3B6D36" wp14:editId="28EFA2C4">
          <wp:extent cx="1486381" cy="571500"/>
          <wp:effectExtent l="0" t="0" r="0" b="0"/>
          <wp:docPr id="928145896" name="Picture 1" descr="A black background with whit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145896" name="Picture 1" descr="A black background with white letter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6381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1BD3F" w14:textId="77777777" w:rsidR="00337292" w:rsidRDefault="00337292" w:rsidP="00C23FF1">
      <w:pPr>
        <w:spacing w:after="0" w:line="240" w:lineRule="auto"/>
      </w:pPr>
      <w:r>
        <w:separator/>
      </w:r>
    </w:p>
  </w:footnote>
  <w:footnote w:type="continuationSeparator" w:id="0">
    <w:p w14:paraId="2A7A44EB" w14:textId="77777777" w:rsidR="00337292" w:rsidRDefault="00337292" w:rsidP="00C23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522F" w14:textId="0E09A598" w:rsidR="00307F80" w:rsidRDefault="00307F80">
    <w:pPr>
      <w:pStyle w:val="Header"/>
    </w:pPr>
    <w:r w:rsidRPr="00307F80">
      <w:rPr>
        <w:noProof/>
      </w:rPr>
      <w:drawing>
        <wp:inline distT="0" distB="0" distL="0" distR="0" wp14:anchorId="232276A3" wp14:editId="124C1376">
          <wp:extent cx="5486400" cy="2109470"/>
          <wp:effectExtent l="0" t="0" r="0" b="0"/>
          <wp:docPr id="519388303" name="Picture 1" descr="A black background with whit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388303" name="Picture 1" descr="A black background with white letter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2109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2523C8C"/>
    <w:multiLevelType w:val="multilevel"/>
    <w:tmpl w:val="F0AE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07B0B"/>
    <w:multiLevelType w:val="multilevel"/>
    <w:tmpl w:val="62D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C84049"/>
    <w:multiLevelType w:val="multilevel"/>
    <w:tmpl w:val="F2F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EC17CA"/>
    <w:multiLevelType w:val="multilevel"/>
    <w:tmpl w:val="B2FC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D2145D"/>
    <w:multiLevelType w:val="multilevel"/>
    <w:tmpl w:val="EC9C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26460"/>
    <w:multiLevelType w:val="multilevel"/>
    <w:tmpl w:val="236E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051982"/>
    <w:multiLevelType w:val="multilevel"/>
    <w:tmpl w:val="9AAC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731BF"/>
    <w:multiLevelType w:val="multilevel"/>
    <w:tmpl w:val="77A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C75D2"/>
    <w:multiLevelType w:val="multilevel"/>
    <w:tmpl w:val="AF5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15F92"/>
    <w:multiLevelType w:val="multilevel"/>
    <w:tmpl w:val="804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4425A5"/>
    <w:multiLevelType w:val="multilevel"/>
    <w:tmpl w:val="C62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43425"/>
    <w:multiLevelType w:val="hybridMultilevel"/>
    <w:tmpl w:val="7DD8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6B22ED"/>
    <w:multiLevelType w:val="hybridMultilevel"/>
    <w:tmpl w:val="34A05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DF1512"/>
    <w:multiLevelType w:val="multilevel"/>
    <w:tmpl w:val="1300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57DC6"/>
    <w:multiLevelType w:val="multilevel"/>
    <w:tmpl w:val="D132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D74C1"/>
    <w:multiLevelType w:val="multilevel"/>
    <w:tmpl w:val="DD12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F44A0"/>
    <w:multiLevelType w:val="multilevel"/>
    <w:tmpl w:val="D6F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F5038"/>
    <w:multiLevelType w:val="multilevel"/>
    <w:tmpl w:val="7A5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E545F"/>
    <w:multiLevelType w:val="multilevel"/>
    <w:tmpl w:val="1F4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3F06A9"/>
    <w:multiLevelType w:val="multilevel"/>
    <w:tmpl w:val="496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954C67"/>
    <w:multiLevelType w:val="multilevel"/>
    <w:tmpl w:val="BF7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20B04"/>
    <w:multiLevelType w:val="multilevel"/>
    <w:tmpl w:val="8DAA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0F54F2"/>
    <w:multiLevelType w:val="multilevel"/>
    <w:tmpl w:val="1206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665B0"/>
    <w:multiLevelType w:val="multilevel"/>
    <w:tmpl w:val="DC30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10336"/>
    <w:multiLevelType w:val="multilevel"/>
    <w:tmpl w:val="BCF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9C1BAE"/>
    <w:multiLevelType w:val="multilevel"/>
    <w:tmpl w:val="29D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90895"/>
    <w:multiLevelType w:val="multilevel"/>
    <w:tmpl w:val="ED7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745A5C"/>
    <w:multiLevelType w:val="multilevel"/>
    <w:tmpl w:val="82B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55B3D"/>
    <w:multiLevelType w:val="multilevel"/>
    <w:tmpl w:val="DEE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5F6C53"/>
    <w:multiLevelType w:val="multilevel"/>
    <w:tmpl w:val="1BC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CE556A"/>
    <w:multiLevelType w:val="multilevel"/>
    <w:tmpl w:val="37FC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6717E5"/>
    <w:multiLevelType w:val="multilevel"/>
    <w:tmpl w:val="E3EA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977E71"/>
    <w:multiLevelType w:val="multilevel"/>
    <w:tmpl w:val="0924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B715CC"/>
    <w:multiLevelType w:val="multilevel"/>
    <w:tmpl w:val="C67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2518CF"/>
    <w:multiLevelType w:val="multilevel"/>
    <w:tmpl w:val="EA0A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AC5B9E"/>
    <w:multiLevelType w:val="hybridMultilevel"/>
    <w:tmpl w:val="EB301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4433D4"/>
    <w:multiLevelType w:val="multilevel"/>
    <w:tmpl w:val="FDB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891B71"/>
    <w:multiLevelType w:val="multilevel"/>
    <w:tmpl w:val="E56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8E7B39"/>
    <w:multiLevelType w:val="multilevel"/>
    <w:tmpl w:val="FDE2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8F2E40"/>
    <w:multiLevelType w:val="multilevel"/>
    <w:tmpl w:val="1652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1A3174"/>
    <w:multiLevelType w:val="multilevel"/>
    <w:tmpl w:val="DA60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7A7968"/>
    <w:multiLevelType w:val="multilevel"/>
    <w:tmpl w:val="AA9A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05F9C"/>
    <w:multiLevelType w:val="multilevel"/>
    <w:tmpl w:val="45C6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C38AC"/>
    <w:multiLevelType w:val="multilevel"/>
    <w:tmpl w:val="A0A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639672">
    <w:abstractNumId w:val="8"/>
  </w:num>
  <w:num w:numId="2" w16cid:durableId="476076057">
    <w:abstractNumId w:val="6"/>
  </w:num>
  <w:num w:numId="3" w16cid:durableId="814420379">
    <w:abstractNumId w:val="5"/>
  </w:num>
  <w:num w:numId="4" w16cid:durableId="384376181">
    <w:abstractNumId w:val="4"/>
  </w:num>
  <w:num w:numId="5" w16cid:durableId="668870054">
    <w:abstractNumId w:val="7"/>
  </w:num>
  <w:num w:numId="6" w16cid:durableId="1877231836">
    <w:abstractNumId w:val="3"/>
  </w:num>
  <w:num w:numId="7" w16cid:durableId="227693419">
    <w:abstractNumId w:val="2"/>
  </w:num>
  <w:num w:numId="8" w16cid:durableId="2030986712">
    <w:abstractNumId w:val="1"/>
  </w:num>
  <w:num w:numId="9" w16cid:durableId="1896817451">
    <w:abstractNumId w:val="0"/>
  </w:num>
  <w:num w:numId="10" w16cid:durableId="1994796239">
    <w:abstractNumId w:val="21"/>
  </w:num>
  <w:num w:numId="11" w16cid:durableId="836532803">
    <w:abstractNumId w:val="22"/>
  </w:num>
  <w:num w:numId="12" w16cid:durableId="445269966">
    <w:abstractNumId w:val="11"/>
  </w:num>
  <w:num w:numId="13" w16cid:durableId="634143811">
    <w:abstractNumId w:val="43"/>
  </w:num>
  <w:num w:numId="14" w16cid:durableId="1445610040">
    <w:abstractNumId w:val="39"/>
  </w:num>
  <w:num w:numId="15" w16cid:durableId="2061902578">
    <w:abstractNumId w:val="9"/>
  </w:num>
  <w:num w:numId="16" w16cid:durableId="593518727">
    <w:abstractNumId w:val="45"/>
  </w:num>
  <w:num w:numId="17" w16cid:durableId="964191747">
    <w:abstractNumId w:val="48"/>
  </w:num>
  <w:num w:numId="18" w16cid:durableId="1666546780">
    <w:abstractNumId w:val="35"/>
  </w:num>
  <w:num w:numId="19" w16cid:durableId="767046949">
    <w:abstractNumId w:val="18"/>
  </w:num>
  <w:num w:numId="20" w16cid:durableId="768544494">
    <w:abstractNumId w:val="16"/>
  </w:num>
  <w:num w:numId="21" w16cid:durableId="1328437052">
    <w:abstractNumId w:val="49"/>
  </w:num>
  <w:num w:numId="22" w16cid:durableId="526791940">
    <w:abstractNumId w:val="37"/>
  </w:num>
  <w:num w:numId="23" w16cid:durableId="540098931">
    <w:abstractNumId w:val="20"/>
  </w:num>
  <w:num w:numId="24" w16cid:durableId="29186335">
    <w:abstractNumId w:val="14"/>
  </w:num>
  <w:num w:numId="25" w16cid:durableId="722101300">
    <w:abstractNumId w:val="23"/>
  </w:num>
  <w:num w:numId="26" w16cid:durableId="1242372779">
    <w:abstractNumId w:val="44"/>
  </w:num>
  <w:num w:numId="27" w16cid:durableId="1768233266">
    <w:abstractNumId w:val="30"/>
  </w:num>
  <w:num w:numId="28" w16cid:durableId="1422676072">
    <w:abstractNumId w:val="36"/>
  </w:num>
  <w:num w:numId="29" w16cid:durableId="269558165">
    <w:abstractNumId w:val="40"/>
  </w:num>
  <w:num w:numId="30" w16cid:durableId="183254536">
    <w:abstractNumId w:val="10"/>
  </w:num>
  <w:num w:numId="31" w16cid:durableId="25982439">
    <w:abstractNumId w:val="12"/>
  </w:num>
  <w:num w:numId="32" w16cid:durableId="1653100777">
    <w:abstractNumId w:val="50"/>
  </w:num>
  <w:num w:numId="33" w16cid:durableId="272171296">
    <w:abstractNumId w:val="25"/>
  </w:num>
  <w:num w:numId="34" w16cid:durableId="195972549">
    <w:abstractNumId w:val="34"/>
  </w:num>
  <w:num w:numId="35" w16cid:durableId="1023441960">
    <w:abstractNumId w:val="26"/>
  </w:num>
  <w:num w:numId="36" w16cid:durableId="612984558">
    <w:abstractNumId w:val="27"/>
  </w:num>
  <w:num w:numId="37" w16cid:durableId="994994137">
    <w:abstractNumId w:val="13"/>
  </w:num>
  <w:num w:numId="38" w16cid:durableId="1918586374">
    <w:abstractNumId w:val="31"/>
  </w:num>
  <w:num w:numId="39" w16cid:durableId="150754482">
    <w:abstractNumId w:val="17"/>
  </w:num>
  <w:num w:numId="40" w16cid:durableId="1366558107">
    <w:abstractNumId w:val="46"/>
  </w:num>
  <w:num w:numId="41" w16cid:durableId="1297298193">
    <w:abstractNumId w:val="24"/>
  </w:num>
  <w:num w:numId="42" w16cid:durableId="1349671816">
    <w:abstractNumId w:val="32"/>
  </w:num>
  <w:num w:numId="43" w16cid:durableId="1794445605">
    <w:abstractNumId w:val="29"/>
  </w:num>
  <w:num w:numId="44" w16cid:durableId="995306020">
    <w:abstractNumId w:val="41"/>
  </w:num>
  <w:num w:numId="45" w16cid:durableId="1373308940">
    <w:abstractNumId w:val="51"/>
  </w:num>
  <w:num w:numId="46" w16cid:durableId="1589461129">
    <w:abstractNumId w:val="53"/>
  </w:num>
  <w:num w:numId="47" w16cid:durableId="558442982">
    <w:abstractNumId w:val="15"/>
  </w:num>
  <w:num w:numId="48" w16cid:durableId="531916911">
    <w:abstractNumId w:val="19"/>
  </w:num>
  <w:num w:numId="49" w16cid:durableId="1407611223">
    <w:abstractNumId w:val="28"/>
  </w:num>
  <w:num w:numId="50" w16cid:durableId="1278414827">
    <w:abstractNumId w:val="47"/>
  </w:num>
  <w:num w:numId="51" w16cid:durableId="607153428">
    <w:abstractNumId w:val="33"/>
  </w:num>
  <w:num w:numId="52" w16cid:durableId="1499341174">
    <w:abstractNumId w:val="52"/>
  </w:num>
  <w:num w:numId="53" w16cid:durableId="1587109412">
    <w:abstractNumId w:val="42"/>
  </w:num>
  <w:num w:numId="54" w16cid:durableId="71743833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A22"/>
    <w:rsid w:val="00034616"/>
    <w:rsid w:val="0006063C"/>
    <w:rsid w:val="000943AB"/>
    <w:rsid w:val="000C4869"/>
    <w:rsid w:val="0012399A"/>
    <w:rsid w:val="00147A0D"/>
    <w:rsid w:val="0015074B"/>
    <w:rsid w:val="001864C1"/>
    <w:rsid w:val="001A465B"/>
    <w:rsid w:val="001C2336"/>
    <w:rsid w:val="00235129"/>
    <w:rsid w:val="0025769C"/>
    <w:rsid w:val="00294128"/>
    <w:rsid w:val="002942E7"/>
    <w:rsid w:val="0029639D"/>
    <w:rsid w:val="002B54C4"/>
    <w:rsid w:val="002C7432"/>
    <w:rsid w:val="002D27E4"/>
    <w:rsid w:val="00307F80"/>
    <w:rsid w:val="00326F90"/>
    <w:rsid w:val="00337292"/>
    <w:rsid w:val="0034770B"/>
    <w:rsid w:val="003D5CD3"/>
    <w:rsid w:val="00410146"/>
    <w:rsid w:val="004D51C0"/>
    <w:rsid w:val="00546A5F"/>
    <w:rsid w:val="00585E71"/>
    <w:rsid w:val="005D382C"/>
    <w:rsid w:val="00600B73"/>
    <w:rsid w:val="00656697"/>
    <w:rsid w:val="00681A37"/>
    <w:rsid w:val="006A516E"/>
    <w:rsid w:val="00730B7C"/>
    <w:rsid w:val="00935BF9"/>
    <w:rsid w:val="00983C42"/>
    <w:rsid w:val="009B6A94"/>
    <w:rsid w:val="00A01F02"/>
    <w:rsid w:val="00A41DFC"/>
    <w:rsid w:val="00A6268B"/>
    <w:rsid w:val="00AA1D8D"/>
    <w:rsid w:val="00AA283F"/>
    <w:rsid w:val="00AE5D1A"/>
    <w:rsid w:val="00B47730"/>
    <w:rsid w:val="00B7633E"/>
    <w:rsid w:val="00B860CE"/>
    <w:rsid w:val="00BD70E9"/>
    <w:rsid w:val="00C015C5"/>
    <w:rsid w:val="00C02332"/>
    <w:rsid w:val="00C23FF1"/>
    <w:rsid w:val="00C76B84"/>
    <w:rsid w:val="00CB0664"/>
    <w:rsid w:val="00D9375C"/>
    <w:rsid w:val="00E67B63"/>
    <w:rsid w:val="00EE6C9A"/>
    <w:rsid w:val="00F26206"/>
    <w:rsid w:val="00F45F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D21A2"/>
  <w14:defaultImageDpi w14:val="300"/>
  <w15:docId w15:val="{8893E3E5-CFDC-44F2-8719-60A809A4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7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mord">
    <w:name w:val="mord"/>
    <w:basedOn w:val="DefaultParagraphFont"/>
    <w:rsid w:val="0034770B"/>
  </w:style>
  <w:style w:type="paragraph" w:customStyle="1" w:styleId="p1">
    <w:name w:val="p1"/>
    <w:basedOn w:val="Normal"/>
    <w:rsid w:val="0025769C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1312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Kareem Gamal</cp:lastModifiedBy>
  <cp:revision>3</cp:revision>
  <dcterms:created xsi:type="dcterms:W3CDTF">2025-07-17T01:03:00Z</dcterms:created>
  <dcterms:modified xsi:type="dcterms:W3CDTF">2025-07-17T15:35:00Z</dcterms:modified>
  <cp:category/>
</cp:coreProperties>
</file>