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866D" w14:textId="78CD3743" w:rsidR="00700FE8" w:rsidRDefault="00700FE8" w:rsidP="00700FE8">
      <w:pPr>
        <w:spacing w:line="240" w:lineRule="auto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 xml:space="preserve">B201050676 </w:t>
      </w:r>
      <w:r>
        <w:rPr>
          <w:rFonts w:ascii="Times New Roman" w:hAnsi="Times New Roman" w:cs="Times New Roman"/>
          <w:b/>
          <w:lang w:val="mn-MN"/>
        </w:rPr>
        <w:t>У.Баянжаргал</w:t>
      </w:r>
    </w:p>
    <w:p w14:paraId="2955263A" w14:textId="422EBB3D" w:rsidR="00764916" w:rsidRPr="00700FE8" w:rsidRDefault="00700FE8" w:rsidP="00700FE8">
      <w:pPr>
        <w:spacing w:line="240" w:lineRule="auto"/>
        <w:rPr>
          <w:rFonts w:ascii="Times New Roman" w:hAnsi="Times New Roman" w:cs="Times New Roman"/>
          <w:b/>
          <w:lang w:val="mn-MN"/>
        </w:rPr>
      </w:pPr>
      <w:r>
        <w:rPr>
          <w:rFonts w:ascii="Times New Roman" w:hAnsi="Times New Roman" w:cs="Times New Roman"/>
          <w:b/>
        </w:rPr>
        <w:t xml:space="preserve">B201050677 </w:t>
      </w:r>
      <w:r>
        <w:rPr>
          <w:rFonts w:ascii="Times New Roman" w:hAnsi="Times New Roman" w:cs="Times New Roman"/>
          <w:b/>
          <w:lang w:val="mn-MN"/>
        </w:rPr>
        <w:t xml:space="preserve">М.Мөнхзаяа                  </w:t>
      </w:r>
      <w:r w:rsidR="00764916" w:rsidRPr="00452840">
        <w:rPr>
          <w:rFonts w:ascii="Times New Roman" w:hAnsi="Times New Roman" w:cs="Times New Roman"/>
          <w:b/>
        </w:rPr>
        <w:t>RMS/EMT SIMULATION</w:t>
      </w:r>
    </w:p>
    <w:p w14:paraId="42A83B17" w14:textId="77777777" w:rsidR="00764916" w:rsidRPr="00452840" w:rsidRDefault="00764916" w:rsidP="00764916">
      <w:pPr>
        <w:jc w:val="center"/>
        <w:rPr>
          <w:rFonts w:ascii="Times New Roman" w:hAnsi="Times New Roman" w:cs="Times New Roman"/>
          <w:b/>
        </w:rPr>
      </w:pPr>
      <w:r w:rsidRPr="00452840">
        <w:rPr>
          <w:rFonts w:ascii="Times New Roman" w:hAnsi="Times New Roman" w:cs="Times New Roman"/>
          <w:b/>
        </w:rPr>
        <w:t xml:space="preserve">Stability </w:t>
      </w:r>
      <w:proofErr w:type="spellStart"/>
      <w:r w:rsidRPr="00452840">
        <w:rPr>
          <w:rFonts w:ascii="Times New Roman" w:hAnsi="Times New Roman" w:cs="Times New Roman"/>
          <w:b/>
        </w:rPr>
        <w:t>emt</w:t>
      </w:r>
      <w:proofErr w:type="spellEnd"/>
      <w:r w:rsidRPr="00452840">
        <w:rPr>
          <w:rFonts w:ascii="Times New Roman" w:hAnsi="Times New Roman" w:cs="Times New Roman"/>
          <w:b/>
        </w:rPr>
        <w:t xml:space="preserve"> simulation</w:t>
      </w:r>
    </w:p>
    <w:p w14:paraId="4AEFA7CA" w14:textId="77777777" w:rsidR="00764916" w:rsidRPr="00452840" w:rsidRDefault="00764916" w:rsidP="00764916">
      <w:pPr>
        <w:rPr>
          <w:rFonts w:ascii="Times New Roman" w:hAnsi="Times New Roman" w:cs="Times New Roman"/>
          <w:b/>
        </w:rPr>
      </w:pPr>
      <w:r w:rsidRPr="00452840">
        <w:rPr>
          <w:rFonts w:ascii="Times New Roman" w:hAnsi="Times New Roman" w:cs="Times New Roman"/>
          <w:b/>
        </w:rPr>
        <w:t>Introduction</w:t>
      </w:r>
    </w:p>
    <w:p w14:paraId="6704C054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Энэхүү симуляцийн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зорилго нь Эрчим хүчний системд Тасралт </w:t>
      </w:r>
      <w:r w:rsidRPr="00764916">
        <w:rPr>
          <w:rFonts w:ascii="Times New Roman" w:hAnsi="Times New Roman" w:cs="Times New Roman"/>
          <w:sz w:val="24"/>
          <w:szCs w:val="24"/>
        </w:rPr>
        <w:t>,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гэмтэл гарах үед </w:t>
      </w:r>
      <w:r w:rsidRPr="00764916">
        <w:rPr>
          <w:rFonts w:ascii="Times New Roman" w:hAnsi="Times New Roman" w:cs="Times New Roman"/>
          <w:sz w:val="24"/>
          <w:szCs w:val="24"/>
        </w:rPr>
        <w:t xml:space="preserve"> ,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чадал эсвэл үйлдвэрлэх нөхцөл өөрчлөгдсөний өмнө болон дараа  үед шинжилгээ хийх явдал юм</w:t>
      </w:r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Системийн найдвартай байдал нь системийг хэвийн болон хэвийн бус горимын үед тогтвортой байлгах чадвараар тодорхойлогдно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Иймээс  цахилгаан системд шилжилтийн процесс үүсгэж загварчлах хэрэгтэй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ба энэ нь эрчим хүчний систем дэх чадлын алдагдал болон синхронизмийн нөхцөл алдагдах нөхцөлгүйгээр тэсвэрлэх хэрэгтэй юм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Эрчим хүчний систем дэх шилжилтийн процесс нь хугацаанаас хамааран дараах гурван төрөлөөс бүрднэ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3C534F73" w14:textId="77777777" w:rsidR="00764916" w:rsidRPr="00764916" w:rsidRDefault="00764916" w:rsidP="00764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Богино хугацааны  цахилгаан соронзон шилжилт</w:t>
      </w:r>
    </w:p>
    <w:p w14:paraId="631BCF0F" w14:textId="77777777" w:rsidR="00764916" w:rsidRPr="00764916" w:rsidRDefault="00764916" w:rsidP="00764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Дунд хугацааны цахилгаан механик шилжилт</w:t>
      </w:r>
    </w:p>
    <w:p w14:paraId="3CE35BF3" w14:textId="77777777" w:rsidR="00764916" w:rsidRPr="00764916" w:rsidRDefault="00764916" w:rsidP="007649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Урт хугацааны шилжилт</w:t>
      </w:r>
    </w:p>
    <w:p w14:paraId="794B4986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Эрчим хүчний системийн элементүүдийн олон түвшний загварчлал, дэвшилтэт алгоритмуудыг ашиглах нь PowerFactory-ийн функцууд нь цахилгаан эрчим хүчний шилжилтийн  үзэгдлийн бүрэн хэмжээний дүн шинжилгээ хийх боломж олгодог ба үүнд  гурван өөр симуляцийн функцууд байдаг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5850881F" w14:textId="77777777" w:rsidR="00764916" w:rsidRPr="00764916" w:rsidRDefault="00764916" w:rsidP="007649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Энэ нь үндсэн функц бөгөөд дунд болон урт хугацааны симмитер тогтвортой төлөвийн </w:t>
      </w:r>
      <w:r w:rsidRPr="00764916">
        <w:rPr>
          <w:rFonts w:ascii="Times New Roman" w:hAnsi="Times New Roman" w:cs="Times New Roman"/>
          <w:sz w:val="24"/>
          <w:szCs w:val="24"/>
        </w:rPr>
        <w:t>(RMS)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сүлжээний загварыг ашигладаг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24830393" w14:textId="77777777" w:rsidR="00764916" w:rsidRPr="00764916" w:rsidRDefault="00764916" w:rsidP="007649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</w:rPr>
        <w:t>Balanced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ба </w:t>
      </w:r>
      <w:r>
        <w:rPr>
          <w:rFonts w:ascii="Times New Roman" w:hAnsi="Times New Roman" w:cs="Times New Roman"/>
          <w:sz w:val="24"/>
          <w:szCs w:val="24"/>
        </w:rPr>
        <w:t>unbalanced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сүлжээний нөхцөлд дунд болон урт хугацааны </w:t>
      </w:r>
      <w:proofErr w:type="gramStart"/>
      <w:r w:rsidRPr="00764916">
        <w:rPr>
          <w:rFonts w:ascii="Times New Roman" w:hAnsi="Times New Roman" w:cs="Times New Roman"/>
          <w:sz w:val="24"/>
          <w:szCs w:val="24"/>
          <w:lang w:val="mn-MN"/>
        </w:rPr>
        <w:t>шиижилтийн  үед</w:t>
      </w:r>
      <w:proofErr w:type="gram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тогтвортой төлөв (RMS) сүлжээний загварыг ашигладаг гурван фазын функц бөгөөд  өөрөөр хэлбэл динамик байдалд дүн шинжилгээ хийх.</w:t>
      </w:r>
    </w:p>
    <w:p w14:paraId="512CF0F9" w14:textId="77777777" w:rsidR="00764916" w:rsidRPr="00764916" w:rsidRDefault="00764916" w:rsidP="007649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Сүлжээний </w:t>
      </w:r>
      <w:r>
        <w:rPr>
          <w:rFonts w:ascii="Times New Roman" w:hAnsi="Times New Roman" w:cs="Times New Roman"/>
          <w:sz w:val="24"/>
          <w:szCs w:val="24"/>
        </w:rPr>
        <w:t xml:space="preserve">balanced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ба </w:t>
      </w:r>
      <w:r>
        <w:rPr>
          <w:rFonts w:ascii="Times New Roman" w:hAnsi="Times New Roman" w:cs="Times New Roman"/>
          <w:sz w:val="24"/>
          <w:szCs w:val="24"/>
        </w:rPr>
        <w:t>unbalanced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 нөхцөлд цахилгаан соронзон болон цахилгаан механик шилжилтийн  динамик сүлжээний загварыг ашигласан функц бөгөөд энэ  нь ялангуяа богино хугацааны шилжилтийн  шинжилгээнд  тохиромжтой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442560BD" w14:textId="77777777" w:rsidR="00764916" w:rsidRPr="00764916" w:rsidRDefault="00764916" w:rsidP="007649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FD1C28" w14:textId="77777777" w:rsidR="00764916" w:rsidRPr="00764916" w:rsidRDefault="00764916" w:rsidP="007649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Шилжилтийн симуляцийг гүйцэтгэх үйл явц нь дараах  алхамуудыг агуулна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512E2124" w14:textId="77777777" w:rsidR="00764916" w:rsidRPr="00764916" w:rsidRDefault="00764916" w:rsidP="00764916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</w:p>
    <w:p w14:paraId="71BA5085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Анхны утгаар хийх тооцоо</w:t>
      </w:r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чадлын урсгалын тооцоо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13AFF47B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Хувьсагчийн үр дүнгийн тодорхойлолт  болон симуляцийн эвэнт</w:t>
      </w:r>
    </w:p>
    <w:p w14:paraId="6042D764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бусад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виртуал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хэрэгслийн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нэмэлт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тодорхойлолт</w:t>
      </w:r>
      <w:proofErr w:type="spellEnd"/>
    </w:p>
    <w:p w14:paraId="7F4E06D1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Симуляцийг ажиллуулах</w:t>
      </w:r>
    </w:p>
    <w:p w14:paraId="6F688AEA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Нэмэлт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график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виртуал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хэрэгслийг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болгох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одоо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байгаа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зүйлсийг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засварлах</w:t>
      </w:r>
      <w:proofErr w:type="spellEnd"/>
    </w:p>
    <w:p w14:paraId="18A6311D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lastRenderedPageBreak/>
        <w:t>Тохиргоог өөрчлөх болон тооцоог дахин хийх</w:t>
      </w:r>
    </w:p>
    <w:p w14:paraId="3AB6F3FC" w14:textId="77777777" w:rsidR="00764916" w:rsidRPr="00764916" w:rsidRDefault="00764916" w:rsidP="007649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Үр дүнг хэвлэх</w:t>
      </w:r>
    </w:p>
    <w:p w14:paraId="17BAEB35" w14:textId="77777777" w:rsidR="00764916" w:rsidRPr="00764916" w:rsidRDefault="00764916" w:rsidP="0076491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8DE0FDD" w14:textId="77777777" w:rsidR="00764916" w:rsidRPr="00764916" w:rsidRDefault="00764916" w:rsidP="00764916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</w:p>
    <w:p w14:paraId="7A1399A7" w14:textId="77777777" w:rsidR="00764916" w:rsidRPr="00764916" w:rsidRDefault="00764916" w:rsidP="00764916">
      <w:pPr>
        <w:jc w:val="center"/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>Тооцооны арга</w:t>
      </w:r>
    </w:p>
    <w:p w14:paraId="5CFA8BFC" w14:textId="77777777" w:rsidR="00764916" w:rsidRPr="00764916" w:rsidRDefault="00764916" w:rsidP="00764916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 xml:space="preserve">Тогтвортой </w:t>
      </w:r>
      <w:r w:rsidRPr="00764916">
        <w:rPr>
          <w:rFonts w:ascii="Times New Roman" w:hAnsi="Times New Roman" w:cs="Times New Roman"/>
          <w:b/>
          <w:sz w:val="24"/>
          <w:szCs w:val="24"/>
        </w:rPr>
        <w:t xml:space="preserve"> RMS </w:t>
      </w: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>симуляц</w:t>
      </w:r>
    </w:p>
    <w:p w14:paraId="12D9272E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balanced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RMS симуляцийн функц нь цахилгаан механик, хяналтын болон дулааны төхөөрөмж динамикийг авч үздэг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Энэ нь идэвхгүй цахилгаан сүлжээний симмитр , тогтвортой  төлөөллийг  ашигладаг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Үүнд зөвхөн гүйдэл болон хүчдлийн үндсэн бүрэлдхүүн хэсгүүдийг харгалзан үзнэ</w:t>
      </w:r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Генератор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мотор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удирдлага</w:t>
      </w:r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станц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моторт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машинуудын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загвараас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ашигласан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тохиолдолд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судалгааг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хийж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2FC0C104" w14:textId="77777777" w:rsidR="00764916" w:rsidRPr="00764916" w:rsidRDefault="00764916" w:rsidP="007649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Шилжилтийн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тогтвортой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жишээ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</w:rPr>
        <w:t xml:space="preserve"> a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юултай гэмтлийг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арилгах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тодорхойлох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10B97DDD" w14:textId="77777777" w:rsidR="00764916" w:rsidRPr="00764916" w:rsidRDefault="00764916" w:rsidP="007649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Дунд хугацааны 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ээрэх нөөцийг оновчтой болгох, ачааллыг бууруулах</w:t>
      </w:r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371E3EBC" w14:textId="77777777" w:rsidR="00764916" w:rsidRPr="00764916" w:rsidRDefault="00764916" w:rsidP="007649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Хэлбэлзлийн тогтвортой байдал</w:t>
      </w:r>
      <w:r w:rsidRPr="0076491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уналтыг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сайжруулахын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төхөөрөмжийг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оновчтой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болгох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1E5975A9" w14:textId="77777777" w:rsidR="00764916" w:rsidRPr="00764916" w:rsidRDefault="00764916" w:rsidP="007649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Моторын асалт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асах хугацаа ба хүчдэлийн уналтыг тодорхойлох</w:t>
      </w:r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6903932F" w14:textId="77777777" w:rsidR="00764916" w:rsidRPr="00764916" w:rsidRDefault="00764916" w:rsidP="00764916">
      <w:pPr>
        <w:ind w:left="360"/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жишээг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оруулаад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янз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бүрийн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эвэнтүүдийг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оруулж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</w:p>
    <w:p w14:paraId="49325428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Мотор болон генераторийн  асалт болон алдагдал</w:t>
      </w:r>
    </w:p>
    <w:p w14:paraId="2AD35375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Ачаалал  үе шаттайгаар өөрчлөгдөх</w:t>
      </w:r>
    </w:p>
    <w:p w14:paraId="08356994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Ачааллыг бууруулах </w:t>
      </w:r>
    </w:p>
    <w:p w14:paraId="041FFD7B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шугам ба трансформаторыг солих/таслах</w:t>
      </w:r>
    </w:p>
    <w:p w14:paraId="5A4BF953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тэгш хэмтэй богино залгааны </w:t>
      </w:r>
      <w:r>
        <w:rPr>
          <w:rFonts w:ascii="Times New Roman" w:hAnsi="Times New Roman" w:cs="Times New Roman"/>
          <w:sz w:val="24"/>
          <w:szCs w:val="24"/>
        </w:rPr>
        <w:t>event</w:t>
      </w:r>
    </w:p>
    <w:p w14:paraId="2FA8D459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сүлжээний элементүүдийг оруулах</w:t>
      </w:r>
    </w:p>
    <w:p w14:paraId="7AE72316" w14:textId="77777777" w:rsidR="00764916" w:rsidRPr="00764916" w:rsidRDefault="00764916" w:rsidP="007649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станц зогсох</w:t>
      </w:r>
    </w:p>
    <w:p w14:paraId="1039EB25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3 фазын </w:t>
      </w:r>
      <w:r w:rsidRPr="00764916">
        <w:rPr>
          <w:rFonts w:ascii="Times New Roman" w:hAnsi="Times New Roman" w:cs="Times New Roman"/>
          <w:sz w:val="24"/>
          <w:szCs w:val="24"/>
        </w:rPr>
        <w:t>RMS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симуляци </w:t>
      </w:r>
    </w:p>
    <w:p w14:paraId="18FEB081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Хэрэв тэгш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хэмт бус гэмтэл эсвэл </w:t>
      </w:r>
      <w:r>
        <w:rPr>
          <w:rFonts w:ascii="Times New Roman" w:hAnsi="Times New Roman" w:cs="Times New Roman"/>
          <w:sz w:val="24"/>
          <w:szCs w:val="24"/>
        </w:rPr>
        <w:t>unbalanced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сүлжээг шинжлэх шаардлагатай бол гурван фазын RMS симуляци функцийг ашиглах ёстой</w:t>
      </w:r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Энэхүү симуляцийн функц нь идвэхгүй цахилгаан сүлжээни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й 3 фазын </w:t>
      </w:r>
      <w:r>
        <w:rPr>
          <w:rFonts w:ascii="Times New Roman" w:hAnsi="Times New Roman" w:cs="Times New Roman"/>
          <w:sz w:val="24"/>
          <w:szCs w:val="24"/>
        </w:rPr>
        <w:t>balanced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сүлжээний загварыг ашигладаг </w:t>
      </w:r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механик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динамик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хяналтдулааны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төхөөрөмжүүд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үндсэн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функцтэй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ижил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аргаар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дүрслэгдсэн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Тэгш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механик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төхөөрөмжүүдийг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загварчилж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фазын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хоёр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фазын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сүлжээ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Мөн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шинжилгээний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функцийг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ашиглан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шинжилгээ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хийж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Balanced RMS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event-</w:t>
      </w:r>
      <w:r>
        <w:rPr>
          <w:rFonts w:ascii="Times New Roman" w:hAnsi="Times New Roman" w:cs="Times New Roman"/>
          <w:sz w:val="24"/>
          <w:szCs w:val="24"/>
          <w:lang w:val="mn-MN"/>
        </w:rPr>
        <w:t>үүдээс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гадна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unbalanced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гэмтлийн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явдлуудыг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дуурайж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7DC5F1F7" w14:textId="77777777" w:rsidR="00764916" w:rsidRPr="00764916" w:rsidRDefault="00764916" w:rsidP="00764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lastRenderedPageBreak/>
        <w:t xml:space="preserve">Нэг фаз болон хоёр фазын богино залгаа 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газардлага</w:t>
      </w:r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2DE09E45" w14:textId="77777777" w:rsidR="00764916" w:rsidRPr="00764916" w:rsidRDefault="00764916" w:rsidP="00764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Фаз хоорондын богино залгаа</w:t>
      </w:r>
    </w:p>
    <w:p w14:paraId="1D249B8E" w14:textId="77777777" w:rsidR="00764916" w:rsidRPr="00764916" w:rsidRDefault="00764916" w:rsidP="00764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өөр өөр шугамуудын хоорондох хэлхээ хоорондын гэмтэл</w:t>
      </w:r>
    </w:p>
    <w:p w14:paraId="20704BF0" w14:textId="77777777" w:rsidR="00764916" w:rsidRPr="00764916" w:rsidRDefault="00764916" w:rsidP="007649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нэг ба хоёр фазын шугамын тасалдал</w:t>
      </w:r>
    </w:p>
    <w:p w14:paraId="0F1DF641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0B7CDAB5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Эдгээр бүх үйл эвэнтүүдийг  нэгэн зэрэг эсвэл тусад нь  загварчлах боломжтой, тиймээс ямар ч хослол тэгш хэмт ба тэгш бус гэмтэлийг загварчилж болно</w:t>
      </w:r>
    </w:p>
    <w:p w14:paraId="4FDF02FB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3 фазын </w:t>
      </w:r>
      <w:r w:rsidRPr="00764916">
        <w:rPr>
          <w:rFonts w:ascii="Times New Roman" w:hAnsi="Times New Roman" w:cs="Times New Roman"/>
          <w:sz w:val="24"/>
          <w:szCs w:val="24"/>
        </w:rPr>
        <w:t>EMT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симуляц</w:t>
      </w:r>
    </w:p>
    <w:p w14:paraId="39823DFC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Хүчдэл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гүйдлийг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EMT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агшин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зуурын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утгаараа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илэрхийлдэг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тул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идэвхгүй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сүлжээний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элементүүдийн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динамик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үйлдлийг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мөн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харгалзан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үздэг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програмууд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зайлшгүй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шаардлагатай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5490CE7A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Гүйдэл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хүчдэлийн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тогтмол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гармоник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бүрэлдэхүүн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хэсгүүд</w:t>
      </w:r>
      <w:proofErr w:type="spellEnd"/>
    </w:p>
    <w:p w14:paraId="524E07AB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Инвертер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хөдөлгүүртэй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машинуудын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төлөв байдал</w:t>
      </w:r>
    </w:p>
    <w:p w14:paraId="168913CC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</w:rPr>
        <w:t xml:space="preserve">HVDC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дамжуулах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төлөв</w:t>
      </w:r>
    </w:p>
    <w:p w14:paraId="23C9496F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Идвэхгүй сүлжээний шугман бус төлөв байдал жишээлвэл трансформаторын ханалт</w:t>
      </w:r>
    </w:p>
    <w:p w14:paraId="7C12F65F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Свитчийн төхөөрөмжийн хэт хүчдэлийн үзэгдэлүүд</w:t>
      </w:r>
    </w:p>
    <w:p w14:paraId="7E828C8D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Аянга буух </w:t>
      </w:r>
    </w:p>
    <w:p w14:paraId="7156E8BE" w14:textId="77777777" w:rsidR="00764916" w:rsidRPr="00764916" w:rsidRDefault="00764916" w:rsidP="007649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Гэмтлийн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үед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хамгаалалтын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төхөөрөмжүүдийн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нарийн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ажиллагааны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шинжилгээ</w:t>
      </w:r>
      <w:proofErr w:type="spellEnd"/>
    </w:p>
    <w:p w14:paraId="2E2BB40A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Загварчилсан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сүлжээг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дүрслэн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харуулахын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өндөр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түвшний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нарийвчлал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үе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шатууд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бүгдийг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гэсэн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4916">
        <w:rPr>
          <w:rFonts w:ascii="Times New Roman" w:hAnsi="Times New Roman" w:cs="Times New Roman"/>
          <w:sz w:val="24"/>
          <w:szCs w:val="24"/>
        </w:rPr>
        <w:t>юм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Т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эг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ш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тэгш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дуурайж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. EMT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функцийг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мөн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урт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gramStart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шилжилтийн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>ид</w:t>
      </w:r>
      <w:proofErr w:type="gram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ашиглаж болно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5DA6B694" w14:textId="77777777" w:rsidR="00764916" w:rsidRPr="00764916" w:rsidRDefault="00764916" w:rsidP="00764916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Гэсэн хэдий ч идэвхгүй сүлжээний элементүүдийг төлөөлж байгаа тул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динамик байдлаар интеграци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йн алхамын хэмжээ нь тогтвортой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төлөвтэй харьцуулахад хамаагүй бага байх ёстой.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Дүрслэл ба үүний үр дүнд тооцооны хугацаа нэмэгддэг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5FB72886" w14:textId="77777777" w:rsidR="00764916" w:rsidRPr="00764916" w:rsidRDefault="00764916" w:rsidP="00C03CFE">
      <w:pPr>
        <w:rPr>
          <w:b/>
          <w:sz w:val="24"/>
          <w:szCs w:val="24"/>
        </w:rPr>
      </w:pPr>
    </w:p>
    <w:p w14:paraId="109A97F1" w14:textId="77777777" w:rsidR="00C03CFE" w:rsidRPr="00764916" w:rsidRDefault="00C03CFE" w:rsidP="00C03CFE">
      <w:pPr>
        <w:rPr>
          <w:rFonts w:ascii="Times New Roman" w:hAnsi="Times New Roman" w:cs="Times New Roman"/>
          <w:b/>
          <w:sz w:val="24"/>
          <w:szCs w:val="24"/>
        </w:rPr>
      </w:pP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>Симул</w:t>
      </w:r>
      <w:r w:rsidR="00764916">
        <w:rPr>
          <w:rFonts w:ascii="Times New Roman" w:hAnsi="Times New Roman" w:cs="Times New Roman"/>
          <w:b/>
          <w:sz w:val="24"/>
          <w:szCs w:val="24"/>
          <w:lang w:val="mn-MN"/>
        </w:rPr>
        <w:t>я</w:t>
      </w: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>ци хийх</w:t>
      </w:r>
    </w:p>
    <w:p w14:paraId="15C3A450" w14:textId="77777777" w:rsidR="00F721A4" w:rsidRPr="00764916" w:rsidRDefault="00C03CFE" w:rsidP="00C03C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Ачааллын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урсгалын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тооцооны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үндэслэн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дотоод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хувьсагч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дотоод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ажиллагааны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төлөв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холбогдсон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машин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буса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>д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шилжилтийн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загваруудыг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тодорхойлох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шаардлагатай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Үүний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тооцоо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синхрон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генераторын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өдөөх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хүчдэл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ачааллын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өнцгийг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тооцоолно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Нэмж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хэлэхэд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станцын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загваруудын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төлөвийн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хувьсагч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идэвхтэй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ажиллах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бусад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4916">
        <w:rPr>
          <w:rFonts w:ascii="Times New Roman" w:hAnsi="Times New Roman" w:cs="Times New Roman"/>
          <w:sz w:val="24"/>
          <w:szCs w:val="24"/>
        </w:rPr>
        <w:t>төхөөрөмж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Цагийн</w:t>
      </w:r>
      <w:proofErr w:type="spellEnd"/>
      <w:proofErr w:type="gram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lastRenderedPageBreak/>
        <w:t>домэйн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нөлөөлөхийг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мөн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тооцсон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Эхний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нөхцлийн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тооцоог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нэгээр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эхлүүлнэ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0D83478A" w14:textId="77777777" w:rsidR="00C03CFE" w:rsidRPr="00764916" w:rsidRDefault="00C03CFE" w:rsidP="00C03CFE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</w:rPr>
        <w:t xml:space="preserve">start simulation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дарахад гарч ирэх цонхонд </w:t>
      </w:r>
      <w:r w:rsidR="00C35539" w:rsidRPr="00764916">
        <w:rPr>
          <w:rFonts w:ascii="Times New Roman" w:hAnsi="Times New Roman" w:cs="Times New Roman"/>
          <w:sz w:val="24"/>
          <w:szCs w:val="24"/>
          <w:lang w:val="mn-MN"/>
        </w:rPr>
        <w:t>дараах ториргоо багтна</w:t>
      </w:r>
      <w:r w:rsidR="00C35539" w:rsidRPr="00764916">
        <w:rPr>
          <w:rFonts w:ascii="Times New Roman" w:hAnsi="Times New Roman" w:cs="Times New Roman"/>
          <w:sz w:val="24"/>
          <w:szCs w:val="24"/>
        </w:rPr>
        <w:t>.</w:t>
      </w:r>
    </w:p>
    <w:p w14:paraId="005C2EA3" w14:textId="77777777" w:rsidR="00C35539" w:rsidRPr="00764916" w:rsidRDefault="00C35539" w:rsidP="00C35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</w:rPr>
        <w:t>Basic option-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төрлийг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сонгосон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(RMS, </w:t>
      </w:r>
      <w:proofErr w:type="gramStart"/>
      <w:r w:rsidRPr="00764916">
        <w:rPr>
          <w:rFonts w:ascii="Times New Roman" w:hAnsi="Times New Roman" w:cs="Times New Roman"/>
          <w:sz w:val="24"/>
          <w:szCs w:val="24"/>
        </w:rPr>
        <w:t xml:space="preserve">EMT; 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тогтвортой</w:t>
      </w:r>
      <w:proofErr w:type="gramEnd"/>
      <w:r w:rsidRPr="00764916">
        <w:rPr>
          <w:rFonts w:ascii="Times New Roman" w:hAnsi="Times New Roman" w:cs="Times New Roman"/>
          <w:sz w:val="24"/>
          <w:szCs w:val="24"/>
        </w:rPr>
        <w:t>, т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огтворгүй</w:t>
      </w:r>
      <w:r w:rsidRPr="00764916">
        <w:rPr>
          <w:rFonts w:ascii="Times New Roman" w:hAnsi="Times New Roman" w:cs="Times New Roman"/>
          <w:sz w:val="24"/>
          <w:szCs w:val="24"/>
        </w:rPr>
        <w:t xml:space="preserve">),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чадлын урсгалын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команд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эвэнтийн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жагсаалтыг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6B75CAD9" w14:textId="77777777" w:rsidR="00C35539" w:rsidRPr="00764916" w:rsidRDefault="00C35539" w:rsidP="00C35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stepsize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хэмжээг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хэмжээ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алгоритмаар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ашиглахаар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зааж</w:t>
      </w:r>
      <w:proofErr w:type="spellEnd"/>
      <w:r w:rsidR="00877932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932" w:rsidRPr="00764916">
        <w:rPr>
          <w:rFonts w:ascii="Times New Roman" w:hAnsi="Times New Roman" w:cs="Times New Roman"/>
          <w:sz w:val="24"/>
          <w:szCs w:val="24"/>
        </w:rPr>
        <w:t>өг</w:t>
      </w:r>
      <w:proofErr w:type="spellEnd"/>
      <w:r w:rsidR="00877932" w:rsidRPr="00764916">
        <w:rPr>
          <w:rFonts w:ascii="Times New Roman" w:hAnsi="Times New Roman" w:cs="Times New Roman"/>
          <w:sz w:val="24"/>
          <w:szCs w:val="24"/>
          <w:lang w:val="mn-MN"/>
        </w:rPr>
        <w:t>нө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20F3EA69" w14:textId="77777777" w:rsidR="00877932" w:rsidRPr="00764916" w:rsidRDefault="00877932" w:rsidP="0087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dvenced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option-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янз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бүрийн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алдааны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хязгаар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давталтын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хязгаар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сааруулагч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хүчин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зүйл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мэтийг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агуулдаг</w:t>
      </w:r>
      <w:proofErr w:type="spellEnd"/>
    </w:p>
    <w:p w14:paraId="48747E82" w14:textId="77777777" w:rsidR="00877932" w:rsidRPr="00764916" w:rsidRDefault="00877932" w:rsidP="00877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</w:rPr>
        <w:t xml:space="preserve">Noise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gener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>а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Стохастик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хэрэглээний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дуу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чимээ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үүсгэх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параметрүүдийг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тодорхойлдог</w:t>
      </w:r>
      <w:proofErr w:type="spellEnd"/>
    </w:p>
    <w:p w14:paraId="38261C31" w14:textId="77777777" w:rsidR="00764916" w:rsidRPr="00764916" w:rsidRDefault="00764916" w:rsidP="007649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7D506" wp14:editId="1F244F07">
            <wp:extent cx="5792008" cy="44583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 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4AE9" w14:textId="77777777" w:rsidR="00D00DF0" w:rsidRPr="00764916" w:rsidRDefault="00D00DF0" w:rsidP="00D00DF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b/>
          <w:sz w:val="24"/>
          <w:szCs w:val="24"/>
        </w:rPr>
        <w:t>анхны</w:t>
      </w:r>
      <w:proofErr w:type="spellEnd"/>
      <w:r w:rsidRPr="007649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 xml:space="preserve">төлөв </w:t>
      </w:r>
      <w:proofErr w:type="gramStart"/>
      <w:r w:rsidRPr="00764916">
        <w:rPr>
          <w:rFonts w:ascii="Times New Roman" w:hAnsi="Times New Roman" w:cs="Times New Roman"/>
          <w:b/>
          <w:sz w:val="24"/>
          <w:szCs w:val="24"/>
          <w:lang w:val="mn-MN"/>
        </w:rPr>
        <w:t xml:space="preserve">байдлыг </w:t>
      </w:r>
      <w:r w:rsidRPr="00764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b/>
          <w:sz w:val="24"/>
          <w:szCs w:val="24"/>
        </w:rPr>
        <w:t>шалгах</w:t>
      </w:r>
      <w:proofErr w:type="spellEnd"/>
      <w:proofErr w:type="gramEnd"/>
    </w:p>
    <w:p w14:paraId="0A8A8E96" w14:textId="77777777" w:rsidR="00D00DF0" w:rsidRPr="00764916" w:rsidRDefault="00D00DF0" w:rsidP="00A965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Хэрэв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анхны төлөв байдлын нөхцөлийг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биелүүлж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чадвал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эрчим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тогтвор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той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байдалд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байна</w:t>
      </w:r>
      <w:r w:rsidRPr="00764916">
        <w:rPr>
          <w:rFonts w:ascii="Times New Roman" w:hAnsi="Times New Roman" w:cs="Times New Roman"/>
          <w:sz w:val="24"/>
          <w:szCs w:val="24"/>
        </w:rPr>
        <w:t xml:space="preserve">. Initial Conditions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тохируулгууд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идэвхжсэн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эсэхийг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шалгасны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дараа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lastRenderedPageBreak/>
        <w:t>төлөвийн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хувьсагчид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dx/dt=0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нөхцөлийг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шалгана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Хэрэв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нэг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буюу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хэд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хэдэн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төлөвийн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хувьсагчийн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дериватив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0-тэй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тэнцүү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биш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эрчим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хүчний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эхэн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үеэс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гадны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явдлыг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ашиглахгүйгээр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хөдөлж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эхэлдэг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тохиолдолд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хэрэглэгч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холбогдох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хянагч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загвар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түүний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тодорхойлсон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анхны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нөхцөлийг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сайтар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шинжлэх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хэрэгтэй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Гаралтын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цонхонд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гарсан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анхааруулга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алдааны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мэдэгдлийг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сайтар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шалгаж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үзэх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хэрэгтэй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. </w:t>
      </w:r>
      <w:r w:rsidR="00A96550"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Симулцийн эхлэлээс гардаг нийтлэг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асуудал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бол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хэт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ачаалалтай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дохионы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хязгаарлалтаас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дээш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доогуур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ажилладаг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төхөөрөмжүүд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="00A96550" w:rsidRPr="00764916">
        <w:rPr>
          <w:rFonts w:ascii="Times New Roman" w:hAnsi="Times New Roman" w:cs="Times New Roman"/>
          <w:sz w:val="24"/>
          <w:szCs w:val="24"/>
          <w:lang w:val="mn-MN"/>
        </w:rPr>
        <w:t>дээр илэрдэг билээ</w:t>
      </w:r>
      <w:r w:rsidR="00A96550"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Гаралтын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цонхонд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гарч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буй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алдааны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мэдэгдэл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дараах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байдлаар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харагдаж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550"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="00A96550" w:rsidRPr="00764916">
        <w:rPr>
          <w:rFonts w:ascii="Times New Roman" w:hAnsi="Times New Roman" w:cs="Times New Roman"/>
          <w:sz w:val="24"/>
          <w:szCs w:val="24"/>
        </w:rPr>
        <w:t>.</w:t>
      </w:r>
    </w:p>
    <w:p w14:paraId="008CBDFA" w14:textId="77777777" w:rsidR="00A96550" w:rsidRPr="00764916" w:rsidRDefault="00A96550" w:rsidP="00A96550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87F28" wp14:editId="2E33038A">
            <wp:extent cx="5943600" cy="982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daa p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DD1D" w14:textId="77777777" w:rsidR="00D00DF0" w:rsidRPr="00764916" w:rsidRDefault="0002584E" w:rsidP="00D00DF0">
      <w:pPr>
        <w:rPr>
          <w:rFonts w:ascii="Times New Roman" w:hAnsi="Times New Roman" w:cs="Times New Roman"/>
          <w:b/>
          <w:sz w:val="24"/>
          <w:szCs w:val="24"/>
          <w:lang w:val="mn-MN"/>
        </w:rPr>
      </w:pPr>
      <w:r w:rsidRPr="00764916">
        <w:rPr>
          <w:rFonts w:ascii="Times New Roman" w:hAnsi="Times New Roman" w:cs="Times New Roman"/>
          <w:b/>
          <w:sz w:val="24"/>
          <w:szCs w:val="24"/>
        </w:rPr>
        <w:t>INTEGRATION STEP SIZE</w:t>
      </w:r>
    </w:p>
    <w:p w14:paraId="490F6B57" w14:textId="77777777" w:rsidR="0002584E" w:rsidRPr="00764916" w:rsidRDefault="0002584E" w:rsidP="0002584E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Симуляцад тогтмол алхамын хэмжээг ашиглах үед (Үндсэн дээр автомат алхамын хэмжээг дасан зохицохыг идэвхгүй болгох), EMT эсвэл RMS-ийн нэгтгэх алхамын хэмжээг тохируулах шаардлагатай. Ихэвчлэн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тооцоолсон хугацааны алхам бүрийг графикаар зурах шаардлагагүй байдаг бөгөөд зурсан өгөгдлийн бууралт нь мөн симуляцийн хугацааг багасгахад хүргэдэг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6F95CAB9" w14:textId="77777777" w:rsidR="0002584E" w:rsidRPr="00764916" w:rsidRDefault="00DB35E6" w:rsidP="00F10FFD">
      <w:p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зорилгоор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гаралтын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графикуудын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</w:t>
      </w:r>
      <w:r w:rsidR="00F10FFD" w:rsidRPr="00764916">
        <w:rPr>
          <w:rFonts w:ascii="Times New Roman" w:hAnsi="Times New Roman" w:cs="Times New Roman"/>
          <w:sz w:val="24"/>
          <w:szCs w:val="24"/>
        </w:rPr>
        <w:t>лхамын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хэмжээг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тохируулж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Ингэснээр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бүрийг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виртуал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хэрэглүүр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дээр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зурахгүй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="00F10FFD" w:rsidRPr="00764916">
        <w:rPr>
          <w:rFonts w:ascii="Times New Roman" w:hAnsi="Times New Roman" w:cs="Times New Roman"/>
          <w:sz w:val="24"/>
          <w:szCs w:val="24"/>
          <w:lang w:val="mn-MN"/>
        </w:rPr>
        <w:t>байж болох юм</w:t>
      </w:r>
      <w:r w:rsidR="00F10FFD"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Илүү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том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гаралтын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алхамын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хэмжээг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сонгосноор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процесс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ийн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тооцоолох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0FFD" w:rsidRPr="00764916">
        <w:rPr>
          <w:rFonts w:ascii="Times New Roman" w:hAnsi="Times New Roman" w:cs="Times New Roman"/>
          <w:sz w:val="24"/>
          <w:szCs w:val="24"/>
        </w:rPr>
        <w:t>явц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ад </w:t>
      </w:r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proofErr w:type="gram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нөлөөлөлгүйгээр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хурдасна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Алхамны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хэмжээтэй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холбоотой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параметрүүд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FD"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="00F10FFD" w:rsidRPr="00764916">
        <w:rPr>
          <w:rFonts w:ascii="Times New Roman" w:hAnsi="Times New Roman" w:cs="Times New Roman"/>
          <w:sz w:val="24"/>
          <w:szCs w:val="24"/>
        </w:rPr>
        <w:t>:</w:t>
      </w:r>
    </w:p>
    <w:p w14:paraId="608F02C2" w14:textId="77777777" w:rsidR="00F10FFD" w:rsidRPr="00764916" w:rsidRDefault="00F10FFD" w:rsidP="00F10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Dtemt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-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цахилгаан соронзон </w:t>
      </w:r>
      <w:proofErr w:type="gramStart"/>
      <w:r w:rsidRPr="00764916">
        <w:rPr>
          <w:rFonts w:ascii="Times New Roman" w:hAnsi="Times New Roman" w:cs="Times New Roman"/>
          <w:sz w:val="24"/>
          <w:szCs w:val="24"/>
          <w:lang w:val="mn-MN"/>
        </w:rPr>
        <w:t>шилжилт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ихэвчлэн </w:t>
      </w:r>
      <w:r w:rsidRPr="00764916">
        <w:rPr>
          <w:rFonts w:ascii="Times New Roman" w:hAnsi="Times New Roman" w:cs="Times New Roman"/>
          <w:sz w:val="24"/>
          <w:szCs w:val="24"/>
        </w:rPr>
        <w:t>0.001c)</w:t>
      </w:r>
    </w:p>
    <w:p w14:paraId="6969A783" w14:textId="77777777" w:rsidR="00F10FFD" w:rsidRPr="00764916" w:rsidRDefault="00F10FFD" w:rsidP="00F10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Dtgrd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-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цахилгаан механик </w:t>
      </w:r>
      <w:proofErr w:type="gramStart"/>
      <w:r w:rsidRPr="00764916">
        <w:rPr>
          <w:rFonts w:ascii="Times New Roman" w:hAnsi="Times New Roman" w:cs="Times New Roman"/>
          <w:sz w:val="24"/>
          <w:szCs w:val="24"/>
          <w:lang w:val="mn-MN"/>
        </w:rPr>
        <w:t>шилжилт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916">
        <w:rPr>
          <w:rFonts w:ascii="Times New Roman" w:hAnsi="Times New Roman" w:cs="Times New Roman"/>
          <w:sz w:val="24"/>
          <w:szCs w:val="24"/>
        </w:rPr>
        <w:t>0.01)</w:t>
      </w:r>
    </w:p>
    <w:p w14:paraId="154C4108" w14:textId="77777777" w:rsidR="00F10FFD" w:rsidRPr="00764916" w:rsidRDefault="00F10FFD" w:rsidP="00F10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Dtout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-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гаралт </w:t>
      </w:r>
      <w:r w:rsidRPr="00764916">
        <w:rPr>
          <w:rFonts w:ascii="Times New Roman" w:hAnsi="Times New Roman" w:cs="Times New Roman"/>
          <w:sz w:val="24"/>
          <w:szCs w:val="24"/>
        </w:rPr>
        <w:t>(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ихэвчлэн </w:t>
      </w:r>
      <w:r w:rsidRPr="00764916">
        <w:rPr>
          <w:rFonts w:ascii="Times New Roman" w:hAnsi="Times New Roman" w:cs="Times New Roman"/>
          <w:sz w:val="24"/>
          <w:szCs w:val="24"/>
        </w:rPr>
        <w:t>EMT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үед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dtemt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хугаацаатай</w:t>
      </w:r>
      <w:r w:rsidRPr="00764916">
        <w:rPr>
          <w:rFonts w:ascii="Times New Roman" w:hAnsi="Times New Roman" w:cs="Times New Roman"/>
          <w:sz w:val="24"/>
          <w:szCs w:val="24"/>
        </w:rPr>
        <w:t>, RMS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үед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dtgrd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тай адил байна</w:t>
      </w:r>
      <w:r w:rsidRPr="00764916">
        <w:rPr>
          <w:rFonts w:ascii="Times New Roman" w:hAnsi="Times New Roman" w:cs="Times New Roman"/>
          <w:sz w:val="24"/>
          <w:szCs w:val="24"/>
        </w:rPr>
        <w:t>)</w:t>
      </w:r>
    </w:p>
    <w:p w14:paraId="29678DB9" w14:textId="77777777" w:rsidR="00ED5B73" w:rsidRPr="00764916" w:rsidRDefault="00ED5B73" w:rsidP="00ED5B73">
      <w:pPr>
        <w:rPr>
          <w:rFonts w:ascii="Times New Roman" w:hAnsi="Times New Roman" w:cs="Times New Roman"/>
          <w:b/>
          <w:sz w:val="24"/>
          <w:szCs w:val="24"/>
        </w:rPr>
      </w:pPr>
      <w:r w:rsidRPr="00764916">
        <w:rPr>
          <w:rFonts w:ascii="Times New Roman" w:hAnsi="Times New Roman" w:cs="Times New Roman"/>
          <w:b/>
          <w:sz w:val="24"/>
          <w:szCs w:val="24"/>
        </w:rPr>
        <w:t>Start time</w:t>
      </w:r>
    </w:p>
    <w:p w14:paraId="04B4C66E" w14:textId="77777777" w:rsidR="008E1575" w:rsidRPr="00764916" w:rsidRDefault="00ED5B73" w:rsidP="008E1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эхлэх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ихэвчлэн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сөрөг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бөгөөд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эхний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үйл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явдлыг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t=0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сек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-т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шинжлэх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боломжийг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олгодог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2D23BC" w14:textId="77777777" w:rsidR="00877932" w:rsidRPr="00764916" w:rsidRDefault="008E1575" w:rsidP="008E1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Тайлбар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домэйн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тохируулахдаа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зөв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алхмуудыг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ашиглах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нь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дүнгийн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зөв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үзэгдлийг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ажиглахын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тулд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хийх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маш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чухал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юм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RMS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систем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тогтмолуудаас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үргэлж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ёстой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Хянагчдад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Нээлттэй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хаалттай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давталтын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тогтмолуудыг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хоёуланг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авч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үзэх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ёстой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соронзон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lastRenderedPageBreak/>
        <w:t>зуурын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жишээлбэл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тархах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долгионыг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шинжлэхэд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тархах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дээд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хэсэг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4916">
        <w:rPr>
          <w:rFonts w:ascii="Times New Roman" w:hAnsi="Times New Roman" w:cs="Times New Roman"/>
          <w:sz w:val="24"/>
          <w:szCs w:val="24"/>
        </w:rPr>
        <w:t>б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өгөөд </w:t>
      </w:r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хамгийн</w:t>
      </w:r>
      <w:proofErr w:type="spellEnd"/>
      <w:proofErr w:type="gram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алхамаар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авах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ёстой юм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2CC0987F" w14:textId="77777777" w:rsidR="008E1575" w:rsidRPr="00764916" w:rsidRDefault="008E1575" w:rsidP="008E1575">
      <w:pPr>
        <w:rPr>
          <w:rFonts w:ascii="Times New Roman" w:hAnsi="Times New Roman" w:cs="Times New Roman"/>
          <w:sz w:val="24"/>
          <w:szCs w:val="24"/>
        </w:rPr>
      </w:pPr>
      <w:r w:rsidRPr="0076491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Сул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шугаман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жишээ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синхрон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асинхрон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машин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дахь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ханалтын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нөлөө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Ньютон-Рафсон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дээр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суурилсан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алгоритмаас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гадна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EMT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функц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тасалдлыг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зөвшөөрдөг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 "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Х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үчтэй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шугаман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бус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байдлын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жишээ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4916">
        <w:rPr>
          <w:rFonts w:ascii="Times New Roman" w:hAnsi="Times New Roman" w:cs="Times New Roman"/>
          <w:sz w:val="24"/>
          <w:szCs w:val="24"/>
        </w:rPr>
        <w:t>унтраалга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764916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764916">
        <w:rPr>
          <w:rFonts w:ascii="Times New Roman" w:hAnsi="Times New Roman" w:cs="Times New Roman"/>
          <w:sz w:val="24"/>
          <w:szCs w:val="24"/>
        </w:rPr>
        <w:t xml:space="preserve">-slope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трансформаторын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ханалт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эсвэл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тиристор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).</w:t>
      </w:r>
    </w:p>
    <w:p w14:paraId="73A718A0" w14:textId="77777777" w:rsidR="008E1575" w:rsidRPr="00764916" w:rsidRDefault="008E1575" w:rsidP="008E1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Эдгээр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тасалдал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хугацааны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алхмуудын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хооронд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ч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тохиолдож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болно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6C689FD1" w14:textId="77777777" w:rsidR="008E1575" w:rsidRPr="00764916" w:rsidRDefault="008E1575" w:rsidP="008E1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Ийм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тасалдал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гарсан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тохиолдолд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бүх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хугацаанаас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хамааралтай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хувьсагчдыг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тасалдлын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агшинд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интерполяци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хийнэ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r w:rsidRPr="00764916">
        <w:rPr>
          <w:rFonts w:ascii="Times New Roman" w:hAnsi="Times New Roman" w:cs="Times New Roman"/>
          <w:sz w:val="24"/>
          <w:szCs w:val="24"/>
          <w:lang w:val="mn-MN"/>
        </w:rPr>
        <w:t>М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өн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тэр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үед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симуляци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дахин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эхэлнэ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Энэ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хэлбэлзлээс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сэргийлж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илүү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бага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байх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боломжийг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олгодог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электроникийн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төхөөрөмжүүдэд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нийцүүлэн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нэгтгэх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хэмжээ</w:t>
      </w:r>
      <w:proofErr w:type="spellEnd"/>
      <w:r w:rsidRPr="00764916">
        <w:rPr>
          <w:rFonts w:ascii="Times New Roman" w:hAnsi="Times New Roman" w:cs="Times New Roman"/>
          <w:sz w:val="24"/>
          <w:szCs w:val="24"/>
          <w:lang w:val="mn-MN"/>
        </w:rPr>
        <w:t xml:space="preserve"> юм</w:t>
      </w:r>
      <w:r w:rsidRPr="00764916">
        <w:rPr>
          <w:rFonts w:ascii="Times New Roman" w:hAnsi="Times New Roman" w:cs="Times New Roman"/>
          <w:sz w:val="24"/>
          <w:szCs w:val="24"/>
        </w:rPr>
        <w:t>.</w:t>
      </w:r>
    </w:p>
    <w:p w14:paraId="04C81223" w14:textId="77777777" w:rsidR="008E1575" w:rsidRPr="00764916" w:rsidRDefault="008E1575" w:rsidP="008E15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Хүчдэл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хянагч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vco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ба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эрчим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хүчний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системийн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тогтворжуулагчийн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pss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динамик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загварын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тэгшитгэлүүд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нь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цахилгаан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үүсгүүр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болон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идэвхгүй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сүлжээний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тэгшитгэлүүдтэй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нэгэн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зэрэг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шийдэгддэг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алхам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хэмжээ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916">
        <w:rPr>
          <w:rFonts w:ascii="Times New Roman" w:hAnsi="Times New Roman" w:cs="Times New Roman"/>
          <w:sz w:val="24"/>
          <w:szCs w:val="24"/>
        </w:rPr>
        <w:t>dtgrd</w:t>
      </w:r>
      <w:proofErr w:type="spellEnd"/>
      <w:r w:rsidRPr="00764916">
        <w:rPr>
          <w:rFonts w:ascii="Times New Roman" w:hAnsi="Times New Roman" w:cs="Times New Roman"/>
          <w:sz w:val="24"/>
          <w:szCs w:val="24"/>
        </w:rPr>
        <w:t>).</w:t>
      </w:r>
    </w:p>
    <w:p w14:paraId="0A6C69E9" w14:textId="77777777" w:rsidR="008E1575" w:rsidRPr="00764916" w:rsidRDefault="008E1575" w:rsidP="008E1575">
      <w:pPr>
        <w:rPr>
          <w:sz w:val="24"/>
          <w:szCs w:val="24"/>
        </w:rPr>
      </w:pPr>
    </w:p>
    <w:sectPr w:rsidR="008E1575" w:rsidRPr="0076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81175" w14:textId="77777777" w:rsidR="001204AB" w:rsidRDefault="001204AB" w:rsidP="00700FE8">
      <w:pPr>
        <w:spacing w:after="0" w:line="240" w:lineRule="auto"/>
      </w:pPr>
      <w:r>
        <w:separator/>
      </w:r>
    </w:p>
  </w:endnote>
  <w:endnote w:type="continuationSeparator" w:id="0">
    <w:p w14:paraId="7297BA88" w14:textId="77777777" w:rsidR="001204AB" w:rsidRDefault="001204AB" w:rsidP="00700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F602" w14:textId="77777777" w:rsidR="001204AB" w:rsidRDefault="001204AB" w:rsidP="00700FE8">
      <w:pPr>
        <w:spacing w:after="0" w:line="240" w:lineRule="auto"/>
      </w:pPr>
      <w:r>
        <w:separator/>
      </w:r>
    </w:p>
  </w:footnote>
  <w:footnote w:type="continuationSeparator" w:id="0">
    <w:p w14:paraId="085AC4B1" w14:textId="77777777" w:rsidR="001204AB" w:rsidRDefault="001204AB" w:rsidP="00700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20E"/>
    <w:multiLevelType w:val="hybridMultilevel"/>
    <w:tmpl w:val="4524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3811"/>
    <w:multiLevelType w:val="hybridMultilevel"/>
    <w:tmpl w:val="E3EC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4327D"/>
    <w:multiLevelType w:val="hybridMultilevel"/>
    <w:tmpl w:val="54B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F2CB6"/>
    <w:multiLevelType w:val="hybridMultilevel"/>
    <w:tmpl w:val="EBFE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3B61"/>
    <w:multiLevelType w:val="hybridMultilevel"/>
    <w:tmpl w:val="5E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868F3"/>
    <w:multiLevelType w:val="hybridMultilevel"/>
    <w:tmpl w:val="E0C0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26860"/>
    <w:multiLevelType w:val="hybridMultilevel"/>
    <w:tmpl w:val="E81A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0783E"/>
    <w:multiLevelType w:val="hybridMultilevel"/>
    <w:tmpl w:val="4F3650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9237869"/>
    <w:multiLevelType w:val="hybridMultilevel"/>
    <w:tmpl w:val="BE68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FE"/>
    <w:rsid w:val="0002584E"/>
    <w:rsid w:val="00115418"/>
    <w:rsid w:val="001204AB"/>
    <w:rsid w:val="003C0E10"/>
    <w:rsid w:val="003D4B41"/>
    <w:rsid w:val="006F4DA3"/>
    <w:rsid w:val="00700FE8"/>
    <w:rsid w:val="00764916"/>
    <w:rsid w:val="00877932"/>
    <w:rsid w:val="008E1575"/>
    <w:rsid w:val="00A96550"/>
    <w:rsid w:val="00C03CFE"/>
    <w:rsid w:val="00C35539"/>
    <w:rsid w:val="00D00DF0"/>
    <w:rsid w:val="00D733DA"/>
    <w:rsid w:val="00DB35E6"/>
    <w:rsid w:val="00EB6013"/>
    <w:rsid w:val="00ED5B73"/>
    <w:rsid w:val="00F1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238C"/>
  <w15:docId w15:val="{2FDB6D72-E370-4CBC-A38B-BF1C749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0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FE8"/>
  </w:style>
  <w:style w:type="paragraph" w:styleId="Footer">
    <w:name w:val="footer"/>
    <w:basedOn w:val="Normal"/>
    <w:link w:val="FooterChar"/>
    <w:uiPriority w:val="99"/>
    <w:unhideWhenUsed/>
    <w:rsid w:val="00700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Tugi</dc:creator>
  <cp:lastModifiedBy>B201050677 - Monkhzaya Monkhbat</cp:lastModifiedBy>
  <cp:revision>2</cp:revision>
  <dcterms:created xsi:type="dcterms:W3CDTF">2024-04-16T04:21:00Z</dcterms:created>
  <dcterms:modified xsi:type="dcterms:W3CDTF">2024-04-16T04:21:00Z</dcterms:modified>
</cp:coreProperties>
</file>