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System Architecture
Design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Review &amp; Recommendation Platform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Author: Kunal Kumar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Architecture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platform uses a modern microservices-adjacent architecture: a monolith-first backend that can be split later, a Next.js frontend with SSR for SEO, PostgreSQL as the primary database, Redis for caching and sessions, and an external LLM API for the recommendation engine's intent extraction.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Architecture Principles</w:t>
            </w:r>
          </w:p>
          <w:p>
            <w:pPr>
              <w:spacing w:after="0" w:before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 Monolith first, extract services only when justified by load or team size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 SSR for all public pages (SEO is a core growth channel)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 Read-heavy workload — cache aggressively, invalidate precisely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 All external LLM calls are async and non-blocking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 Data model is the product — invest heavily in taxonomy schema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High-Level System Diagram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Below is the component map showing how each layer communicates: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[ CLIENT LAYER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 (SSR + CSR)  |  Tailwind CSS  |  React Query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  HTTPS / REST + JSON  ↓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[ API GATEWAY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  |  Auth Middleware  |  Request Validation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  Internal calls  ↓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61F9"/>
                <w:sz w:val="22"/>
                <w:szCs w:val="22"/>
              </w:rPr>
              <w:t xml:space="preserve">[ APPLICATION SERVICES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Tools Service  |  Reviews Service  |  Recommender Service  |  Auth Service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↓  Database queries  ↓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3A008"/>
                <w:sz w:val="22"/>
                <w:szCs w:val="22"/>
              </w:rPr>
              <w:t xml:space="preserve">[ DATA LAYER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(primary)  |  Redis (cache + sessions)  |  S3 (media)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↕  External integrations  ↕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2424"/>
                <w:sz w:val="22"/>
                <w:szCs w:val="22"/>
              </w:rPr>
              <w:t xml:space="preserve">[ EXTERNAL SERVICES 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API (intent extraction)  |  Auth0 / Google OAuth  |  SendGrid (email)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Frontend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3.1 Next.js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(public)/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page.tsx               # Home + recommendation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tools/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page.tsx             # Tool directory (SSR)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[slug]/page.tsx      # Tool detail page (SSR + ISR)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compare/page.tsx       # Compare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recommend/page.tsx     # Recommendation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(auth)/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login/page.tsx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dashboard/page.tsx     # User review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(owner)/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owner/[id]/page.tsx    # Owner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ui/                      # Shadcn/ui base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tools/                   # ToolCard, ToolPage,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reviews/                 # ReviewForm, ReviewCard,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recommend/               # RecommendInput, ResultCard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api.ts                   # API client (fetch wrappers)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types.ts                 # Shared TypeScript types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3.2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/ Route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&amp; Reason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listing pages /tools/[slug]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ISR (revalidate: 3600) — SEO critical, changes infrequently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directory /tools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— sorted by live rating data, must be fresh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results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CSR — personalized, no SEO value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page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 — SEO critical, shows trending tools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CSR — private, authenticated, no SEO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Compare page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CSR — user-driven, no SEO value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Backend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4.1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Tools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for listings, search (Postgres full-text), benchmark ingestion, use-case tagging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creation/validation, aggregation of per-use-case scores, vote handling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Recommender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intent extraction, score query, ranking algorithm, result caching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issue/refresh, OAuth integration, role management (user/owner/admin)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 claim workflow, verification, analytics aggregation, response handling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Full-text search via PostgreSQL tsvector or Meilisearch (post-MVP)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4.2 Recommendation Engine — Detailed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User submits task description via POST /recommend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Rate limiter checks — anonymous gets 5 free recommendations/day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Check Redis cache: hash(description + filters) → cached result? Return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Call Anthropic API with system prompt to extract structured intent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Query PostgreSQL: SELECT tools JOIN use_case_scores WHERE tags OVERLAP intent.tags ORDER BY weighted_score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Boost score by: review recency (last 90 days weighted 1.5x), review count (logarithmic), verified reviews (1.2x)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result with tool object + match_reason string (templated, not LLM-generated for latency)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Cache result in Redis with TTL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Return ranked results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4.3 Score Aggregation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Use-case scores are materialized views refreshed every 15 minutes, not computed on-the-fly: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MATERIALIZED VIEW use_case_scores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tool_id,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use_case_tag,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AVG(rating_accuracy)      AS avg_accuracy,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AVG(rating_use_case_fit)  AS avg_fit,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AVG(rating_overall)       AS avg_overall,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COUNT(*)                  AS review_count,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Weighted combined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(AVG(rating_overall) * 0.3 + AVG(rating_use_case_fit) * 0.5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AVG(rating_accuracy) * 0.2) AS weighted_score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FROM reviews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WHERE created_at &gt; NOW() - INTERVAL '90 days'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GROUP BY tool_id, use_case_tag;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Refresh every 15 minutes via pg_cron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SELECT cron.schedule('*/15 * * * *',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'REFRESH MATERIALIZED VIEW CONCURRENTLY use_case_scores');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Database Schema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users (id, email, username, role,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AI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tools (id, slug, name, provider_id, category, description,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pricing_type, input_token_price, context_window,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has_api, open_source, is_verified,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Use Case Taxonomy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use_cases (id, slug, name, parent_id, description)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Tool ↔ Use Case tags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tool_use_cases (tool_id, use_case_id)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Reviews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reviews (id, tool_id, user_id, use_case_id,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rating_overall, rating_accuracy, rating_speed,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rating_cost_value, rating_ease_of_use, rating_fit,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review_text, pros, cons, would_recommend,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is_verified_user,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Materialized: pre-aggregated scores (see above)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use_case_scores (tool_id, use_case_tag, weighted_score, review_count)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 Strategy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detail pages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TTL 1 hour, invalidate on review or edit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directory listings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TTL 15 min, invalidate on new tool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results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hash(input+filters) key, TTL 6 hours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Use-case scores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 materialized view, refresh every 15 min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sessions (JWT refresh)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TTL matches refresh token expiry (7 days)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TTL 10 min, invalidate on new tool creation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 &amp; Spec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— auto-scaling, edge SSR, built-in CDN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or Render — Node.js container, 1GB RAM starter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(managed Postgres) or Railway Postgres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Upstash (serverless Redis) — free tier for MVP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 / Assets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Cloudflare R2 (S3-compatible, egress-free)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Resend or SendGrid — transactional email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Sentry (errors) + PostHog (analytics) + Grafana (metrics)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Actions → deploy to Vercel (frontend) + Railway (backend)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Security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Auth: JWT access tokens (15 min TTL) + refresh tokens (7 days, stored in Redis)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Passwords: bcrypt with cost factor 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Input validation: Zod schema on all API request bodies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SQL injection: Parameterized queries only via Prisma ORM — no raw string interpolation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XSS: Content Security Policy headers, DOMPurify on user-generated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Rate limiting: Redis token bucket per IP and per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Owner claim verification: DNS TXT record or email domain matching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Review fraud: 1 review per user per tool per use-case enforced at DB constraint level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System Architecture — AI Review Platform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9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2026-04-12T14:28:25.834Z</dcterms:created>
  <dcterms:modified xsi:type="dcterms:W3CDTF">2026-04-12T14:28:25.834Z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