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India Travel Guide: The Golden Triangle &amp; Beyond</w:t>
      </w:r>
    </w:p>
    <w:p>
      <w:r>
        <w:t>Overview: Explore Delhi, Agra, Jaipur, Varanasi, Goa, and Kerala. Best season: October to March.</w:t>
      </w:r>
    </w:p>
    <w:p>
      <w:pPr>
        <w:pStyle w:val="Heading2"/>
      </w:pPr>
      <w:r>
        <w:t>Delhi</w:t>
      </w:r>
    </w:p>
    <w:p>
      <w:r>
        <w:t>India Gate, Red Fort, Qutub Minar, Humayun's Tomb, Chandni Chowk. Eat chole bhature and use the Metro.</w:t>
      </w:r>
    </w:p>
    <w:p>
      <w:pPr>
        <w:pStyle w:val="Heading2"/>
      </w:pPr>
      <w:r>
        <w:t>Agra</w:t>
      </w:r>
    </w:p>
    <w:p>
      <w:r>
        <w:t>Visit the Taj Mahal at sunrise, Agra Fort, and Mehtab Bagh.</w:t>
      </w:r>
    </w:p>
    <w:p>
      <w:pPr>
        <w:pStyle w:val="Heading2"/>
      </w:pPr>
      <w:r>
        <w:t>Jaipur</w:t>
      </w:r>
    </w:p>
    <w:p>
      <w:r>
        <w:t>Amber Fort, Hawa Mahal, City Palace, Jantar Mantar, and local bazaars.</w:t>
      </w:r>
    </w:p>
    <w:p>
      <w:pPr>
        <w:pStyle w:val="Heading2"/>
      </w:pPr>
      <w:r>
        <w:t>Varanasi</w:t>
      </w:r>
    </w:p>
    <w:p>
      <w:r>
        <w:t>Watch the evening Ganga Aarti and enjoy a sunrise boat ride.</w:t>
      </w:r>
    </w:p>
    <w:p>
      <w:pPr>
        <w:pStyle w:val="Heading2"/>
      </w:pPr>
      <w:r>
        <w:t>Goa</w:t>
      </w:r>
    </w:p>
    <w:p>
      <w:r>
        <w:t>Relax on beaches, enjoy seafood, Portuguese churches, and water sports.</w:t>
      </w:r>
    </w:p>
    <w:p>
      <w:pPr>
        <w:pStyle w:val="Heading2"/>
      </w:pPr>
      <w:r>
        <w:t>Kerala</w:t>
      </w:r>
    </w:p>
    <w:p>
      <w:r>
        <w:t>Houseboats in Alleppey, Munnar tea gardens, Periyar National Park.</w:t>
      </w:r>
    </w:p>
    <w:p>
      <w:pPr>
        <w:pStyle w:val="Heading2"/>
      </w:pPr>
      <w:r>
        <w:t>Transport</w:t>
      </w:r>
    </w:p>
    <w:p>
      <w:r>
        <w:t>Flights, Indian Railways, Metro systems, buses, and ride-hailing apps.</w:t>
      </w:r>
    </w:p>
    <w:p>
      <w:pPr>
        <w:pStyle w:val="Heading2"/>
      </w:pPr>
      <w:r>
        <w:t>Budget</w:t>
      </w:r>
    </w:p>
    <w:p>
      <w:r>
        <w:t>Budget ₹2,000–4,000/day, Mid-range ₹5,000–10,000/day, Luxury ₹15,000+/day.</w:t>
      </w:r>
    </w:p>
    <w:p>
      <w:pPr>
        <w:pStyle w:val="Heading2"/>
      </w:pPr>
      <w:r>
        <w:t>Safety</w:t>
      </w:r>
    </w:p>
    <w:p>
      <w:r>
        <w:t>Drink bottled water, respect local customs, remove shoes in temples, keep valuables secure.</w:t>
      </w:r>
    </w:p>
    <w:p>
      <w:pPr>
        <w:pStyle w:val="Heading2"/>
      </w:pPr>
      <w:r>
        <w:t>7-Day Plan</w:t>
      </w:r>
    </w:p>
    <w:p>
      <w:r>
        <w:t>Days 1–2 Delhi, Day 3 Agra, Days 4–5 Jaipur, Day 6 Varanasi, Day 7 Departure or extension to Goa/Kerala.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