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5AF3F" w14:textId="38D0EFF6" w:rsidR="00F8734E" w:rsidRDefault="00F8734E" w:rsidP="00F8734E">
      <w:pPr>
        <w:rPr>
          <w:b/>
          <w:i/>
          <w:sz w:val="28"/>
          <w:szCs w:val="28"/>
        </w:rPr>
      </w:pPr>
      <w:r w:rsidRPr="00F8734E">
        <w:rPr>
          <w:b/>
          <w:i/>
          <w:sz w:val="28"/>
          <w:szCs w:val="28"/>
        </w:rPr>
        <w:t>PROJECT</w:t>
      </w:r>
      <w:r w:rsidRPr="00F8734E">
        <w:rPr>
          <w:rFonts w:hint="eastAsia"/>
          <w:b/>
          <w:i/>
          <w:sz w:val="28"/>
          <w:szCs w:val="28"/>
        </w:rPr>
        <w:t>——</w:t>
      </w:r>
      <w:r w:rsidRPr="00F8734E">
        <w:rPr>
          <w:b/>
          <w:i/>
          <w:sz w:val="28"/>
          <w:szCs w:val="28"/>
        </w:rPr>
        <w:t>v2_for_producing_data</w:t>
      </w:r>
    </w:p>
    <w:p w14:paraId="42927CB8" w14:textId="77777777" w:rsidR="00F8734E" w:rsidRPr="00F8734E" w:rsidRDefault="00F8734E" w:rsidP="00F8734E">
      <w:pPr>
        <w:rPr>
          <w:rFonts w:hint="eastAsia"/>
          <w:b/>
          <w:i/>
          <w:sz w:val="28"/>
          <w:szCs w:val="28"/>
        </w:rPr>
      </w:pPr>
    </w:p>
    <w:p w14:paraId="2670D2DD" w14:textId="77777777" w:rsidR="00F8734E" w:rsidRPr="00F8734E" w:rsidRDefault="00F8734E" w:rsidP="00F8734E">
      <w:pPr>
        <w:rPr>
          <w:color w:val="595959" w:themeColor="text1" w:themeTint="A6"/>
          <w:sz w:val="18"/>
          <w:szCs w:val="18"/>
        </w:rPr>
      </w:pPr>
      <w:r w:rsidRPr="00F8734E">
        <w:rPr>
          <w:color w:val="595959" w:themeColor="text1" w:themeTint="A6"/>
          <w:sz w:val="18"/>
          <w:szCs w:val="18"/>
        </w:rPr>
        <w:t xml:space="preserve">//  Created by </w:t>
      </w:r>
      <w:r w:rsidRPr="00F8734E">
        <w:rPr>
          <w:rFonts w:hint="eastAsia"/>
          <w:color w:val="595959" w:themeColor="text1" w:themeTint="A6"/>
          <w:sz w:val="18"/>
          <w:szCs w:val="18"/>
        </w:rPr>
        <w:t>李坤鑫</w:t>
      </w:r>
      <w:r w:rsidRPr="00F8734E">
        <w:rPr>
          <w:color w:val="595959" w:themeColor="text1" w:themeTint="A6"/>
          <w:sz w:val="18"/>
          <w:szCs w:val="18"/>
        </w:rPr>
        <w:t xml:space="preserve"> on 2018/10/22.</w:t>
      </w:r>
    </w:p>
    <w:p w14:paraId="51562CFE" w14:textId="77777777" w:rsidR="00F8734E" w:rsidRPr="00F8734E" w:rsidRDefault="00F8734E" w:rsidP="00F8734E">
      <w:pPr>
        <w:rPr>
          <w:color w:val="595959" w:themeColor="text1" w:themeTint="A6"/>
          <w:sz w:val="18"/>
          <w:szCs w:val="18"/>
        </w:rPr>
      </w:pPr>
      <w:r w:rsidRPr="00F8734E">
        <w:rPr>
          <w:color w:val="595959" w:themeColor="text1" w:themeTint="A6"/>
          <w:sz w:val="18"/>
          <w:szCs w:val="18"/>
        </w:rPr>
        <w:t xml:space="preserve">//  Copyright </w:t>
      </w:r>
      <w:r w:rsidRPr="00F8734E">
        <w:rPr>
          <w:rFonts w:hint="eastAsia"/>
          <w:color w:val="595959" w:themeColor="text1" w:themeTint="A6"/>
          <w:sz w:val="18"/>
          <w:szCs w:val="18"/>
        </w:rPr>
        <w:t>©</w:t>
      </w:r>
      <w:r w:rsidRPr="00F8734E">
        <w:rPr>
          <w:color w:val="595959" w:themeColor="text1" w:themeTint="A6"/>
          <w:sz w:val="18"/>
          <w:szCs w:val="18"/>
        </w:rPr>
        <w:t xml:space="preserve"> 2018</w:t>
      </w:r>
      <w:r w:rsidRPr="00F8734E">
        <w:rPr>
          <w:rFonts w:hint="eastAsia"/>
          <w:color w:val="595959" w:themeColor="text1" w:themeTint="A6"/>
          <w:sz w:val="18"/>
          <w:szCs w:val="18"/>
        </w:rPr>
        <w:t>年</w:t>
      </w:r>
      <w:r w:rsidRPr="00F8734E">
        <w:rPr>
          <w:color w:val="595959" w:themeColor="text1" w:themeTint="A6"/>
          <w:sz w:val="18"/>
          <w:szCs w:val="18"/>
        </w:rPr>
        <w:t xml:space="preserve"> </w:t>
      </w:r>
      <w:r w:rsidRPr="00F8734E">
        <w:rPr>
          <w:rFonts w:hint="eastAsia"/>
          <w:color w:val="595959" w:themeColor="text1" w:themeTint="A6"/>
          <w:sz w:val="18"/>
          <w:szCs w:val="18"/>
        </w:rPr>
        <w:t>李坤鑫</w:t>
      </w:r>
      <w:r w:rsidRPr="00F8734E">
        <w:rPr>
          <w:color w:val="595959" w:themeColor="text1" w:themeTint="A6"/>
          <w:sz w:val="18"/>
          <w:szCs w:val="18"/>
        </w:rPr>
        <w:t>. All rights reserved.</w:t>
      </w:r>
    </w:p>
    <w:p w14:paraId="7208FBC4" w14:textId="77777777" w:rsidR="00F8734E" w:rsidRPr="00F8734E" w:rsidRDefault="00F8734E" w:rsidP="00F8734E">
      <w:pPr>
        <w:rPr>
          <w:color w:val="595959" w:themeColor="text1" w:themeTint="A6"/>
          <w:sz w:val="18"/>
          <w:szCs w:val="18"/>
        </w:rPr>
      </w:pPr>
      <w:r w:rsidRPr="00F8734E">
        <w:rPr>
          <w:color w:val="595959" w:themeColor="text1" w:themeTint="A6"/>
          <w:sz w:val="18"/>
          <w:szCs w:val="18"/>
        </w:rPr>
        <w:t>//</w:t>
      </w:r>
    </w:p>
    <w:p w14:paraId="5951A0E7" w14:textId="5DAF72D5" w:rsidR="00F8734E" w:rsidRPr="00214C72" w:rsidRDefault="00F8734E" w:rsidP="00F8734E">
      <w:pPr>
        <w:rPr>
          <w:rFonts w:hint="eastAsia"/>
          <w:color w:val="595959" w:themeColor="text1" w:themeTint="A6"/>
          <w:sz w:val="18"/>
          <w:szCs w:val="18"/>
        </w:rPr>
      </w:pPr>
      <w:r w:rsidRPr="00214C72">
        <w:rPr>
          <w:color w:val="595959" w:themeColor="text1" w:themeTint="A6"/>
          <w:sz w:val="18"/>
          <w:szCs w:val="18"/>
        </w:rPr>
        <w:t>//</w:t>
      </w:r>
      <w:r w:rsidRPr="00214C72">
        <w:rPr>
          <w:rFonts w:hint="eastAsia"/>
          <w:color w:val="595959" w:themeColor="text1" w:themeTint="A6"/>
          <w:sz w:val="18"/>
          <w:szCs w:val="18"/>
        </w:rPr>
        <w:t>版本</w:t>
      </w:r>
      <w:r w:rsidRPr="00214C72">
        <w:rPr>
          <w:color w:val="595959" w:themeColor="text1" w:themeTint="A6"/>
          <w:sz w:val="18"/>
          <w:szCs w:val="18"/>
        </w:rPr>
        <w:t>2</w:t>
      </w:r>
      <w:r w:rsidRPr="00214C72">
        <w:rPr>
          <w:rFonts w:hint="eastAsia"/>
          <w:color w:val="595959" w:themeColor="text1" w:themeTint="A6"/>
          <w:sz w:val="18"/>
          <w:szCs w:val="18"/>
        </w:rPr>
        <w:t>，生成标准数据路径为随机矩形</w:t>
      </w:r>
    </w:p>
    <w:p w14:paraId="3BA129B7" w14:textId="77777777" w:rsidR="00F8734E" w:rsidRDefault="00F8734E"/>
    <w:p w14:paraId="48D098A3" w14:textId="77777777" w:rsidR="004F5385" w:rsidRDefault="00F8734E">
      <w:r w:rsidRPr="00214C72">
        <w:rPr>
          <w:rFonts w:hint="eastAsia"/>
          <w:b/>
          <w:i/>
          <w:sz w:val="24"/>
          <w:szCs w:val="24"/>
        </w:rPr>
        <w:t>程序</w:t>
      </w:r>
      <w:r w:rsidR="004F5385">
        <w:rPr>
          <w:rFonts w:hint="eastAsia"/>
          <w:b/>
          <w:i/>
          <w:sz w:val="24"/>
          <w:szCs w:val="24"/>
        </w:rPr>
        <w:t>说明</w:t>
      </w:r>
    </w:p>
    <w:p w14:paraId="10931459" w14:textId="6AA14B3F" w:rsidR="00F8734E" w:rsidRPr="00214C72" w:rsidRDefault="00F8734E" w:rsidP="004F5385">
      <w:pPr>
        <w:ind w:firstLineChars="200" w:firstLine="420"/>
        <w:rPr>
          <w:rFonts w:hint="eastAsia"/>
          <w:color w:val="404040" w:themeColor="text1" w:themeTint="BF"/>
        </w:rPr>
      </w:pPr>
      <w:r w:rsidRPr="00214C72">
        <w:rPr>
          <w:rFonts w:hint="eastAsia"/>
          <w:color w:val="404040" w:themeColor="text1" w:themeTint="BF"/>
        </w:rPr>
        <w:t>本程序输出以科研楼B-</w:t>
      </w:r>
      <w:r w:rsidRPr="00214C72">
        <w:rPr>
          <w:color w:val="404040" w:themeColor="text1" w:themeTint="BF"/>
        </w:rPr>
        <w:t>2F</w:t>
      </w:r>
      <w:r w:rsidRPr="00214C72">
        <w:rPr>
          <w:rFonts w:hint="eastAsia"/>
          <w:color w:val="404040" w:themeColor="text1" w:themeTint="BF"/>
        </w:rPr>
        <w:t>为地图的矩形标准路径与</w:t>
      </w:r>
      <w:bookmarkStart w:id="0" w:name="_Hlk529879370"/>
      <w:r w:rsidRPr="00214C72">
        <w:rPr>
          <w:rFonts w:hint="eastAsia"/>
          <w:color w:val="404040" w:themeColor="text1" w:themeTint="BF"/>
        </w:rPr>
        <w:t>仿真模块采集数据</w:t>
      </w:r>
      <w:bookmarkEnd w:id="0"/>
      <w:r w:rsidRPr="00214C72">
        <w:rPr>
          <w:rFonts w:hint="eastAsia"/>
          <w:color w:val="404040" w:themeColor="text1" w:themeTint="BF"/>
        </w:rPr>
        <w:t>，输出数据形式为步态坐标信息，两者信息记录到m</w:t>
      </w:r>
      <w:r w:rsidRPr="00214C72">
        <w:rPr>
          <w:color w:val="404040" w:themeColor="text1" w:themeTint="BF"/>
        </w:rPr>
        <w:t>achine_csv.csv</w:t>
      </w:r>
      <w:r w:rsidRPr="00214C72">
        <w:rPr>
          <w:rFonts w:hint="eastAsia"/>
          <w:color w:val="404040" w:themeColor="text1" w:themeTint="BF"/>
        </w:rPr>
        <w:t>中，</w:t>
      </w:r>
      <w:r w:rsidR="00BB131D" w:rsidRPr="00214C72">
        <w:rPr>
          <w:rFonts w:hint="eastAsia"/>
          <w:color w:val="404040" w:themeColor="text1" w:themeTint="BF"/>
        </w:rPr>
        <w:t>生成</w:t>
      </w:r>
      <w:r w:rsidRPr="00214C72">
        <w:rPr>
          <w:rFonts w:hint="eastAsia"/>
          <w:color w:val="404040" w:themeColor="text1" w:themeTint="BF"/>
        </w:rPr>
        <w:t>数据中前两列为</w:t>
      </w:r>
      <w:r w:rsidRPr="00214C72">
        <w:rPr>
          <w:rFonts w:hint="eastAsia"/>
          <w:color w:val="404040" w:themeColor="text1" w:themeTint="BF"/>
        </w:rPr>
        <w:t>仿真模块采集数据</w:t>
      </w:r>
      <w:r w:rsidRPr="00214C72">
        <w:rPr>
          <w:rFonts w:hint="eastAsia"/>
          <w:color w:val="404040" w:themeColor="text1" w:themeTint="BF"/>
        </w:rPr>
        <w:t>（坐标点，单位m），后两列为真实路径数据（坐标点，单位m）</w:t>
      </w:r>
    </w:p>
    <w:p w14:paraId="13D73A80" w14:textId="77777777" w:rsidR="004F5385" w:rsidRDefault="004F5385">
      <w:pPr>
        <w:rPr>
          <w:rFonts w:hint="eastAsia"/>
        </w:rPr>
      </w:pPr>
    </w:p>
    <w:p w14:paraId="38EA9105" w14:textId="77777777" w:rsidR="004F5385" w:rsidRDefault="00F8734E" w:rsidP="004F5385">
      <w:r w:rsidRPr="00214C72">
        <w:rPr>
          <w:rFonts w:hint="eastAsia"/>
          <w:b/>
          <w:i/>
          <w:sz w:val="24"/>
          <w:szCs w:val="24"/>
        </w:rPr>
        <w:t>程序使用可调整参数</w:t>
      </w:r>
    </w:p>
    <w:p w14:paraId="2899F30F" w14:textId="1733CA74" w:rsidR="002405A4" w:rsidRPr="004F5385" w:rsidRDefault="00F8734E" w:rsidP="004F5385">
      <w:pPr>
        <w:ind w:firstLineChars="200" w:firstLine="420"/>
      </w:pPr>
      <w:r w:rsidRPr="00214C72">
        <w:rPr>
          <w:rFonts w:hint="eastAsia"/>
          <w:color w:val="404040" w:themeColor="text1" w:themeTint="BF"/>
        </w:rPr>
        <w:t>在</w:t>
      </w:r>
      <w:r w:rsidRPr="00214C72">
        <w:rPr>
          <w:color w:val="404040" w:themeColor="text1" w:themeTint="BF"/>
        </w:rPr>
        <w:t>main.cpp</w:t>
      </w:r>
      <w:r w:rsidRPr="00214C72">
        <w:rPr>
          <w:rFonts w:hint="eastAsia"/>
          <w:color w:val="404040" w:themeColor="text1" w:themeTint="BF"/>
        </w:rPr>
        <w:t>里修改生成</w:t>
      </w:r>
      <w:r w:rsidRPr="004F5385">
        <w:rPr>
          <w:rFonts w:hint="eastAsia"/>
          <w:color w:val="FF0000"/>
        </w:rPr>
        <w:t>文件数量值</w:t>
      </w:r>
      <w:r w:rsidRPr="00214C72">
        <w:rPr>
          <w:color w:val="404040" w:themeColor="text1" w:themeTint="BF"/>
        </w:rPr>
        <w:t xml:space="preserve"> TIMES</w:t>
      </w:r>
      <w:r w:rsidRPr="00214C72">
        <w:rPr>
          <w:rFonts w:hint="eastAsia"/>
          <w:color w:val="404040" w:themeColor="text1" w:themeTint="BF"/>
        </w:rPr>
        <w:t>；</w:t>
      </w:r>
      <w:r w:rsidRPr="00214C72">
        <w:rPr>
          <w:color w:val="404040" w:themeColor="text1" w:themeTint="BF"/>
        </w:rPr>
        <w:t>delta_x.cpp</w:t>
      </w:r>
      <w:r w:rsidRPr="00214C72">
        <w:rPr>
          <w:rFonts w:hint="eastAsia"/>
          <w:color w:val="404040" w:themeColor="text1" w:themeTint="BF"/>
        </w:rPr>
        <w:t>里修改</w:t>
      </w:r>
      <w:r w:rsidRPr="004F5385">
        <w:rPr>
          <w:rFonts w:hint="eastAsia"/>
          <w:color w:val="FF0000"/>
        </w:rPr>
        <w:t>抖动量期望、方差</w:t>
      </w:r>
      <w:r w:rsidRPr="00214C72">
        <w:rPr>
          <w:rFonts w:hint="eastAsia"/>
          <w:color w:val="404040" w:themeColor="text1" w:themeTint="BF"/>
        </w:rPr>
        <w:t>；</w:t>
      </w:r>
      <w:r w:rsidRPr="00214C72">
        <w:rPr>
          <w:color w:val="404040" w:themeColor="text1" w:themeTint="BF"/>
        </w:rPr>
        <w:t>num_of_gauss.cpp</w:t>
      </w:r>
      <w:r w:rsidRPr="00214C72">
        <w:rPr>
          <w:rFonts w:hint="eastAsia"/>
          <w:color w:val="404040" w:themeColor="text1" w:themeTint="BF"/>
        </w:rPr>
        <w:t>里修改</w:t>
      </w:r>
      <w:r w:rsidRPr="004F5385">
        <w:rPr>
          <w:rFonts w:hint="eastAsia"/>
          <w:color w:val="FF0000"/>
        </w:rPr>
        <w:t>偏转角</w:t>
      </w:r>
      <w:r w:rsidR="00BB131D" w:rsidRPr="004F5385">
        <w:rPr>
          <w:rFonts w:hint="eastAsia"/>
          <w:color w:val="FF0000"/>
        </w:rPr>
        <w:t>的</w:t>
      </w:r>
      <w:r w:rsidRPr="004F5385">
        <w:rPr>
          <w:rFonts w:hint="eastAsia"/>
          <w:color w:val="FF0000"/>
        </w:rPr>
        <w:t>方差</w:t>
      </w:r>
    </w:p>
    <w:p w14:paraId="35118D33" w14:textId="77777777" w:rsidR="004F5385" w:rsidRDefault="004F5385">
      <w:pPr>
        <w:rPr>
          <w:rFonts w:hint="eastAsia"/>
        </w:rPr>
      </w:pPr>
    </w:p>
    <w:p w14:paraId="6CA92DD0" w14:textId="19CA2E3B" w:rsidR="00BB131D" w:rsidRDefault="00BB131D">
      <w:r w:rsidRPr="00214C72">
        <w:rPr>
          <w:rFonts w:hint="eastAsia"/>
          <w:b/>
          <w:i/>
          <w:sz w:val="24"/>
          <w:szCs w:val="24"/>
        </w:rPr>
        <w:t>程序具体函数以及说明</w:t>
      </w:r>
    </w:p>
    <w:p w14:paraId="312B2558" w14:textId="4EAE590D" w:rsidR="00BB131D" w:rsidRPr="00214C72" w:rsidRDefault="00BB131D" w:rsidP="004F5385">
      <w:pPr>
        <w:spacing w:line="360" w:lineRule="auto"/>
        <w:ind w:firstLineChars="200" w:firstLine="420"/>
        <w:rPr>
          <w:color w:val="262626" w:themeColor="text1" w:themeTint="D9"/>
        </w:rPr>
      </w:pPr>
      <w:proofErr w:type="spellStart"/>
      <w:r w:rsidRPr="00214C72">
        <w:rPr>
          <w:color w:val="262626" w:themeColor="text1" w:themeTint="D9"/>
        </w:rPr>
        <w:t>Node.h</w:t>
      </w:r>
      <w:proofErr w:type="spellEnd"/>
      <w:r w:rsidRPr="00214C72">
        <w:rPr>
          <w:color w:val="262626" w:themeColor="text1" w:themeTint="D9"/>
        </w:rPr>
        <w:t>:</w:t>
      </w:r>
      <w:r w:rsidRPr="00214C72">
        <w:rPr>
          <w:rFonts w:hint="eastAsia"/>
          <w:color w:val="262626" w:themeColor="text1" w:themeTint="D9"/>
        </w:rPr>
        <w:t>设计关于点的类，点中公有修改坐标函数、输出坐标函数，私有当前点坐标具体数值</w:t>
      </w:r>
    </w:p>
    <w:p w14:paraId="077D41D3" w14:textId="4FFB8456" w:rsidR="00BB131D" w:rsidRPr="00214C72" w:rsidRDefault="00BB131D" w:rsidP="00214C72">
      <w:pPr>
        <w:spacing w:line="360" w:lineRule="auto"/>
        <w:ind w:firstLine="420"/>
        <w:rPr>
          <w:color w:val="262626" w:themeColor="text1" w:themeTint="D9"/>
        </w:rPr>
      </w:pPr>
      <w:r w:rsidRPr="00214C72">
        <w:rPr>
          <w:color w:val="262626" w:themeColor="text1" w:themeTint="D9"/>
        </w:rPr>
        <w:t>Delta_x.cpp:</w:t>
      </w:r>
      <w:r w:rsidRPr="00214C72">
        <w:rPr>
          <w:rFonts w:hint="eastAsia"/>
          <w:color w:val="262626" w:themeColor="text1" w:themeTint="D9"/>
        </w:rPr>
        <w:t>定义一个抖动量函数，函数输出具体数值</w:t>
      </w:r>
    </w:p>
    <w:p w14:paraId="7F10A65D" w14:textId="743A9A66" w:rsidR="00BB131D" w:rsidRPr="00214C72" w:rsidRDefault="00BB131D" w:rsidP="00214C72">
      <w:pPr>
        <w:spacing w:line="360" w:lineRule="auto"/>
        <w:ind w:firstLine="420"/>
        <w:rPr>
          <w:color w:val="262626" w:themeColor="text1" w:themeTint="D9"/>
        </w:rPr>
      </w:pPr>
      <w:r w:rsidRPr="00214C72">
        <w:rPr>
          <w:color w:val="262626" w:themeColor="text1" w:themeTint="D9"/>
        </w:rPr>
        <w:t>Int_to_string.cpp:</w:t>
      </w:r>
      <w:r w:rsidRPr="00214C72">
        <w:rPr>
          <w:rFonts w:hint="eastAsia"/>
          <w:color w:val="262626" w:themeColor="text1" w:themeTint="D9"/>
        </w:rPr>
        <w:t>定义一个</w:t>
      </w:r>
      <w:r w:rsidR="00214C72" w:rsidRPr="00214C72">
        <w:rPr>
          <w:rFonts w:hint="eastAsia"/>
          <w:color w:val="262626" w:themeColor="text1" w:themeTint="D9"/>
        </w:rPr>
        <w:t>转换函数。将输入i</w:t>
      </w:r>
      <w:r w:rsidR="00214C72" w:rsidRPr="00214C72">
        <w:rPr>
          <w:color w:val="262626" w:themeColor="text1" w:themeTint="D9"/>
        </w:rPr>
        <w:t>nt</w:t>
      </w:r>
      <w:r w:rsidR="00214C72" w:rsidRPr="00214C72">
        <w:rPr>
          <w:rFonts w:hint="eastAsia"/>
          <w:color w:val="262626" w:themeColor="text1" w:themeTint="D9"/>
        </w:rPr>
        <w:t>型输出为s</w:t>
      </w:r>
      <w:r w:rsidR="00214C72" w:rsidRPr="00214C72">
        <w:rPr>
          <w:color w:val="262626" w:themeColor="text1" w:themeTint="D9"/>
        </w:rPr>
        <w:t>tring</w:t>
      </w:r>
      <w:r w:rsidR="00214C72" w:rsidRPr="00214C72">
        <w:rPr>
          <w:rFonts w:hint="eastAsia"/>
          <w:color w:val="262626" w:themeColor="text1" w:themeTint="D9"/>
        </w:rPr>
        <w:t>型。</w:t>
      </w:r>
    </w:p>
    <w:p w14:paraId="0742333E" w14:textId="47C9B2A5" w:rsidR="00214C72" w:rsidRPr="00214C72" w:rsidRDefault="00214C72" w:rsidP="00214C72">
      <w:pPr>
        <w:spacing w:line="360" w:lineRule="auto"/>
        <w:ind w:firstLine="420"/>
        <w:rPr>
          <w:color w:val="262626" w:themeColor="text1" w:themeTint="D9"/>
        </w:rPr>
      </w:pPr>
      <w:r w:rsidRPr="00214C72">
        <w:rPr>
          <w:color w:val="262626" w:themeColor="text1" w:themeTint="D9"/>
        </w:rPr>
        <w:t>N</w:t>
      </w:r>
      <w:r w:rsidRPr="00214C72">
        <w:rPr>
          <w:rFonts w:hint="eastAsia"/>
          <w:color w:val="262626" w:themeColor="text1" w:themeTint="D9"/>
        </w:rPr>
        <w:t>um</w:t>
      </w:r>
      <w:r w:rsidRPr="00214C72">
        <w:rPr>
          <w:color w:val="262626" w:themeColor="text1" w:themeTint="D9"/>
        </w:rPr>
        <w:t>_of_gauss.cpp</w:t>
      </w:r>
      <w:r w:rsidRPr="00214C72">
        <w:rPr>
          <w:rFonts w:hint="eastAsia"/>
          <w:color w:val="262626" w:themeColor="text1" w:themeTint="D9"/>
        </w:rPr>
        <w:t>：定义生成</w:t>
      </w:r>
      <w:proofErr w:type="gramStart"/>
      <w:r w:rsidRPr="00214C72">
        <w:rPr>
          <w:rFonts w:hint="eastAsia"/>
          <w:color w:val="262626" w:themeColor="text1" w:themeTint="D9"/>
        </w:rPr>
        <w:t>高斯数</w:t>
      </w:r>
      <w:proofErr w:type="gramEnd"/>
      <w:r w:rsidRPr="00214C72">
        <w:rPr>
          <w:rFonts w:hint="eastAsia"/>
          <w:color w:val="262626" w:themeColor="text1" w:themeTint="D9"/>
        </w:rPr>
        <w:t>的函数、输出服从高斯分布的角度函数、随机决定竖直方向走</w:t>
      </w:r>
      <w:r w:rsidRPr="00214C72">
        <w:rPr>
          <w:color w:val="262626" w:themeColor="text1" w:themeTint="D9"/>
        </w:rPr>
        <w:t>35</w:t>
      </w:r>
      <w:r w:rsidRPr="00214C72">
        <w:rPr>
          <w:rFonts w:hint="eastAsia"/>
          <w:color w:val="262626" w:themeColor="text1" w:themeTint="D9"/>
        </w:rPr>
        <w:t>步或者3</w:t>
      </w:r>
      <w:r w:rsidRPr="00214C72">
        <w:rPr>
          <w:color w:val="262626" w:themeColor="text1" w:themeTint="D9"/>
        </w:rPr>
        <w:t>6</w:t>
      </w:r>
      <w:r w:rsidRPr="00214C72">
        <w:rPr>
          <w:rFonts w:hint="eastAsia"/>
          <w:color w:val="262626" w:themeColor="text1" w:themeTint="D9"/>
        </w:rPr>
        <w:t>步函数（考虑到地图实际情况竖直方向只能取这两个数值）</w:t>
      </w:r>
    </w:p>
    <w:p w14:paraId="1FD737DD" w14:textId="5B1FD71C" w:rsidR="00214C72" w:rsidRDefault="00214C72" w:rsidP="00214C72">
      <w:pPr>
        <w:spacing w:line="360" w:lineRule="auto"/>
        <w:ind w:firstLine="420"/>
        <w:rPr>
          <w:color w:val="262626" w:themeColor="text1" w:themeTint="D9"/>
        </w:rPr>
      </w:pPr>
      <w:r w:rsidRPr="00214C72">
        <w:rPr>
          <w:color w:val="262626" w:themeColor="text1" w:themeTint="D9"/>
        </w:rPr>
        <w:t>M_path.cpp:</w:t>
      </w:r>
      <w:r w:rsidRPr="00214C72">
        <w:rPr>
          <w:rFonts w:hint="eastAsia"/>
          <w:color w:val="262626" w:themeColor="text1" w:themeTint="D9"/>
        </w:rPr>
        <w:t>生成四段标准路径与仿真路径，将模块模拟数据初始设定为每一步为固定步长，每踩一个</w:t>
      </w:r>
      <w:proofErr w:type="gramStart"/>
      <w:r w:rsidRPr="00214C72">
        <w:rPr>
          <w:rFonts w:hint="eastAsia"/>
          <w:color w:val="262626" w:themeColor="text1" w:themeTint="D9"/>
        </w:rPr>
        <w:t>点考虑</w:t>
      </w:r>
      <w:proofErr w:type="gramEnd"/>
      <w:r w:rsidRPr="00214C72">
        <w:rPr>
          <w:rFonts w:hint="eastAsia"/>
          <w:color w:val="262626" w:themeColor="text1" w:themeTint="D9"/>
        </w:rPr>
        <w:t>上抖动量，需要拐弯时考虑</w:t>
      </w:r>
      <w:proofErr w:type="gramStart"/>
      <w:r w:rsidRPr="00214C72">
        <w:rPr>
          <w:rFonts w:hint="eastAsia"/>
          <w:color w:val="262626" w:themeColor="text1" w:themeTint="D9"/>
        </w:rPr>
        <w:t>到角度</w:t>
      </w:r>
      <w:proofErr w:type="gramEnd"/>
      <w:r w:rsidRPr="00214C72">
        <w:rPr>
          <w:rFonts w:hint="eastAsia"/>
          <w:color w:val="262626" w:themeColor="text1" w:themeTint="D9"/>
        </w:rPr>
        <w:t>为服从（9</w:t>
      </w:r>
      <w:r w:rsidRPr="00214C72">
        <w:rPr>
          <w:color w:val="262626" w:themeColor="text1" w:themeTint="D9"/>
        </w:rPr>
        <w:t>0</w:t>
      </w:r>
      <w:r w:rsidRPr="00214C72">
        <w:rPr>
          <w:rFonts w:hint="eastAsia"/>
          <w:color w:val="262626" w:themeColor="text1" w:themeTint="D9"/>
        </w:rPr>
        <w:t>，V</w:t>
      </w:r>
      <w:r w:rsidRPr="00214C72">
        <w:rPr>
          <w:color w:val="262626" w:themeColor="text1" w:themeTint="D9"/>
        </w:rPr>
        <w:t>AR</w:t>
      </w:r>
      <w:r w:rsidRPr="00214C72">
        <w:rPr>
          <w:rFonts w:hint="eastAsia"/>
          <w:color w:val="262626" w:themeColor="text1" w:themeTint="D9"/>
        </w:rPr>
        <w:t>）的高斯分布数</w:t>
      </w:r>
    </w:p>
    <w:p w14:paraId="0A1B9D41" w14:textId="606C87E0" w:rsidR="004F5385" w:rsidRDefault="004F5385" w:rsidP="004F5385">
      <w:pPr>
        <w:spacing w:line="360" w:lineRule="auto"/>
        <w:rPr>
          <w:rFonts w:hint="eastAsia"/>
          <w:color w:val="262626" w:themeColor="text1" w:themeTint="D9"/>
        </w:rPr>
      </w:pPr>
    </w:p>
    <w:p w14:paraId="3EA57E3B" w14:textId="7D7D366C" w:rsidR="004F5385" w:rsidRPr="00C5196A" w:rsidRDefault="004F5385" w:rsidP="004F5385">
      <w:pPr>
        <w:spacing w:line="360" w:lineRule="auto"/>
        <w:rPr>
          <w:b/>
          <w:i/>
          <w:color w:val="262626" w:themeColor="text1" w:themeTint="D9"/>
          <w:sz w:val="24"/>
          <w:szCs w:val="24"/>
        </w:rPr>
      </w:pPr>
      <w:r w:rsidRPr="00C5196A">
        <w:rPr>
          <w:rFonts w:hint="eastAsia"/>
          <w:b/>
          <w:i/>
          <w:color w:val="262626" w:themeColor="text1" w:themeTint="D9"/>
          <w:sz w:val="24"/>
          <w:szCs w:val="24"/>
        </w:rPr>
        <w:t>展望</w:t>
      </w:r>
    </w:p>
    <w:p w14:paraId="6A479424" w14:textId="5589BBCC" w:rsidR="004F5385" w:rsidRPr="00214C72" w:rsidRDefault="004F5385" w:rsidP="004F5385">
      <w:pPr>
        <w:spacing w:line="360" w:lineRule="auto"/>
        <w:rPr>
          <w:rFonts w:hint="eastAsia"/>
          <w:color w:val="262626" w:themeColor="text1" w:themeTint="D9"/>
        </w:rPr>
      </w:pPr>
      <w:r>
        <w:rPr>
          <w:rFonts w:hint="eastAsia"/>
          <w:color w:val="262626" w:themeColor="text1" w:themeTint="D9"/>
        </w:rPr>
        <w:t xml:space="preserve"> </w:t>
      </w:r>
      <w:r>
        <w:rPr>
          <w:color w:val="262626" w:themeColor="text1" w:themeTint="D9"/>
        </w:rPr>
        <w:t xml:space="preserve">  </w:t>
      </w:r>
      <w:r w:rsidRPr="00C5196A">
        <w:rPr>
          <w:color w:val="404040" w:themeColor="text1" w:themeTint="BF"/>
        </w:rPr>
        <w:t xml:space="preserve"> </w:t>
      </w:r>
      <w:r w:rsidRPr="00C5196A">
        <w:rPr>
          <w:rFonts w:hint="eastAsia"/>
          <w:color w:val="404040" w:themeColor="text1" w:themeTint="BF"/>
        </w:rPr>
        <w:t>本程序可以改进抖动量与偏转角是否服从高斯分布、可以调整具体期望与方差，可以找到更加合适的模型来使仿真数据更靠近于真实采集数据</w:t>
      </w:r>
      <w:r w:rsidR="00C5196A" w:rsidRPr="00C5196A">
        <w:rPr>
          <w:rFonts w:hint="eastAsia"/>
          <w:color w:val="404040" w:themeColor="text1" w:themeTint="BF"/>
        </w:rPr>
        <w:t>。</w:t>
      </w:r>
      <w:bookmarkStart w:id="1" w:name="_GoBack"/>
      <w:bookmarkEnd w:id="1"/>
    </w:p>
    <w:sectPr w:rsidR="004F5385" w:rsidRPr="00214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37"/>
    <w:rsid w:val="000D7F37"/>
    <w:rsid w:val="00214C72"/>
    <w:rsid w:val="003039D4"/>
    <w:rsid w:val="004F5385"/>
    <w:rsid w:val="00B972DC"/>
    <w:rsid w:val="00BB131D"/>
    <w:rsid w:val="00C5196A"/>
    <w:rsid w:val="00F8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6024"/>
  <w15:chartTrackingRefBased/>
  <w15:docId w15:val="{82903607-80BD-457A-B755-3C976166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Z606</dc:creator>
  <cp:keywords/>
  <dc:description/>
  <cp:lastModifiedBy>Z606</cp:lastModifiedBy>
  <cp:revision>3</cp:revision>
  <cp:lastPrinted>2018-11-13T06:04:00Z</cp:lastPrinted>
  <dcterms:created xsi:type="dcterms:W3CDTF">2018-11-13T05:26:00Z</dcterms:created>
  <dcterms:modified xsi:type="dcterms:W3CDTF">2018-11-13T06:05:00Z</dcterms:modified>
</cp:coreProperties>
</file>