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580D5" w14:textId="31BC5A93" w:rsidR="00F35510" w:rsidRDefault="00F35510">
      <w:r>
        <w:t>Problem identification -&gt; why the problem is amendable to a computational approach</w:t>
      </w:r>
    </w:p>
    <w:p w14:paraId="0A767915" w14:textId="7F9D2EA7" w:rsidR="00F35510" w:rsidRDefault="00F35510">
      <w:r>
        <w:t>Stakeholders</w:t>
      </w:r>
    </w:p>
    <w:p w14:paraId="5DE57320" w14:textId="3EC09FB5" w:rsidR="00F35510" w:rsidRDefault="00F35510">
      <w:r>
        <w:t>Research problem</w:t>
      </w:r>
    </w:p>
    <w:p w14:paraId="7EBBBB51" w14:textId="40641499" w:rsidR="00F35510" w:rsidRDefault="00F35510">
      <w:r>
        <w:t>Specify proposed solution</w:t>
      </w:r>
    </w:p>
    <w:p w14:paraId="5A770294" w14:textId="77777777" w:rsidR="00F35510" w:rsidRDefault="00F35510">
      <w:bookmarkStart w:id="0" w:name="_GoBack"/>
      <w:bookmarkEnd w:id="0"/>
    </w:p>
    <w:sectPr w:rsidR="00F3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2"/>
    <w:rsid w:val="002C3D72"/>
    <w:rsid w:val="00AD6676"/>
    <w:rsid w:val="00F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B7F3"/>
  <w15:chartTrackingRefBased/>
  <w15:docId w15:val="{A008FFBA-799C-49E9-94D6-7355C613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Uğur Pekgöz</dc:creator>
  <cp:keywords/>
  <dc:description/>
  <cp:lastModifiedBy>Kağan Uğur Pekgöz</cp:lastModifiedBy>
  <cp:revision>3</cp:revision>
  <dcterms:created xsi:type="dcterms:W3CDTF">2020-01-29T12:43:00Z</dcterms:created>
  <dcterms:modified xsi:type="dcterms:W3CDTF">2020-01-29T12:53:00Z</dcterms:modified>
</cp:coreProperties>
</file>