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DELTA-RP-023 — Integración canónica Días 501–541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 continuidad posterior al paquete Día 500 hasta el cierre del Día 541 / 25 Solalto, Año 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Días y eventos principales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Día 502 — cumpleaños de Liora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Celebración coherente con su relación con Haruto.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Regalo canónico: broche de rama con dos hojas.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Frase asociada: “No dejes de ser tú cuando alguien camine a tu lado.”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Días posteriores — Kazuki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Conversaciones con Max/Haruto sobre estructuras distribuidas, tecnología, saneamiento, mantenimiento y no reconstruir Japón por fuerza.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Regresa a Minas Quebradas sin convertirse súbitamente en aliado ideal.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Adopta progresivamente: delegación de seguridad, estandarización de repuestos, formación local, separación entre urgencia y estrategia, piloto sanitario.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Idea rectora: “Construir cosas que puedan sobrevivirme.”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Día 541: capataz cierra galería peligrosa por autoridad delegada; piloto sanitario repartido entre responsables de drenaje, tratamiento y mantenimiento.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Día 516 — cumpleaños de Serath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Celebración íntima.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Max canta Las Mañanitas y explica tradición familiar de la Tierra.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Regalos: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broche elegante con forma de espada, metal claro/plata y piedra roja.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rosas rojo profundo con blanco.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Proyecto Vale / Segunda Piel, desarrollado con Elise y Thalion.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Segunda Piel: protección modular interior, sin vigilancia ni control. Grabado: “Vuelve.”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Ajuste pendiente: resistencia leve en hombro.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Día 517 — gestión y proyectos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Reunión formal con Natalia/Vivienne/Elise.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Neto ordinario consolidado de referencia: ~8,970 oro/mes.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Sigue pendiente plan de compensación adicional y bonos.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Surge proyecto preliminar de apicultura/hidromiel en Thornhaven; no se compra terreno.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Días 503–532 — Dunk &amp; Egg editorial/teatro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Convocatoria pública y selección de 9 relatos.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Publicación de “DUNK Y EGG: RELATOS DEL CAMINO” en edición popular y de colección.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Autores acreditados; sus relatos empiezan a ser reconocidos por nombre propio.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Teatro “El Caballero Misterioso” avanza con epílogo secreto: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Egg→Aegon V.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Dunk→Lord Commander.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eco de Brienne.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Summerhall.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muerte de Aerion por fuego valyrio.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mismo actor como Aerys II.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“Quémenlo todo.” y blackout.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Astrid Halvern queda como intérprete de la guerrera futura tipo Brienne.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Elemento visual canónico: Brienne lleva el escudo envejecido de Dunk.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Día 540: escudo aligerado internamente sin alterar aspecto.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Final principal reajustado para que Dunk y Egg terminen caminando juntos antes del epílogo.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Día 541: existe ventana tentativa de estreno aún no pública.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Día 530 — cumpleaños de Natalia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Gala íntima en Velvet Rose, sin trabajo ni balances.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Regalos de Max: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reloj mecánico de pulsera.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bolso de viaje práctico y elegante.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collar de plata con piedra verde profunda.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Max agradece que Natalia fuera su amiga desde Thornhaven antes de riqueza/negocios.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Día 538 — cumpleaños de Aria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Celebración pequeña junto a agua real.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Max cocina cebiche, chicharrón de pulpo, chicharrón de calamar, arroz con pollo y crea “Huancaína Bravasa”.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Regalo: colgante hecho por Max, gota con pequeña estrella y “Aria” detrás.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Frase: “No quería darte algo que dijera qué eres. Solo quién eres.”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Aria lo usa desde entonces.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Sayaka / Evelyn Cross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Cervecería Esmeralda queda bajo su autoridad real de producción/calidad.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Max explicitó que debe contratar, delegar y evitar sobrecarga.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La Torre ya confirmó continuidad de Sayaka desde MUNDO00391, mismo mundo de Max/Haruto.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Día 539: propone no exportación plena, sino piloto comercial a Solaria.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Día 541: piloto firmado con: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un envío pequeño;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sin exclusividad;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sin obligación de continuidad;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depósito por envases;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ruta controlada;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cláusula “Producción sujeta a autorización de Evelyn Cross”.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Próximo cumpleaños: Día 546 / 30 Solalto.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Max quiere algo que celebre Sayaka+Evelyn sin hacerlas competir ni forzar interpretación.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Yuki / Lady Marianne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MUNDO00408 confirmado; Tierra convergente distinta.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Integra recuerdos/afectos de Marianne sin tratarlos como falsos.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Pista no resuelta: “La historia ya ha comenzado.”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Quiere volver a Torre solo para consulta delimitada de esa frase.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No quiere que la Torre determine “quién es”.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Día 541 formula regla crucial: una clasificación técnica puede sentirse como sentencia; hechos primero, significado personal después.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Ren / Mika / Daichi — corrección de continuidad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Restaurado canon del TXT: Aria ya había contactado a los tres mucho antes.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Protocolo: “información, no personas”; una pregunta por lado; derecho a no responder; sin listas de otros llegados; sin exigir prueba de poder; sin persecución por rechazo.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continuidad externa insertada en cuerpo local preexistente;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memorias mezcladas;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quiere scan sin que se declare una identidad verdadera.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Mika: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llegada física adulta en cuerpo/ropa propios;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asociada a ruinas;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quiere mundo/rama/mecanismo y coincidencias de luz/texto.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Daichi: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mecanismo todavía no revelado;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sensibilidad a lugares/objetos fuera de lugar;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no consiente scan;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puede acompañar como observador.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El test cultural isekai ya fue realizado anteriormente; NO repetir como pendiente.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Días 539–540 — objeto de Daichi y futura Torre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Daichi comunica hallazgo de objeto antiguo no humano/persona.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Mika reconoce parcialmente textura/patrones como similares a estructuras ligadas a su llegada.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Objeto oscuro, líneas geométricas, no responde como magia normal.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Dibujo antiguo de Daichi sugiere posible parte de mecanismo mayor.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se lleva a la Torre.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Ren y Mika consienten visita futura.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Yuki aceptada como acompañante.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Daichi acepta observar sin scan.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Preguntas delimitadas quedan preparadas.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Regla 4/4 de la Torre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Canon confirmado del TXT: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Max = PORTADOR TEMPORAL.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Haruto = ADAPTATIVO.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Amane = IGNIS.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Aria = AQUA.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 Max+Haruto+Amane la Torre mostró 3/4 y acceso parcial.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 Aria alcanzó 4/4, CONFIGURACIÓN COMPLETA, autorización de equipo y Unidad Viajeros.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Funciones profundas y acceso secundario fueron concedidos tras sincronización 4/4.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Día 540: artefactos siguen con identificación persistente compatible con misma unidad, sin transmisión activa detectada.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Regla de seguridad nueva: futura visita con Ren/Mika/Yuki/Daichi requiere primero a Max+Haruto+Amane+Aria entrando y confirmando 4/4.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No sustituir un vector por otro retornado.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Objeto de Daichi queda fuera hasta nueva decisión.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Thornhaven / apicultura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Kenji y Ryu exploran sin comprar.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Dos terrenos: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uno menor, mejor agua/floración/acceso;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otro mayor y barato, peor acceso/floración.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El primero parece mejor para abejas.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Proyecto sigue preliminar.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Directrices narrativas reforzadas por el usuario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Antes de saltos importantes: revisar TXT y continuidad.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Las 5 decisiones deben ser SIEMPRE: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Buena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Neutral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Caótica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Especial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Automática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No convertirlas en cinco rutas temáticas simples.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En cierre de día importante: incluir POVs + RUMORES.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Rumores solo desde hechos observables/públicos y pueden deformarse/contradecirse; nunca revelar secretos por omnisciencia.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Dar a Max más autonomía narrativa, sin quitar al usuario decisiones mayores/irreversibles.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Estado al cierre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Día 541 / 25 Solalto, Año 2.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Faltan 5 días para cumpleaños de Sayaka/Evelyn.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Torre: visita futura preparada pero sin fecha.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Teatro: casi listo, fecha tentativa no pública.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Esmeralda: piloto a Solaria firmado.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Kazuki: reformas avanzan.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Apicultura: terrenos preliminares, sin compra.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