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9CFFE" w14:textId="77777777" w:rsidR="007E284F" w:rsidRDefault="00000000">
      <w:pPr>
        <w:spacing w:before="600" w:after="80"/>
      </w:pPr>
      <w:r>
        <w:rPr>
          <w:b/>
          <w:bCs/>
          <w:color w:val="2A9D8F"/>
          <w:spacing w:val="40"/>
          <w:sz w:val="20"/>
          <w:szCs w:val="20"/>
        </w:rPr>
        <w:t>WEEK 2 DELIVERABLE</w:t>
      </w:r>
    </w:p>
    <w:p w14:paraId="7CBD2BB8" w14:textId="77777777" w:rsidR="007E284F" w:rsidRDefault="00000000">
      <w:pPr>
        <w:spacing w:after="80"/>
      </w:pPr>
      <w:r>
        <w:rPr>
          <w:b/>
          <w:bCs/>
          <w:color w:val="1F3A5F"/>
          <w:sz w:val="46"/>
          <w:szCs w:val="46"/>
        </w:rPr>
        <w:t>Exploratory Data Analysis and Visualization Framework</w:t>
      </w:r>
    </w:p>
    <w:p w14:paraId="00433A24" w14:textId="77777777" w:rsidR="007E284F" w:rsidRDefault="00000000">
      <w:pPr>
        <w:pBdr>
          <w:bottom w:val="single" w:sz="12" w:space="8" w:color="2A9D8F"/>
        </w:pBdr>
        <w:spacing w:after="240"/>
      </w:pPr>
      <w:r>
        <w:rPr>
          <w:color w:val="555555"/>
          <w:sz w:val="28"/>
          <w:szCs w:val="28"/>
        </w:rPr>
        <w:t>A reusable, Python-based plan for exploring any dataset</w:t>
      </w:r>
    </w:p>
    <w:p w14:paraId="2E1A3A24" w14:textId="58B3FAE6" w:rsidR="007E284F" w:rsidRDefault="00000000">
      <w:pPr>
        <w:spacing w:after="120" w:line="276" w:lineRule="auto"/>
      </w:pPr>
      <w:r>
        <w:rPr>
          <w:b/>
          <w:bCs/>
        </w:rPr>
        <w:t xml:space="preserve">Author: </w:t>
      </w:r>
      <w:r>
        <w:t>[</w:t>
      </w:r>
      <w:r w:rsidR="00A37D5F">
        <w:t>Kuruwa Sravani</w:t>
      </w:r>
      <w:r>
        <w:t xml:space="preserve">]     </w:t>
      </w:r>
      <w:r>
        <w:rPr>
          <w:b/>
          <w:bCs/>
        </w:rPr>
        <w:t xml:space="preserve">Date: </w:t>
      </w:r>
      <w:r>
        <w:t xml:space="preserve">6 October 2026     </w:t>
      </w:r>
      <w:r>
        <w:rPr>
          <w:b/>
          <w:bCs/>
        </w:rPr>
        <w:t xml:space="preserve">Estimated effort: </w:t>
      </w:r>
      <w:r>
        <w:t>33 hours</w:t>
      </w:r>
    </w:p>
    <w:p w14:paraId="3F35405C" w14:textId="77777777" w:rsidR="007E284F" w:rsidRDefault="00000000">
      <w:pPr>
        <w:spacing w:after="120" w:line="276" w:lineRule="auto"/>
      </w:pPr>
      <w:r>
        <w:rPr>
          <w:i/>
          <w:iCs/>
          <w:color w:val="555555"/>
          <w:sz w:val="20"/>
          <w:szCs w:val="20"/>
        </w:rPr>
        <w:t>Note: No dataset is provided for this task, so the framework is written to apply to any tabular dataset. For concreteness, examples refer to the delivery-delay project planned in Week 1. All plots shown are drawn from synthetic data purely to illustrate each chart type.</w:t>
      </w:r>
    </w:p>
    <w:p w14:paraId="78F2E402" w14:textId="77777777" w:rsidR="007E284F" w:rsidRDefault="007E284F">
      <w:pPr>
        <w:spacing w:after="160"/>
      </w:pPr>
    </w:p>
    <w:p w14:paraId="192211B9" w14:textId="77777777" w:rsidR="007E284F" w:rsidRDefault="00000000">
      <w:pPr>
        <w:pStyle w:val="Heading1"/>
      </w:pPr>
      <w:r>
        <w:t>1. Introduction to Exploratory Data Analysis</w:t>
      </w:r>
    </w:p>
    <w:p w14:paraId="4B0E9663" w14:textId="77777777" w:rsidR="007E284F" w:rsidRDefault="00000000">
      <w:pPr>
        <w:pStyle w:val="Heading2"/>
      </w:pPr>
      <w:r>
        <w:t>1.1 What is EDA?</w:t>
      </w:r>
    </w:p>
    <w:p w14:paraId="09AC25F1" w14:textId="77777777" w:rsidR="007E284F" w:rsidRDefault="00000000">
      <w:pPr>
        <w:spacing w:after="120" w:line="276" w:lineRule="auto"/>
      </w:pPr>
      <w:r>
        <w:t>Exploratory Data Analysis (EDA) is the first, investigative phase of working with a dataset. Before building any model or drawing conclusions, the analyst examines the data using summary statistics and visualisations to understand its structure, quality, patterns and surprises. The term was popularised by the statistician John Tukey, who argued that analysts should look at their data openly, with curiosity, before testing formal hypotheses.</w:t>
      </w:r>
    </w:p>
    <w:p w14:paraId="2C383717" w14:textId="77777777" w:rsidR="007E284F" w:rsidRDefault="00000000">
      <w:pPr>
        <w:spacing w:after="120" w:line="276" w:lineRule="auto"/>
      </w:pPr>
      <w:r>
        <w:t>In practice, EDA answers questions such as: What does each column mean and how is it stored? How many rows and columns are there? Which values are missing, duplicated or impossible? How is each variable distributed? Which variables move together? Are there groups, trends or seasonal patterns?</w:t>
      </w:r>
    </w:p>
    <w:p w14:paraId="03A62B1A" w14:textId="77777777" w:rsidR="007E284F" w:rsidRDefault="00000000">
      <w:pPr>
        <w:pStyle w:val="Heading2"/>
      </w:pPr>
      <w:r>
        <w:t>1.2 Why EDA Matters</w:t>
      </w:r>
    </w:p>
    <w:p w14:paraId="18D02B56" w14:textId="77777777" w:rsidR="007E284F" w:rsidRDefault="00000000">
      <w:pPr>
        <w:pStyle w:val="ListParagraph"/>
        <w:numPr>
          <w:ilvl w:val="0"/>
          <w:numId w:val="2"/>
        </w:numPr>
        <w:spacing w:after="60" w:line="276" w:lineRule="auto"/>
      </w:pPr>
      <w:r>
        <w:rPr>
          <w:b/>
          <w:bCs/>
        </w:rPr>
        <w:t xml:space="preserve">Prevents wrong conclusions: </w:t>
      </w:r>
      <w:r>
        <w:t>errors such as swapped units, impossible dates or duplicated records are caught before they distort a model.</w:t>
      </w:r>
    </w:p>
    <w:p w14:paraId="051B4023" w14:textId="77777777" w:rsidR="007E284F" w:rsidRDefault="00000000">
      <w:pPr>
        <w:pStyle w:val="ListParagraph"/>
        <w:numPr>
          <w:ilvl w:val="0"/>
          <w:numId w:val="2"/>
        </w:numPr>
        <w:spacing w:after="60" w:line="276" w:lineRule="auto"/>
      </w:pPr>
      <w:r>
        <w:rPr>
          <w:b/>
          <w:bCs/>
        </w:rPr>
        <w:t xml:space="preserve">Guides modelling choices: </w:t>
      </w:r>
      <w:r>
        <w:t>the shape of distributions, relationships between variables and class balance determine which models, transformations and metrics make sense.</w:t>
      </w:r>
    </w:p>
    <w:p w14:paraId="0178338B" w14:textId="77777777" w:rsidR="007E284F" w:rsidRDefault="00000000">
      <w:pPr>
        <w:pStyle w:val="ListParagraph"/>
        <w:numPr>
          <w:ilvl w:val="0"/>
          <w:numId w:val="2"/>
        </w:numPr>
        <w:spacing w:after="60" w:line="276" w:lineRule="auto"/>
      </w:pPr>
      <w:r>
        <w:rPr>
          <w:b/>
          <w:bCs/>
        </w:rPr>
        <w:t xml:space="preserve">Generates useful features and hypotheses: </w:t>
      </w:r>
      <w:r>
        <w:t>patterns found in EDA (for example, delays rising sharply in festival weeks) become features and questions for later stages.</w:t>
      </w:r>
    </w:p>
    <w:p w14:paraId="7B5E1124" w14:textId="77777777" w:rsidR="007E284F" w:rsidRDefault="00000000">
      <w:pPr>
        <w:pStyle w:val="ListParagraph"/>
        <w:numPr>
          <w:ilvl w:val="0"/>
          <w:numId w:val="2"/>
        </w:numPr>
        <w:spacing w:after="60" w:line="276" w:lineRule="auto"/>
      </w:pPr>
      <w:r>
        <w:rPr>
          <w:b/>
          <w:bCs/>
        </w:rPr>
        <w:t xml:space="preserve">Builds domain understanding: </w:t>
      </w:r>
      <w:r>
        <w:t>EDA is how an analyst learns what the data actually says, which is essential for explaining results to non-technical stakeholders.</w:t>
      </w:r>
    </w:p>
    <w:p w14:paraId="62C49461" w14:textId="77777777" w:rsidR="007E284F" w:rsidRDefault="00000000">
      <w:pPr>
        <w:pStyle w:val="ListParagraph"/>
        <w:numPr>
          <w:ilvl w:val="0"/>
          <w:numId w:val="2"/>
        </w:numPr>
        <w:spacing w:after="60" w:line="276" w:lineRule="auto"/>
      </w:pPr>
      <w:r>
        <w:rPr>
          <w:b/>
          <w:bCs/>
        </w:rPr>
        <w:t xml:space="preserve">Saves time and cost: </w:t>
      </w:r>
      <w:r>
        <w:t>problems found early are cheap to fix; problems found after deployment are not.</w:t>
      </w:r>
    </w:p>
    <w:p w14:paraId="2A7D2DD3" w14:textId="77777777" w:rsidR="007E284F" w:rsidRDefault="00000000">
      <w:pPr>
        <w:pStyle w:val="Heading2"/>
      </w:pPr>
      <w:r>
        <w:t>1.3 Where EDA Fits in the Project</w:t>
      </w:r>
    </w:p>
    <w:p w14:paraId="1F53B04D" w14:textId="77777777" w:rsidR="007E284F" w:rsidRDefault="00000000">
      <w:pPr>
        <w:spacing w:after="120" w:line="276" w:lineRule="auto"/>
      </w:pPr>
      <w:r>
        <w:t xml:space="preserve">In the Week 1 plan, EDA is stage 4 of the project and receives 5 of the 33 planned hours, with cleaning running alongside it. This Week 2 document expands that stage into a full, reusable framework. It does not depend on any particular dataset: the same steps, checks and chart choices </w:t>
      </w:r>
      <w:r>
        <w:lastRenderedPageBreak/>
        <w:t>can be applied to sales data, health records, sensor logs or survey results, with small adjustments described in Section 10.</w:t>
      </w:r>
    </w:p>
    <w:p w14:paraId="689F39BC" w14:textId="77777777" w:rsidR="007E284F" w:rsidRDefault="00000000">
      <w:pPr>
        <w:pStyle w:val="Heading2"/>
      </w:pPr>
      <w:r>
        <w:t>1.4 Guiding Principles</w:t>
      </w:r>
    </w:p>
    <w:p w14:paraId="3F76D13D" w14:textId="77777777" w:rsidR="007E284F" w:rsidRDefault="00000000">
      <w:pPr>
        <w:pStyle w:val="ListParagraph"/>
        <w:numPr>
          <w:ilvl w:val="0"/>
          <w:numId w:val="3"/>
        </w:numPr>
        <w:spacing w:after="60" w:line="276" w:lineRule="auto"/>
      </w:pPr>
      <w:r>
        <w:rPr>
          <w:b/>
          <w:bCs/>
        </w:rPr>
        <w:t xml:space="preserve">Look before you leap: </w:t>
      </w:r>
      <w:r>
        <w:t>inspect the raw data before any transformation, and keep the raw file untouched.</w:t>
      </w:r>
    </w:p>
    <w:p w14:paraId="4C45F93C" w14:textId="77777777" w:rsidR="007E284F" w:rsidRDefault="00000000">
      <w:pPr>
        <w:pStyle w:val="ListParagraph"/>
        <w:numPr>
          <w:ilvl w:val="0"/>
          <w:numId w:val="3"/>
        </w:numPr>
        <w:spacing w:after="60" w:line="276" w:lineRule="auto"/>
      </w:pPr>
      <w:r>
        <w:rPr>
          <w:b/>
          <w:bCs/>
        </w:rPr>
        <w:t xml:space="preserve">Question everything: </w:t>
      </w:r>
      <w:r>
        <w:t>every surprising number is either an insight or a data error until proven otherwise.</w:t>
      </w:r>
    </w:p>
    <w:p w14:paraId="3377581A" w14:textId="77777777" w:rsidR="007E284F" w:rsidRDefault="00000000">
      <w:pPr>
        <w:pStyle w:val="ListParagraph"/>
        <w:numPr>
          <w:ilvl w:val="0"/>
          <w:numId w:val="3"/>
        </w:numPr>
        <w:spacing w:after="60" w:line="276" w:lineRule="auto"/>
      </w:pPr>
      <w:r>
        <w:rPr>
          <w:b/>
          <w:bCs/>
        </w:rPr>
        <w:t xml:space="preserve">Go from simple to complex: </w:t>
      </w:r>
      <w:r>
        <w:t>one variable, then two, then many.</w:t>
      </w:r>
    </w:p>
    <w:p w14:paraId="047BA71B" w14:textId="77777777" w:rsidR="007E284F" w:rsidRDefault="00000000">
      <w:pPr>
        <w:pStyle w:val="ListParagraph"/>
        <w:numPr>
          <w:ilvl w:val="0"/>
          <w:numId w:val="3"/>
        </w:numPr>
        <w:spacing w:after="60" w:line="276" w:lineRule="auto"/>
      </w:pPr>
      <w:r>
        <w:rPr>
          <w:b/>
          <w:bCs/>
        </w:rPr>
        <w:t xml:space="preserve">Visualise as well as summarise: </w:t>
      </w:r>
      <w:r>
        <w:t>different datasets can share identical summary statistics but look completely different when plotted.</w:t>
      </w:r>
    </w:p>
    <w:p w14:paraId="16C65921" w14:textId="77777777" w:rsidR="007E284F" w:rsidRDefault="00000000">
      <w:pPr>
        <w:pStyle w:val="ListParagraph"/>
        <w:numPr>
          <w:ilvl w:val="0"/>
          <w:numId w:val="3"/>
        </w:numPr>
        <w:spacing w:after="60" w:line="276" w:lineRule="auto"/>
      </w:pPr>
      <w:r>
        <w:rPr>
          <w:b/>
          <w:bCs/>
        </w:rPr>
        <w:t xml:space="preserve">Document as you go: </w:t>
      </w:r>
      <w:r>
        <w:t>record each decision (what was changed and why) so the analysis can be reproduced and defended.</w:t>
      </w:r>
    </w:p>
    <w:p w14:paraId="525601CE" w14:textId="77777777" w:rsidR="007E284F" w:rsidRDefault="00000000">
      <w:pPr>
        <w:pStyle w:val="Heading1"/>
      </w:pPr>
      <w:r>
        <w:t>2. Understanding the Data: Types and Structures</w:t>
      </w:r>
    </w:p>
    <w:p w14:paraId="48902C3A" w14:textId="77777777" w:rsidR="007E284F" w:rsidRDefault="00000000">
      <w:pPr>
        <w:spacing w:after="120" w:line="276" w:lineRule="auto"/>
      </w:pPr>
      <w:r>
        <w:t>The type of a variable decides which summaries, plots and tests are appropriate. The first step of EDA is therefore to classify every column correctly, not just to accept the type Python guesses on loading.</w:t>
      </w:r>
    </w:p>
    <w:p w14:paraId="5DFD9897" w14:textId="77777777" w:rsidR="007E284F" w:rsidRDefault="00000000">
      <w:pPr>
        <w:pStyle w:val="Heading2"/>
      </w:pPr>
      <w:r>
        <w:t>2.1 Variable Types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500"/>
        <w:gridCol w:w="3126"/>
        <w:gridCol w:w="1500"/>
      </w:tblGrid>
      <w:tr w:rsidR="007E284F" w14:paraId="29C8A4A2" w14:textId="77777777">
        <w:tblPrEx>
          <w:tblCellMar>
            <w:top w:w="0" w:type="dxa"/>
            <w:bottom w:w="0" w:type="dxa"/>
          </w:tblCellMar>
        </w:tblPrEx>
        <w:trPr>
          <w:tblHeader/>
        </w:trPr>
        <w:tc>
          <w:tcPr>
            <w:tcW w:w="19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64D3CBCB" w14:textId="77777777" w:rsidR="007E284F" w:rsidRDefault="00000000">
            <w:r>
              <w:rPr>
                <w:b/>
                <w:bCs/>
                <w:color w:val="FFFFFF"/>
                <w:sz w:val="20"/>
                <w:szCs w:val="20"/>
              </w:rPr>
              <w:t>Type</w:t>
            </w:r>
          </w:p>
        </w:tc>
        <w:tc>
          <w:tcPr>
            <w:tcW w:w="25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2C3E1D03" w14:textId="77777777" w:rsidR="007E284F" w:rsidRDefault="00000000">
            <w:r>
              <w:rPr>
                <w:b/>
                <w:bCs/>
                <w:color w:val="FFFFFF"/>
                <w:sz w:val="20"/>
                <w:szCs w:val="20"/>
              </w:rPr>
              <w:t>Description</w:t>
            </w:r>
          </w:p>
        </w:tc>
        <w:tc>
          <w:tcPr>
            <w:tcW w:w="31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65EBD600" w14:textId="77777777" w:rsidR="007E284F" w:rsidRDefault="00000000">
            <w:r>
              <w:rPr>
                <w:b/>
                <w:bCs/>
                <w:color w:val="FFFFFF"/>
                <w:sz w:val="20"/>
                <w:szCs w:val="20"/>
              </w:rPr>
              <w:t>Examples (delivery project)</w:t>
            </w:r>
          </w:p>
        </w:tc>
        <w:tc>
          <w:tcPr>
            <w:tcW w:w="15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237DBD01" w14:textId="77777777" w:rsidR="007E284F" w:rsidRDefault="00000000">
            <w:r>
              <w:rPr>
                <w:b/>
                <w:bCs/>
                <w:color w:val="FFFFFF"/>
                <w:sz w:val="20"/>
                <w:szCs w:val="20"/>
              </w:rPr>
              <w:t>pandas dtype</w:t>
            </w:r>
          </w:p>
        </w:tc>
      </w:tr>
      <w:tr w:rsidR="007E284F" w14:paraId="5D5CD8DA" w14:textId="77777777">
        <w:tblPrEx>
          <w:tblCellMar>
            <w:top w:w="0" w:type="dxa"/>
            <w:bottom w:w="0" w:type="dxa"/>
          </w:tblCellMar>
        </w:tblPrEx>
        <w:trPr>
          <w:cantSplit/>
        </w:trPr>
        <w:tc>
          <w:tcPr>
            <w:tcW w:w="19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160A974" w14:textId="77777777" w:rsidR="007E284F" w:rsidRDefault="00000000">
            <w:r>
              <w:rPr>
                <w:b/>
                <w:bCs/>
                <w:sz w:val="20"/>
                <w:szCs w:val="20"/>
              </w:rPr>
              <w:t>Numeric - continuous</w:t>
            </w:r>
          </w:p>
        </w:tc>
        <w:tc>
          <w:tcPr>
            <w:tcW w:w="2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4518F5F" w14:textId="77777777" w:rsidR="007E284F" w:rsidRDefault="00000000">
            <w:r>
              <w:rPr>
                <w:sz w:val="20"/>
                <w:szCs w:val="20"/>
              </w:rPr>
              <w:t>Measured values that can take any value in a range</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7F60D40" w14:textId="77777777" w:rsidR="007E284F" w:rsidRDefault="00000000">
            <w:r>
              <w:rPr>
                <w:sz w:val="20"/>
                <w:szCs w:val="20"/>
              </w:rPr>
              <w:t>Package weight, distance in km, rainfall in mm</w:t>
            </w:r>
          </w:p>
        </w:tc>
        <w:tc>
          <w:tcPr>
            <w:tcW w:w="1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5670CA5" w14:textId="77777777" w:rsidR="007E284F" w:rsidRDefault="00000000">
            <w:r>
              <w:rPr>
                <w:sz w:val="20"/>
                <w:szCs w:val="20"/>
              </w:rPr>
              <w:t>float64</w:t>
            </w:r>
          </w:p>
        </w:tc>
      </w:tr>
      <w:tr w:rsidR="007E284F" w14:paraId="4430D7CA" w14:textId="77777777">
        <w:tblPrEx>
          <w:tblCellMar>
            <w:top w:w="0" w:type="dxa"/>
            <w:bottom w:w="0" w:type="dxa"/>
          </w:tblCellMar>
        </w:tblPrEx>
        <w:trPr>
          <w:cantSplit/>
        </w:trPr>
        <w:tc>
          <w:tcPr>
            <w:tcW w:w="19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DF804E7" w14:textId="77777777" w:rsidR="007E284F" w:rsidRDefault="00000000">
            <w:r>
              <w:rPr>
                <w:b/>
                <w:bCs/>
                <w:sz w:val="20"/>
                <w:szCs w:val="20"/>
              </w:rPr>
              <w:t>Numeric - discrete</w:t>
            </w:r>
          </w:p>
        </w:tc>
        <w:tc>
          <w:tcPr>
            <w:tcW w:w="2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EE0E65D" w14:textId="77777777" w:rsidR="007E284F" w:rsidRDefault="00000000">
            <w:r>
              <w:rPr>
                <w:sz w:val="20"/>
                <w:szCs w:val="20"/>
              </w:rPr>
              <w:t>Counts; whole numbers</w:t>
            </w:r>
          </w:p>
        </w:tc>
        <w:tc>
          <w:tcPr>
            <w:tcW w:w="3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4F24C75" w14:textId="77777777" w:rsidR="007E284F" w:rsidRDefault="00000000">
            <w:r>
              <w:rPr>
                <w:sz w:val="20"/>
                <w:szCs w:val="20"/>
              </w:rPr>
              <w:t>Number of items in an order, number of delivery attempts</w:t>
            </w:r>
          </w:p>
        </w:tc>
        <w:tc>
          <w:tcPr>
            <w:tcW w:w="1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E6C1A10" w14:textId="77777777" w:rsidR="007E284F" w:rsidRDefault="00000000">
            <w:r>
              <w:rPr>
                <w:sz w:val="20"/>
                <w:szCs w:val="20"/>
              </w:rPr>
              <w:t>int64</w:t>
            </w:r>
          </w:p>
        </w:tc>
      </w:tr>
      <w:tr w:rsidR="007E284F" w14:paraId="5ABC17FD" w14:textId="77777777">
        <w:tblPrEx>
          <w:tblCellMar>
            <w:top w:w="0" w:type="dxa"/>
            <w:bottom w:w="0" w:type="dxa"/>
          </w:tblCellMar>
        </w:tblPrEx>
        <w:trPr>
          <w:cantSplit/>
        </w:trPr>
        <w:tc>
          <w:tcPr>
            <w:tcW w:w="19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0D34384" w14:textId="77777777" w:rsidR="007E284F" w:rsidRDefault="00000000">
            <w:r>
              <w:rPr>
                <w:b/>
                <w:bCs/>
                <w:sz w:val="20"/>
                <w:szCs w:val="20"/>
              </w:rPr>
              <w:t>Categorical - nominal</w:t>
            </w:r>
          </w:p>
        </w:tc>
        <w:tc>
          <w:tcPr>
            <w:tcW w:w="2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3D1DE57" w14:textId="77777777" w:rsidR="007E284F" w:rsidRDefault="00000000">
            <w:r>
              <w:rPr>
                <w:sz w:val="20"/>
                <w:szCs w:val="20"/>
              </w:rPr>
              <w:t>Labels with no natural order</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54BA313" w14:textId="77777777" w:rsidR="007E284F" w:rsidRDefault="00000000">
            <w:r>
              <w:rPr>
                <w:sz w:val="20"/>
                <w:szCs w:val="20"/>
              </w:rPr>
              <w:t>Courier name, product category, payment type</w:t>
            </w:r>
          </w:p>
        </w:tc>
        <w:tc>
          <w:tcPr>
            <w:tcW w:w="1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1BBBFDB" w14:textId="77777777" w:rsidR="007E284F" w:rsidRDefault="00000000">
            <w:r>
              <w:rPr>
                <w:sz w:val="20"/>
                <w:szCs w:val="20"/>
              </w:rPr>
              <w:t>object / category</w:t>
            </w:r>
          </w:p>
        </w:tc>
      </w:tr>
      <w:tr w:rsidR="007E284F" w14:paraId="48C40F59" w14:textId="77777777">
        <w:tblPrEx>
          <w:tblCellMar>
            <w:top w:w="0" w:type="dxa"/>
            <w:bottom w:w="0" w:type="dxa"/>
          </w:tblCellMar>
        </w:tblPrEx>
        <w:trPr>
          <w:cantSplit/>
        </w:trPr>
        <w:tc>
          <w:tcPr>
            <w:tcW w:w="19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CF1202B" w14:textId="77777777" w:rsidR="007E284F" w:rsidRDefault="00000000">
            <w:r>
              <w:rPr>
                <w:b/>
                <w:bCs/>
                <w:sz w:val="20"/>
                <w:szCs w:val="20"/>
              </w:rPr>
              <w:t>Categorical - ordinal</w:t>
            </w:r>
          </w:p>
        </w:tc>
        <w:tc>
          <w:tcPr>
            <w:tcW w:w="2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96C1AF7" w14:textId="77777777" w:rsidR="007E284F" w:rsidRDefault="00000000">
            <w:r>
              <w:rPr>
                <w:sz w:val="20"/>
                <w:szCs w:val="20"/>
              </w:rPr>
              <w:t>Labels with a meaningful order</w:t>
            </w:r>
          </w:p>
        </w:tc>
        <w:tc>
          <w:tcPr>
            <w:tcW w:w="3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3534D9F" w14:textId="77777777" w:rsidR="007E284F" w:rsidRDefault="00000000">
            <w:r>
              <w:rPr>
                <w:sz w:val="20"/>
                <w:szCs w:val="20"/>
              </w:rPr>
              <w:t>City tier (metro, tier 2, tier 3), customer rating 1 to 5</w:t>
            </w:r>
          </w:p>
        </w:tc>
        <w:tc>
          <w:tcPr>
            <w:tcW w:w="1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DD5A913" w14:textId="77777777" w:rsidR="007E284F" w:rsidRDefault="00000000">
            <w:r>
              <w:rPr>
                <w:sz w:val="20"/>
                <w:szCs w:val="20"/>
              </w:rPr>
              <w:t>category (ordered)</w:t>
            </w:r>
          </w:p>
        </w:tc>
      </w:tr>
      <w:tr w:rsidR="007E284F" w14:paraId="70BC3274" w14:textId="77777777">
        <w:tblPrEx>
          <w:tblCellMar>
            <w:top w:w="0" w:type="dxa"/>
            <w:bottom w:w="0" w:type="dxa"/>
          </w:tblCellMar>
        </w:tblPrEx>
        <w:trPr>
          <w:cantSplit/>
        </w:trPr>
        <w:tc>
          <w:tcPr>
            <w:tcW w:w="19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48DB42F" w14:textId="77777777" w:rsidR="007E284F" w:rsidRDefault="00000000">
            <w:r>
              <w:rPr>
                <w:b/>
                <w:bCs/>
                <w:sz w:val="20"/>
                <w:szCs w:val="20"/>
              </w:rPr>
              <w:t>Binary / boolean</w:t>
            </w:r>
          </w:p>
        </w:tc>
        <w:tc>
          <w:tcPr>
            <w:tcW w:w="2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B46234C" w14:textId="77777777" w:rsidR="007E284F" w:rsidRDefault="00000000">
            <w:r>
              <w:rPr>
                <w:sz w:val="20"/>
                <w:szCs w:val="20"/>
              </w:rPr>
              <w:t>Two possible values</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CC50B99" w14:textId="77777777" w:rsidR="007E284F" w:rsidRDefault="00000000">
            <w:r>
              <w:rPr>
                <w:sz w:val="20"/>
                <w:szCs w:val="20"/>
              </w:rPr>
              <w:t>is_late, is_holiday, is_prepaid</w:t>
            </w:r>
          </w:p>
        </w:tc>
        <w:tc>
          <w:tcPr>
            <w:tcW w:w="1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E5AE97D" w14:textId="77777777" w:rsidR="007E284F" w:rsidRDefault="00000000">
            <w:r>
              <w:rPr>
                <w:sz w:val="20"/>
                <w:szCs w:val="20"/>
              </w:rPr>
              <w:t>bool / int64</w:t>
            </w:r>
          </w:p>
        </w:tc>
      </w:tr>
      <w:tr w:rsidR="007E284F" w14:paraId="5938BE48" w14:textId="77777777">
        <w:tblPrEx>
          <w:tblCellMar>
            <w:top w:w="0" w:type="dxa"/>
            <w:bottom w:w="0" w:type="dxa"/>
          </w:tblCellMar>
        </w:tblPrEx>
        <w:trPr>
          <w:cantSplit/>
        </w:trPr>
        <w:tc>
          <w:tcPr>
            <w:tcW w:w="19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EE8885E" w14:textId="77777777" w:rsidR="007E284F" w:rsidRDefault="00000000">
            <w:r>
              <w:rPr>
                <w:b/>
                <w:bCs/>
                <w:sz w:val="20"/>
                <w:szCs w:val="20"/>
              </w:rPr>
              <w:t>Date and time</w:t>
            </w:r>
          </w:p>
        </w:tc>
        <w:tc>
          <w:tcPr>
            <w:tcW w:w="2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9C484A5" w14:textId="77777777" w:rsidR="007E284F" w:rsidRDefault="00000000">
            <w:r>
              <w:rPr>
                <w:sz w:val="20"/>
                <w:szCs w:val="20"/>
              </w:rPr>
              <w:t>Timestamps and dates</w:t>
            </w:r>
          </w:p>
        </w:tc>
        <w:tc>
          <w:tcPr>
            <w:tcW w:w="3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3218994" w14:textId="77777777" w:rsidR="007E284F" w:rsidRDefault="00000000">
            <w:r>
              <w:rPr>
                <w:sz w:val="20"/>
                <w:szCs w:val="20"/>
              </w:rPr>
              <w:t>Order date, dispatch time, delivery date</w:t>
            </w:r>
          </w:p>
        </w:tc>
        <w:tc>
          <w:tcPr>
            <w:tcW w:w="1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8A7D239" w14:textId="77777777" w:rsidR="007E284F" w:rsidRDefault="00000000">
            <w:r>
              <w:rPr>
                <w:sz w:val="20"/>
                <w:szCs w:val="20"/>
              </w:rPr>
              <w:t>datetime64</w:t>
            </w:r>
          </w:p>
        </w:tc>
      </w:tr>
      <w:tr w:rsidR="007E284F" w14:paraId="30B0167D" w14:textId="77777777">
        <w:tblPrEx>
          <w:tblCellMar>
            <w:top w:w="0" w:type="dxa"/>
            <w:bottom w:w="0" w:type="dxa"/>
          </w:tblCellMar>
        </w:tblPrEx>
        <w:trPr>
          <w:cantSplit/>
        </w:trPr>
        <w:tc>
          <w:tcPr>
            <w:tcW w:w="19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0E8A772" w14:textId="77777777" w:rsidR="007E284F" w:rsidRDefault="00000000">
            <w:r>
              <w:rPr>
                <w:b/>
                <w:bCs/>
                <w:sz w:val="20"/>
                <w:szCs w:val="20"/>
              </w:rPr>
              <w:t>Text</w:t>
            </w:r>
          </w:p>
        </w:tc>
        <w:tc>
          <w:tcPr>
            <w:tcW w:w="2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86CB1B5" w14:textId="77777777" w:rsidR="007E284F" w:rsidRDefault="00000000">
            <w:r>
              <w:rPr>
                <w:sz w:val="20"/>
                <w:szCs w:val="20"/>
              </w:rPr>
              <w:t>Free-form strings</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CEA38CE" w14:textId="77777777" w:rsidR="007E284F" w:rsidRDefault="00000000">
            <w:r>
              <w:rPr>
                <w:sz w:val="20"/>
                <w:szCs w:val="20"/>
              </w:rPr>
              <w:t>Customer feedback, address notes</w:t>
            </w:r>
          </w:p>
        </w:tc>
        <w:tc>
          <w:tcPr>
            <w:tcW w:w="1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0921EAF" w14:textId="77777777" w:rsidR="007E284F" w:rsidRDefault="00000000">
            <w:r>
              <w:rPr>
                <w:sz w:val="20"/>
                <w:szCs w:val="20"/>
              </w:rPr>
              <w:t>object</w:t>
            </w:r>
          </w:p>
        </w:tc>
      </w:tr>
      <w:tr w:rsidR="007E284F" w14:paraId="39A6C6FD" w14:textId="77777777">
        <w:tblPrEx>
          <w:tblCellMar>
            <w:top w:w="0" w:type="dxa"/>
            <w:bottom w:w="0" w:type="dxa"/>
          </w:tblCellMar>
        </w:tblPrEx>
        <w:trPr>
          <w:cantSplit/>
        </w:trPr>
        <w:tc>
          <w:tcPr>
            <w:tcW w:w="19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E5B7713" w14:textId="77777777" w:rsidR="007E284F" w:rsidRDefault="00000000">
            <w:r>
              <w:rPr>
                <w:b/>
                <w:bCs/>
                <w:sz w:val="20"/>
                <w:szCs w:val="20"/>
              </w:rPr>
              <w:t>Identifiers</w:t>
            </w:r>
          </w:p>
        </w:tc>
        <w:tc>
          <w:tcPr>
            <w:tcW w:w="2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5F4008C" w14:textId="77777777" w:rsidR="007E284F" w:rsidRDefault="00000000">
            <w:r>
              <w:rPr>
                <w:sz w:val="20"/>
                <w:szCs w:val="20"/>
              </w:rPr>
              <w:t>Unique keys, not for analysis as numbers</w:t>
            </w:r>
          </w:p>
        </w:tc>
        <w:tc>
          <w:tcPr>
            <w:tcW w:w="3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CC5E363" w14:textId="77777777" w:rsidR="007E284F" w:rsidRDefault="00000000">
            <w:r>
              <w:rPr>
                <w:sz w:val="20"/>
                <w:szCs w:val="20"/>
              </w:rPr>
              <w:t>Order ID, customer ID</w:t>
            </w:r>
          </w:p>
        </w:tc>
        <w:tc>
          <w:tcPr>
            <w:tcW w:w="1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EB10F5B" w14:textId="77777777" w:rsidR="007E284F" w:rsidRDefault="00000000">
            <w:r>
              <w:rPr>
                <w:sz w:val="20"/>
                <w:szCs w:val="20"/>
              </w:rPr>
              <w:t>object / int64</w:t>
            </w:r>
          </w:p>
        </w:tc>
      </w:tr>
      <w:tr w:rsidR="007E284F" w14:paraId="5F4E4204" w14:textId="77777777">
        <w:tblPrEx>
          <w:tblCellMar>
            <w:top w:w="0" w:type="dxa"/>
            <w:bottom w:w="0" w:type="dxa"/>
          </w:tblCellMar>
        </w:tblPrEx>
        <w:trPr>
          <w:cantSplit/>
        </w:trPr>
        <w:tc>
          <w:tcPr>
            <w:tcW w:w="19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E2CA2D7" w14:textId="77777777" w:rsidR="007E284F" w:rsidRDefault="00000000">
            <w:r>
              <w:rPr>
                <w:b/>
                <w:bCs/>
                <w:sz w:val="20"/>
                <w:szCs w:val="20"/>
              </w:rPr>
              <w:t>Geospatial</w:t>
            </w:r>
          </w:p>
        </w:tc>
        <w:tc>
          <w:tcPr>
            <w:tcW w:w="2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16FDE29" w14:textId="77777777" w:rsidR="007E284F" w:rsidRDefault="00000000">
            <w:r>
              <w:rPr>
                <w:sz w:val="20"/>
                <w:szCs w:val="20"/>
              </w:rPr>
              <w:t>Coordinates or area codes</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BAA8C61" w14:textId="77777777" w:rsidR="007E284F" w:rsidRDefault="00000000">
            <w:r>
              <w:rPr>
                <w:sz w:val="20"/>
                <w:szCs w:val="20"/>
              </w:rPr>
              <w:t>Pin-code, latitude and longitude of hub</w:t>
            </w:r>
          </w:p>
        </w:tc>
        <w:tc>
          <w:tcPr>
            <w:tcW w:w="1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8D85C00" w14:textId="77777777" w:rsidR="007E284F" w:rsidRDefault="00000000">
            <w:r>
              <w:rPr>
                <w:sz w:val="20"/>
                <w:szCs w:val="20"/>
              </w:rPr>
              <w:t>object / float64</w:t>
            </w:r>
          </w:p>
        </w:tc>
      </w:tr>
    </w:tbl>
    <w:p w14:paraId="5847815F" w14:textId="77777777" w:rsidR="007E284F" w:rsidRDefault="007E284F">
      <w:pPr>
        <w:spacing w:after="160"/>
      </w:pPr>
    </w:p>
    <w:p w14:paraId="4A3B0542" w14:textId="77777777" w:rsidR="007E284F" w:rsidRDefault="00000000">
      <w:pPr>
        <w:pStyle w:val="Heading2"/>
      </w:pPr>
      <w:r>
        <w:t>2.2 Data Structures and Sources</w:t>
      </w:r>
    </w:p>
    <w:p w14:paraId="55459675" w14:textId="77777777" w:rsidR="007E284F" w:rsidRDefault="00000000">
      <w:pPr>
        <w:pStyle w:val="ListParagraph"/>
        <w:numPr>
          <w:ilvl w:val="0"/>
          <w:numId w:val="2"/>
        </w:numPr>
        <w:spacing w:after="60" w:line="276" w:lineRule="auto"/>
      </w:pPr>
      <w:r>
        <w:rPr>
          <w:b/>
          <w:bCs/>
        </w:rPr>
        <w:t xml:space="preserve">Structured (tabular): </w:t>
      </w:r>
      <w:r>
        <w:t>rows and columns in CSV, Excel or SQL tables; the main focus of this framework and loaded with pandas.</w:t>
      </w:r>
    </w:p>
    <w:p w14:paraId="69A9EC67" w14:textId="77777777" w:rsidR="007E284F" w:rsidRDefault="00000000">
      <w:pPr>
        <w:pStyle w:val="ListParagraph"/>
        <w:numPr>
          <w:ilvl w:val="0"/>
          <w:numId w:val="2"/>
        </w:numPr>
        <w:spacing w:after="60" w:line="276" w:lineRule="auto"/>
      </w:pPr>
      <w:r>
        <w:rPr>
          <w:b/>
          <w:bCs/>
        </w:rPr>
        <w:lastRenderedPageBreak/>
        <w:t xml:space="preserve">Semi-structured: </w:t>
      </w:r>
      <w:r>
        <w:t>JSON or API responses; flattened with pandas.json_normalize before analysis.</w:t>
      </w:r>
    </w:p>
    <w:p w14:paraId="36DF2CD2" w14:textId="77777777" w:rsidR="007E284F" w:rsidRDefault="00000000">
      <w:pPr>
        <w:pStyle w:val="ListParagraph"/>
        <w:numPr>
          <w:ilvl w:val="0"/>
          <w:numId w:val="2"/>
        </w:numPr>
        <w:spacing w:after="60" w:line="276" w:lineRule="auto"/>
      </w:pPr>
      <w:r>
        <w:rPr>
          <w:b/>
          <w:bCs/>
        </w:rPr>
        <w:t xml:space="preserve">Time series: </w:t>
      </w:r>
      <w:r>
        <w:t>observations ordered in time; require a datetime index, resampling and attention to seasonality.</w:t>
      </w:r>
    </w:p>
    <w:p w14:paraId="2AC7425E" w14:textId="77777777" w:rsidR="007E284F" w:rsidRDefault="00000000">
      <w:pPr>
        <w:pStyle w:val="ListParagraph"/>
        <w:numPr>
          <w:ilvl w:val="0"/>
          <w:numId w:val="2"/>
        </w:numPr>
        <w:spacing w:after="60" w:line="276" w:lineRule="auto"/>
      </w:pPr>
      <w:r>
        <w:rPr>
          <w:b/>
          <w:bCs/>
        </w:rPr>
        <w:t xml:space="preserve">Unstructured: </w:t>
      </w:r>
      <w:r>
        <w:t>text, images, audio; need specialised preprocessing and are outside the scope of this framework, although text columns can be explored with simple word counts.</w:t>
      </w:r>
    </w:p>
    <w:p w14:paraId="3949CDF7" w14:textId="77777777" w:rsidR="007E284F" w:rsidRDefault="00000000">
      <w:pPr>
        <w:pStyle w:val="Heading2"/>
      </w:pPr>
      <w:r>
        <w:t>2.3 First-Look Inspection Checklist</w:t>
      </w:r>
    </w:p>
    <w:p w14:paraId="5F6F50F3" w14:textId="77777777" w:rsidR="007E284F" w:rsidRDefault="00000000">
      <w:pPr>
        <w:spacing w:after="120" w:line="276" w:lineRule="auto"/>
      </w:pPr>
      <w:r>
        <w:t>Every new dataset starts with the same quick inspection. The table lists each question and the pandas call that answers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26"/>
      </w:tblGrid>
      <w:tr w:rsidR="007E284F" w14:paraId="69F67D3E" w14:textId="77777777">
        <w:tblPrEx>
          <w:tblCellMar>
            <w:top w:w="0" w:type="dxa"/>
            <w:bottom w:w="0" w:type="dxa"/>
          </w:tblCellMar>
        </w:tblPrEx>
        <w:trPr>
          <w:tblHeader/>
        </w:trPr>
        <w:tc>
          <w:tcPr>
            <w:tcW w:w="45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4C815A69" w14:textId="77777777" w:rsidR="007E284F" w:rsidRDefault="00000000">
            <w:r>
              <w:rPr>
                <w:b/>
                <w:bCs/>
                <w:color w:val="FFFFFF"/>
                <w:sz w:val="20"/>
                <w:szCs w:val="20"/>
              </w:rPr>
              <w:t>Question</w:t>
            </w:r>
          </w:p>
        </w:tc>
        <w:tc>
          <w:tcPr>
            <w:tcW w:w="45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197649B6" w14:textId="77777777" w:rsidR="007E284F" w:rsidRDefault="00000000">
            <w:r>
              <w:rPr>
                <w:b/>
                <w:bCs/>
                <w:color w:val="FFFFFF"/>
                <w:sz w:val="20"/>
                <w:szCs w:val="20"/>
              </w:rPr>
              <w:t>Python code</w:t>
            </w:r>
          </w:p>
        </w:tc>
      </w:tr>
      <w:tr w:rsidR="007E284F" w14:paraId="36CED0EC" w14:textId="77777777">
        <w:tblPrEx>
          <w:tblCellMar>
            <w:top w:w="0" w:type="dxa"/>
            <w:bottom w:w="0" w:type="dxa"/>
          </w:tblCellMar>
        </w:tblPrEx>
        <w:trPr>
          <w:cantSplit/>
        </w:trPr>
        <w:tc>
          <w:tcPr>
            <w:tcW w:w="4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02FA138" w14:textId="77777777" w:rsidR="007E284F" w:rsidRDefault="00000000">
            <w:r>
              <w:rPr>
                <w:sz w:val="20"/>
                <w:szCs w:val="20"/>
              </w:rPr>
              <w:t>How big is the data?</w:t>
            </w:r>
          </w:p>
        </w:tc>
        <w:tc>
          <w:tcPr>
            <w:tcW w:w="45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E48B830" w14:textId="77777777" w:rsidR="007E284F" w:rsidRDefault="00000000">
            <w:r>
              <w:rPr>
                <w:sz w:val="20"/>
                <w:szCs w:val="20"/>
              </w:rPr>
              <w:t>df.shape</w:t>
            </w:r>
          </w:p>
        </w:tc>
      </w:tr>
      <w:tr w:rsidR="007E284F" w14:paraId="09436250" w14:textId="77777777">
        <w:tblPrEx>
          <w:tblCellMar>
            <w:top w:w="0" w:type="dxa"/>
            <w:bottom w:w="0" w:type="dxa"/>
          </w:tblCellMar>
        </w:tblPrEx>
        <w:trPr>
          <w:cantSplit/>
        </w:trPr>
        <w:tc>
          <w:tcPr>
            <w:tcW w:w="4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731AC27" w14:textId="77777777" w:rsidR="007E284F" w:rsidRDefault="00000000">
            <w:r>
              <w:rPr>
                <w:sz w:val="20"/>
                <w:szCs w:val="20"/>
              </w:rPr>
              <w:t>What are the columns and types? Any nulls?</w:t>
            </w:r>
          </w:p>
        </w:tc>
        <w:tc>
          <w:tcPr>
            <w:tcW w:w="45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7A61369" w14:textId="77777777" w:rsidR="007E284F" w:rsidRDefault="00000000">
            <w:r>
              <w:rPr>
                <w:sz w:val="20"/>
                <w:szCs w:val="20"/>
              </w:rPr>
              <w:t>df.info()</w:t>
            </w:r>
          </w:p>
        </w:tc>
      </w:tr>
      <w:tr w:rsidR="007E284F" w14:paraId="7BB80469" w14:textId="77777777">
        <w:tblPrEx>
          <w:tblCellMar>
            <w:top w:w="0" w:type="dxa"/>
            <w:bottom w:w="0" w:type="dxa"/>
          </w:tblCellMar>
        </w:tblPrEx>
        <w:trPr>
          <w:cantSplit/>
        </w:trPr>
        <w:tc>
          <w:tcPr>
            <w:tcW w:w="4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91F4F41" w14:textId="77777777" w:rsidR="007E284F" w:rsidRDefault="00000000">
            <w:r>
              <w:rPr>
                <w:sz w:val="20"/>
                <w:szCs w:val="20"/>
              </w:rPr>
              <w:t>What do the first and last rows look like?</w:t>
            </w:r>
          </w:p>
        </w:tc>
        <w:tc>
          <w:tcPr>
            <w:tcW w:w="45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13079A8" w14:textId="77777777" w:rsidR="007E284F" w:rsidRDefault="00000000">
            <w:r>
              <w:rPr>
                <w:sz w:val="20"/>
                <w:szCs w:val="20"/>
              </w:rPr>
              <w:t>df.head(), df.tail(), df.sample(5)</w:t>
            </w:r>
          </w:p>
        </w:tc>
      </w:tr>
      <w:tr w:rsidR="007E284F" w14:paraId="02541613" w14:textId="77777777">
        <w:tblPrEx>
          <w:tblCellMar>
            <w:top w:w="0" w:type="dxa"/>
            <w:bottom w:w="0" w:type="dxa"/>
          </w:tblCellMar>
        </w:tblPrEx>
        <w:trPr>
          <w:cantSplit/>
        </w:trPr>
        <w:tc>
          <w:tcPr>
            <w:tcW w:w="4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D8E1CF0" w14:textId="77777777" w:rsidR="007E284F" w:rsidRDefault="00000000">
            <w:r>
              <w:rPr>
                <w:sz w:val="20"/>
                <w:szCs w:val="20"/>
              </w:rPr>
              <w:t>Summary of numeric columns</w:t>
            </w:r>
          </w:p>
        </w:tc>
        <w:tc>
          <w:tcPr>
            <w:tcW w:w="45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2FF91980" w14:textId="77777777" w:rsidR="007E284F" w:rsidRDefault="00000000">
            <w:r>
              <w:rPr>
                <w:sz w:val="20"/>
                <w:szCs w:val="20"/>
              </w:rPr>
              <w:t>df.describe()</w:t>
            </w:r>
          </w:p>
        </w:tc>
      </w:tr>
      <w:tr w:rsidR="007E284F" w14:paraId="1B8879B6" w14:textId="77777777">
        <w:tblPrEx>
          <w:tblCellMar>
            <w:top w:w="0" w:type="dxa"/>
            <w:bottom w:w="0" w:type="dxa"/>
          </w:tblCellMar>
        </w:tblPrEx>
        <w:trPr>
          <w:cantSplit/>
        </w:trPr>
        <w:tc>
          <w:tcPr>
            <w:tcW w:w="4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EDF90D2" w14:textId="77777777" w:rsidR="007E284F" w:rsidRDefault="00000000">
            <w:r>
              <w:rPr>
                <w:sz w:val="20"/>
                <w:szCs w:val="20"/>
              </w:rPr>
              <w:t>Summary of text / categorical columns</w:t>
            </w:r>
          </w:p>
        </w:tc>
        <w:tc>
          <w:tcPr>
            <w:tcW w:w="45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1C3B1CB" w14:textId="77777777" w:rsidR="007E284F" w:rsidRDefault="00000000">
            <w:r>
              <w:rPr>
                <w:sz w:val="20"/>
                <w:szCs w:val="20"/>
              </w:rPr>
              <w:t>df.describe(include='object')</w:t>
            </w:r>
          </w:p>
        </w:tc>
      </w:tr>
      <w:tr w:rsidR="007E284F" w14:paraId="25074537" w14:textId="77777777">
        <w:tblPrEx>
          <w:tblCellMar>
            <w:top w:w="0" w:type="dxa"/>
            <w:bottom w:w="0" w:type="dxa"/>
          </w:tblCellMar>
        </w:tblPrEx>
        <w:trPr>
          <w:cantSplit/>
        </w:trPr>
        <w:tc>
          <w:tcPr>
            <w:tcW w:w="4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DB20119" w14:textId="77777777" w:rsidR="007E284F" w:rsidRDefault="00000000">
            <w:r>
              <w:rPr>
                <w:sz w:val="20"/>
                <w:szCs w:val="20"/>
              </w:rPr>
              <w:t>Missing values per column (count and %)</w:t>
            </w:r>
          </w:p>
        </w:tc>
        <w:tc>
          <w:tcPr>
            <w:tcW w:w="45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0E10EF3" w14:textId="77777777" w:rsidR="007E284F" w:rsidRDefault="00000000">
            <w:r>
              <w:rPr>
                <w:sz w:val="20"/>
                <w:szCs w:val="20"/>
              </w:rPr>
              <w:t>df.isna().sum(), df.isna().mean() * 100</w:t>
            </w:r>
          </w:p>
        </w:tc>
      </w:tr>
      <w:tr w:rsidR="007E284F" w14:paraId="6448059D" w14:textId="77777777">
        <w:tblPrEx>
          <w:tblCellMar>
            <w:top w:w="0" w:type="dxa"/>
            <w:bottom w:w="0" w:type="dxa"/>
          </w:tblCellMar>
        </w:tblPrEx>
        <w:trPr>
          <w:cantSplit/>
        </w:trPr>
        <w:tc>
          <w:tcPr>
            <w:tcW w:w="4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2F706A7" w14:textId="77777777" w:rsidR="007E284F" w:rsidRDefault="00000000">
            <w:r>
              <w:rPr>
                <w:sz w:val="20"/>
                <w:szCs w:val="20"/>
              </w:rPr>
              <w:t>Duplicate rows</w:t>
            </w:r>
          </w:p>
        </w:tc>
        <w:tc>
          <w:tcPr>
            <w:tcW w:w="45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9C70CEE" w14:textId="77777777" w:rsidR="007E284F" w:rsidRDefault="00000000">
            <w:r>
              <w:rPr>
                <w:sz w:val="20"/>
                <w:szCs w:val="20"/>
              </w:rPr>
              <w:t>df.duplicated().sum()</w:t>
            </w:r>
          </w:p>
        </w:tc>
      </w:tr>
      <w:tr w:rsidR="007E284F" w14:paraId="470233F9" w14:textId="77777777">
        <w:tblPrEx>
          <w:tblCellMar>
            <w:top w:w="0" w:type="dxa"/>
            <w:bottom w:w="0" w:type="dxa"/>
          </w:tblCellMar>
        </w:tblPrEx>
        <w:trPr>
          <w:cantSplit/>
        </w:trPr>
        <w:tc>
          <w:tcPr>
            <w:tcW w:w="4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A0C3B51" w14:textId="77777777" w:rsidR="007E284F" w:rsidRDefault="00000000">
            <w:r>
              <w:rPr>
                <w:sz w:val="20"/>
                <w:szCs w:val="20"/>
              </w:rPr>
              <w:t>Number of unique values per column</w:t>
            </w:r>
          </w:p>
        </w:tc>
        <w:tc>
          <w:tcPr>
            <w:tcW w:w="45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24C5FC2" w14:textId="77777777" w:rsidR="007E284F" w:rsidRDefault="00000000">
            <w:r>
              <w:rPr>
                <w:sz w:val="20"/>
                <w:szCs w:val="20"/>
              </w:rPr>
              <w:t>df.nunique()</w:t>
            </w:r>
          </w:p>
        </w:tc>
      </w:tr>
      <w:tr w:rsidR="007E284F" w14:paraId="7B4E07E3" w14:textId="77777777">
        <w:tblPrEx>
          <w:tblCellMar>
            <w:top w:w="0" w:type="dxa"/>
            <w:bottom w:w="0" w:type="dxa"/>
          </w:tblCellMar>
        </w:tblPrEx>
        <w:trPr>
          <w:cantSplit/>
        </w:trPr>
        <w:tc>
          <w:tcPr>
            <w:tcW w:w="4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A90AE87" w14:textId="77777777" w:rsidR="007E284F" w:rsidRDefault="00000000">
            <w:r>
              <w:rPr>
                <w:sz w:val="20"/>
                <w:szCs w:val="20"/>
              </w:rPr>
              <w:t>Memory used</w:t>
            </w:r>
          </w:p>
        </w:tc>
        <w:tc>
          <w:tcPr>
            <w:tcW w:w="45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B843E11" w14:textId="77777777" w:rsidR="007E284F" w:rsidRDefault="00000000">
            <w:r>
              <w:rPr>
                <w:sz w:val="20"/>
                <w:szCs w:val="20"/>
              </w:rPr>
              <w:t>df.memory_usage(deep=True)</w:t>
            </w:r>
          </w:p>
        </w:tc>
      </w:tr>
    </w:tbl>
    <w:p w14:paraId="7B917703" w14:textId="77777777" w:rsidR="007E284F" w:rsidRDefault="007E284F">
      <w:pPr>
        <w:spacing w:after="160"/>
      </w:pPr>
    </w:p>
    <w:p w14:paraId="168FAF7E" w14:textId="77777777" w:rsidR="007E284F" w:rsidRDefault="00000000">
      <w:pPr>
        <w:pStyle w:val="Heading1"/>
      </w:pPr>
      <w:r>
        <w:t>3. The EDA Process</w:t>
      </w:r>
    </w:p>
    <w:p w14:paraId="214C42ED" w14:textId="77777777" w:rsidR="007E284F" w:rsidRDefault="00000000">
      <w:pPr>
        <w:spacing w:after="120" w:line="276" w:lineRule="auto"/>
      </w:pPr>
      <w:r>
        <w:t>Figure 1 shows the eight-step process followed for any dataset. Each step has a clear output, and the red arrow reminds us that EDA is iterative: a finding at a later step often sends the analyst back to check or fix earlier work.</w:t>
      </w:r>
    </w:p>
    <w:p w14:paraId="05B042E3" w14:textId="77777777" w:rsidR="007E284F" w:rsidRDefault="00000000">
      <w:pPr>
        <w:keepNext/>
        <w:spacing w:before="120" w:after="60"/>
        <w:jc w:val="center"/>
      </w:pPr>
      <w:r>
        <w:rPr>
          <w:noProof/>
        </w:rPr>
        <w:lastRenderedPageBreak/>
        <w:drawing>
          <wp:inline distT="0" distB="0" distL="0" distR="0" wp14:anchorId="1D32D90D" wp14:editId="42BD7667">
            <wp:extent cx="5715000" cy="3152775"/>
            <wp:effectExtent l="0" t="0" r="0" b="0"/>
            <wp:docPr id="1" name="w2_fig1_process.png" descr="Figure 1: The EDA process at a glance" title="Figure 1: The EDA process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152775"/>
                    </a:xfrm>
                    <a:prstGeom prst="rect">
                      <a:avLst/>
                    </a:prstGeom>
                  </pic:spPr>
                </pic:pic>
              </a:graphicData>
            </a:graphic>
          </wp:inline>
        </w:drawing>
      </w:r>
    </w:p>
    <w:p w14:paraId="5602A833" w14:textId="77777777" w:rsidR="007E284F" w:rsidRDefault="00000000">
      <w:pPr>
        <w:spacing w:after="200"/>
        <w:jc w:val="center"/>
      </w:pPr>
      <w:r>
        <w:rPr>
          <w:i/>
          <w:iCs/>
          <w:color w:val="555555"/>
          <w:sz w:val="18"/>
          <w:szCs w:val="18"/>
        </w:rPr>
        <w:t>Figure 1: The EDA process at a glance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900"/>
        <w:gridCol w:w="2826"/>
      </w:tblGrid>
      <w:tr w:rsidR="007E284F" w14:paraId="5F122D7B" w14:textId="77777777">
        <w:tblPrEx>
          <w:tblCellMar>
            <w:top w:w="0" w:type="dxa"/>
            <w:bottom w:w="0" w:type="dxa"/>
          </w:tblCellMar>
        </w:tblPrEx>
        <w:trPr>
          <w:tblHeader/>
        </w:trPr>
        <w:tc>
          <w:tcPr>
            <w:tcW w:w="23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3EFB8D09" w14:textId="77777777" w:rsidR="007E284F" w:rsidRDefault="00000000">
            <w:r>
              <w:rPr>
                <w:b/>
                <w:bCs/>
                <w:color w:val="FFFFFF"/>
                <w:sz w:val="20"/>
                <w:szCs w:val="20"/>
              </w:rPr>
              <w:t>Step</w:t>
            </w:r>
          </w:p>
        </w:tc>
        <w:tc>
          <w:tcPr>
            <w:tcW w:w="39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535E6A4F" w14:textId="77777777" w:rsidR="007E284F" w:rsidRDefault="00000000">
            <w:r>
              <w:rPr>
                <w:b/>
                <w:bCs/>
                <w:color w:val="FFFFFF"/>
                <w:sz w:val="20"/>
                <w:szCs w:val="20"/>
              </w:rPr>
              <w:t>Purpose</w:t>
            </w:r>
          </w:p>
        </w:tc>
        <w:tc>
          <w:tcPr>
            <w:tcW w:w="28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682142F2" w14:textId="77777777" w:rsidR="007E284F" w:rsidRDefault="00000000">
            <w:r>
              <w:rPr>
                <w:b/>
                <w:bCs/>
                <w:color w:val="FFFFFF"/>
                <w:sz w:val="20"/>
                <w:szCs w:val="20"/>
              </w:rPr>
              <w:t>Output</w:t>
            </w:r>
          </w:p>
        </w:tc>
      </w:tr>
      <w:tr w:rsidR="007E284F" w14:paraId="787C5345" w14:textId="77777777">
        <w:tblPrEx>
          <w:tblCellMar>
            <w:top w:w="0" w:type="dxa"/>
            <w:bottom w:w="0" w:type="dxa"/>
          </w:tblCellMar>
        </w:tblPrEx>
        <w:trPr>
          <w:cantSplit/>
        </w:trPr>
        <w:tc>
          <w:tcPr>
            <w:tcW w:w="23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767B348" w14:textId="77777777" w:rsidR="007E284F" w:rsidRDefault="00000000">
            <w:r>
              <w:rPr>
                <w:b/>
                <w:bCs/>
                <w:sz w:val="20"/>
                <w:szCs w:val="20"/>
              </w:rPr>
              <w:t>1. Load and inspect</w:t>
            </w:r>
          </w:p>
        </w:tc>
        <w:tc>
          <w:tcPr>
            <w:tcW w:w="39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055A4B4" w14:textId="77777777" w:rsidR="007E284F" w:rsidRDefault="00000000">
            <w:r>
              <w:rPr>
                <w:sz w:val="20"/>
                <w:szCs w:val="20"/>
              </w:rPr>
              <w:t>Read data, check shape, types and first rows</w:t>
            </w:r>
          </w:p>
        </w:tc>
        <w:tc>
          <w:tcPr>
            <w:tcW w:w="28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09C552C" w14:textId="77777777" w:rsidR="007E284F" w:rsidRDefault="00000000">
            <w:r>
              <w:rPr>
                <w:sz w:val="20"/>
                <w:szCs w:val="20"/>
              </w:rPr>
              <w:t>Data profile and data dictionary draft</w:t>
            </w:r>
          </w:p>
        </w:tc>
      </w:tr>
      <w:tr w:rsidR="007E284F" w14:paraId="36CBDE2D" w14:textId="77777777">
        <w:tblPrEx>
          <w:tblCellMar>
            <w:top w:w="0" w:type="dxa"/>
            <w:bottom w:w="0" w:type="dxa"/>
          </w:tblCellMar>
        </w:tblPrEx>
        <w:trPr>
          <w:cantSplit/>
        </w:trPr>
        <w:tc>
          <w:tcPr>
            <w:tcW w:w="23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493798C" w14:textId="77777777" w:rsidR="007E284F" w:rsidRDefault="00000000">
            <w:r>
              <w:rPr>
                <w:b/>
                <w:bCs/>
                <w:sz w:val="20"/>
                <w:szCs w:val="20"/>
              </w:rPr>
              <w:t>2. Data quality audit</w:t>
            </w:r>
          </w:p>
        </w:tc>
        <w:tc>
          <w:tcPr>
            <w:tcW w:w="39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8AAD6E3" w14:textId="77777777" w:rsidR="007E284F" w:rsidRDefault="00000000">
            <w:r>
              <w:rPr>
                <w:sz w:val="20"/>
                <w:szCs w:val="20"/>
              </w:rPr>
              <w:t>Measure missing values, duplicates, invalid values and inconsistent labels</w:t>
            </w:r>
          </w:p>
        </w:tc>
        <w:tc>
          <w:tcPr>
            <w:tcW w:w="28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D0292F1" w14:textId="77777777" w:rsidR="007E284F" w:rsidRDefault="00000000">
            <w:r>
              <w:rPr>
                <w:sz w:val="20"/>
                <w:szCs w:val="20"/>
              </w:rPr>
              <w:t>Quality report table</w:t>
            </w:r>
          </w:p>
        </w:tc>
      </w:tr>
      <w:tr w:rsidR="007E284F" w14:paraId="04A545EA" w14:textId="77777777">
        <w:tblPrEx>
          <w:tblCellMar>
            <w:top w:w="0" w:type="dxa"/>
            <w:bottom w:w="0" w:type="dxa"/>
          </w:tblCellMar>
        </w:tblPrEx>
        <w:trPr>
          <w:cantSplit/>
        </w:trPr>
        <w:tc>
          <w:tcPr>
            <w:tcW w:w="23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61727C8" w14:textId="77777777" w:rsidR="007E284F" w:rsidRDefault="00000000">
            <w:r>
              <w:rPr>
                <w:b/>
                <w:bCs/>
                <w:sz w:val="20"/>
                <w:szCs w:val="20"/>
              </w:rPr>
              <w:t>3. Clean</w:t>
            </w:r>
          </w:p>
        </w:tc>
        <w:tc>
          <w:tcPr>
            <w:tcW w:w="39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15E0FC8" w14:textId="77777777" w:rsidR="007E284F" w:rsidRDefault="00000000">
            <w:r>
              <w:rPr>
                <w:sz w:val="20"/>
                <w:szCs w:val="20"/>
              </w:rPr>
              <w:t>Handle missing data, outliers, duplicates and type errors</w:t>
            </w:r>
          </w:p>
        </w:tc>
        <w:tc>
          <w:tcPr>
            <w:tcW w:w="28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0902342" w14:textId="77777777" w:rsidR="007E284F" w:rsidRDefault="00000000">
            <w:r>
              <w:rPr>
                <w:sz w:val="20"/>
                <w:szCs w:val="20"/>
              </w:rPr>
              <w:t>Cleaned dataset plus a log of every change</w:t>
            </w:r>
          </w:p>
        </w:tc>
      </w:tr>
      <w:tr w:rsidR="007E284F" w14:paraId="1CFDA666" w14:textId="77777777">
        <w:tblPrEx>
          <w:tblCellMar>
            <w:top w:w="0" w:type="dxa"/>
            <w:bottom w:w="0" w:type="dxa"/>
          </w:tblCellMar>
        </w:tblPrEx>
        <w:trPr>
          <w:cantSplit/>
        </w:trPr>
        <w:tc>
          <w:tcPr>
            <w:tcW w:w="23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377E40E" w14:textId="77777777" w:rsidR="007E284F" w:rsidRDefault="00000000">
            <w:r>
              <w:rPr>
                <w:b/>
                <w:bCs/>
                <w:sz w:val="20"/>
                <w:szCs w:val="20"/>
              </w:rPr>
              <w:t>4. Univariate analysis</w:t>
            </w:r>
          </w:p>
        </w:tc>
        <w:tc>
          <w:tcPr>
            <w:tcW w:w="39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974DE91" w14:textId="77777777" w:rsidR="007E284F" w:rsidRDefault="00000000">
            <w:r>
              <w:rPr>
                <w:sz w:val="20"/>
                <w:szCs w:val="20"/>
              </w:rPr>
              <w:t>Study each variable on its own</w:t>
            </w:r>
          </w:p>
        </w:tc>
        <w:tc>
          <w:tcPr>
            <w:tcW w:w="28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38B2B01" w14:textId="77777777" w:rsidR="007E284F" w:rsidRDefault="00000000">
            <w:r>
              <w:rPr>
                <w:sz w:val="20"/>
                <w:szCs w:val="20"/>
              </w:rPr>
              <w:t>Distribution plots and summary statistics</w:t>
            </w:r>
          </w:p>
        </w:tc>
      </w:tr>
      <w:tr w:rsidR="007E284F" w14:paraId="3341F793" w14:textId="77777777">
        <w:tblPrEx>
          <w:tblCellMar>
            <w:top w:w="0" w:type="dxa"/>
            <w:bottom w:w="0" w:type="dxa"/>
          </w:tblCellMar>
        </w:tblPrEx>
        <w:trPr>
          <w:cantSplit/>
        </w:trPr>
        <w:tc>
          <w:tcPr>
            <w:tcW w:w="23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9E55326" w14:textId="77777777" w:rsidR="007E284F" w:rsidRDefault="00000000">
            <w:r>
              <w:rPr>
                <w:b/>
                <w:bCs/>
                <w:sz w:val="20"/>
                <w:szCs w:val="20"/>
              </w:rPr>
              <w:t>5. Bivariate analysis</w:t>
            </w:r>
          </w:p>
        </w:tc>
        <w:tc>
          <w:tcPr>
            <w:tcW w:w="39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DB3A634" w14:textId="77777777" w:rsidR="007E284F" w:rsidRDefault="00000000">
            <w:r>
              <w:rPr>
                <w:sz w:val="20"/>
                <w:szCs w:val="20"/>
              </w:rPr>
              <w:t>Study pairs of variables, especially each feature against the target</w:t>
            </w:r>
          </w:p>
        </w:tc>
        <w:tc>
          <w:tcPr>
            <w:tcW w:w="28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FFC0B14" w14:textId="77777777" w:rsidR="007E284F" w:rsidRDefault="00000000">
            <w:r>
              <w:rPr>
                <w:sz w:val="20"/>
                <w:szCs w:val="20"/>
              </w:rPr>
              <w:t>Relationship plots and test results</w:t>
            </w:r>
          </w:p>
        </w:tc>
      </w:tr>
      <w:tr w:rsidR="007E284F" w14:paraId="731640EB" w14:textId="77777777">
        <w:tblPrEx>
          <w:tblCellMar>
            <w:top w:w="0" w:type="dxa"/>
            <w:bottom w:w="0" w:type="dxa"/>
          </w:tblCellMar>
        </w:tblPrEx>
        <w:trPr>
          <w:cantSplit/>
        </w:trPr>
        <w:tc>
          <w:tcPr>
            <w:tcW w:w="23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4C39F3E" w14:textId="77777777" w:rsidR="007E284F" w:rsidRDefault="00000000">
            <w:r>
              <w:rPr>
                <w:b/>
                <w:bCs/>
                <w:sz w:val="20"/>
                <w:szCs w:val="20"/>
              </w:rPr>
              <w:t>6. Multivariate analysis</w:t>
            </w:r>
          </w:p>
        </w:tc>
        <w:tc>
          <w:tcPr>
            <w:tcW w:w="39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FC0C305" w14:textId="77777777" w:rsidR="007E284F" w:rsidRDefault="00000000">
            <w:r>
              <w:rPr>
                <w:sz w:val="20"/>
                <w:szCs w:val="20"/>
              </w:rPr>
              <w:t>Study interactions among three or more variables</w:t>
            </w:r>
          </w:p>
        </w:tc>
        <w:tc>
          <w:tcPr>
            <w:tcW w:w="28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1068B2F" w14:textId="77777777" w:rsidR="007E284F" w:rsidRDefault="00000000">
            <w:r>
              <w:rPr>
                <w:sz w:val="20"/>
                <w:szCs w:val="20"/>
              </w:rPr>
              <w:t>Correlation matrix, pair plots, grouped summaries</w:t>
            </w:r>
          </w:p>
        </w:tc>
      </w:tr>
      <w:tr w:rsidR="007E284F" w14:paraId="27484278" w14:textId="77777777">
        <w:tblPrEx>
          <w:tblCellMar>
            <w:top w:w="0" w:type="dxa"/>
            <w:bottom w:w="0" w:type="dxa"/>
          </w:tblCellMar>
        </w:tblPrEx>
        <w:trPr>
          <w:cantSplit/>
        </w:trPr>
        <w:tc>
          <w:tcPr>
            <w:tcW w:w="23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7C57614" w14:textId="77777777" w:rsidR="007E284F" w:rsidRDefault="00000000">
            <w:r>
              <w:rPr>
                <w:b/>
                <w:bCs/>
                <w:sz w:val="20"/>
                <w:szCs w:val="20"/>
              </w:rPr>
              <w:t>7. Insights and hypotheses</w:t>
            </w:r>
          </w:p>
        </w:tc>
        <w:tc>
          <w:tcPr>
            <w:tcW w:w="39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D4FA247" w14:textId="77777777" w:rsidR="007E284F" w:rsidRDefault="00000000">
            <w:r>
              <w:rPr>
                <w:sz w:val="20"/>
                <w:szCs w:val="20"/>
              </w:rPr>
              <w:t>Interpret patterns and decide what they mean for modelling</w:t>
            </w:r>
          </w:p>
        </w:tc>
        <w:tc>
          <w:tcPr>
            <w:tcW w:w="28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3113C6E" w14:textId="77777777" w:rsidR="007E284F" w:rsidRDefault="00000000">
            <w:r>
              <w:rPr>
                <w:sz w:val="20"/>
                <w:szCs w:val="20"/>
              </w:rPr>
              <w:t>Findings log</w:t>
            </w:r>
          </w:p>
        </w:tc>
      </w:tr>
      <w:tr w:rsidR="007E284F" w14:paraId="59E02EF1" w14:textId="77777777">
        <w:tblPrEx>
          <w:tblCellMar>
            <w:top w:w="0" w:type="dxa"/>
            <w:bottom w:w="0" w:type="dxa"/>
          </w:tblCellMar>
        </w:tblPrEx>
        <w:trPr>
          <w:cantSplit/>
        </w:trPr>
        <w:tc>
          <w:tcPr>
            <w:tcW w:w="23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A2ACEC3" w14:textId="77777777" w:rsidR="007E284F" w:rsidRDefault="00000000">
            <w:r>
              <w:rPr>
                <w:b/>
                <w:bCs/>
                <w:sz w:val="20"/>
                <w:szCs w:val="20"/>
              </w:rPr>
              <w:t>8. Report and share</w:t>
            </w:r>
          </w:p>
        </w:tc>
        <w:tc>
          <w:tcPr>
            <w:tcW w:w="39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74AC828" w14:textId="77777777" w:rsidR="007E284F" w:rsidRDefault="00000000">
            <w:r>
              <w:rPr>
                <w:sz w:val="20"/>
                <w:szCs w:val="20"/>
              </w:rPr>
              <w:t>Communicate clearly to the intended audience</w:t>
            </w:r>
          </w:p>
        </w:tc>
        <w:tc>
          <w:tcPr>
            <w:tcW w:w="28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AEDA504" w14:textId="77777777" w:rsidR="007E284F" w:rsidRDefault="00000000">
            <w:r>
              <w:rPr>
                <w:sz w:val="20"/>
                <w:szCs w:val="20"/>
              </w:rPr>
              <w:t>Report and presentation</w:t>
            </w:r>
          </w:p>
        </w:tc>
      </w:tr>
    </w:tbl>
    <w:p w14:paraId="0875BF00" w14:textId="77777777" w:rsidR="007E284F" w:rsidRDefault="007E284F">
      <w:pPr>
        <w:spacing w:after="160"/>
      </w:pPr>
    </w:p>
    <w:p w14:paraId="282D289C" w14:textId="77777777" w:rsidR="007E284F" w:rsidRDefault="00000000">
      <w:pPr>
        <w:pStyle w:val="Heading1"/>
      </w:pPr>
      <w:r>
        <w:t>4. Data Quality: Missing Values, Outliers and Errors</w:t>
      </w:r>
    </w:p>
    <w:p w14:paraId="677BB8B1" w14:textId="77777777" w:rsidR="007E284F" w:rsidRDefault="00000000">
      <w:pPr>
        <w:pStyle w:val="Heading2"/>
      </w:pPr>
      <w:r>
        <w:t>4.1 Handling Missing Data</w:t>
      </w:r>
    </w:p>
    <w:p w14:paraId="10695E35" w14:textId="77777777" w:rsidR="007E284F" w:rsidRDefault="00000000">
      <w:pPr>
        <w:pStyle w:val="Heading3"/>
      </w:pPr>
      <w:r>
        <w:t>Step 1: Detect and understand the pattern</w:t>
      </w:r>
    </w:p>
    <w:p w14:paraId="354FCD0E" w14:textId="77777777" w:rsidR="007E284F" w:rsidRDefault="00000000">
      <w:pPr>
        <w:spacing w:after="120" w:line="276" w:lineRule="auto"/>
      </w:pPr>
      <w:r>
        <w:t>Count missing values per column and per row, and visualise where they occur (for example with a heatmap of df.isna() or the missingno library). It is just as important to ask why the data is missing, because the reason determines the correct treatment.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300"/>
        <w:gridCol w:w="2426"/>
        <w:gridCol w:w="2000"/>
      </w:tblGrid>
      <w:tr w:rsidR="007E284F" w14:paraId="5B981260" w14:textId="77777777">
        <w:tblPrEx>
          <w:tblCellMar>
            <w:top w:w="0" w:type="dxa"/>
            <w:bottom w:w="0" w:type="dxa"/>
          </w:tblCellMar>
        </w:tblPrEx>
        <w:trPr>
          <w:tblHeader/>
        </w:trPr>
        <w:tc>
          <w:tcPr>
            <w:tcW w:w="23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517A5598" w14:textId="77777777" w:rsidR="007E284F" w:rsidRDefault="00000000">
            <w:r>
              <w:rPr>
                <w:b/>
                <w:bCs/>
                <w:color w:val="FFFFFF"/>
                <w:sz w:val="20"/>
                <w:szCs w:val="20"/>
              </w:rPr>
              <w:lastRenderedPageBreak/>
              <w:t>Mechanism</w:t>
            </w:r>
          </w:p>
        </w:tc>
        <w:tc>
          <w:tcPr>
            <w:tcW w:w="23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5D329B4F" w14:textId="77777777" w:rsidR="007E284F" w:rsidRDefault="00000000">
            <w:r>
              <w:rPr>
                <w:b/>
                <w:bCs/>
                <w:color w:val="FFFFFF"/>
                <w:sz w:val="20"/>
                <w:szCs w:val="20"/>
              </w:rPr>
              <w:t>Meaning</w:t>
            </w:r>
          </w:p>
        </w:tc>
        <w:tc>
          <w:tcPr>
            <w:tcW w:w="24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797CFF89" w14:textId="77777777" w:rsidR="007E284F" w:rsidRDefault="00000000">
            <w:r>
              <w:rPr>
                <w:b/>
                <w:bCs/>
                <w:color w:val="FFFFFF"/>
                <w:sz w:val="20"/>
                <w:szCs w:val="20"/>
              </w:rPr>
              <w:t>Example</w:t>
            </w:r>
          </w:p>
        </w:tc>
        <w:tc>
          <w:tcPr>
            <w:tcW w:w="20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4B6422CE" w14:textId="77777777" w:rsidR="007E284F" w:rsidRDefault="00000000">
            <w:r>
              <w:rPr>
                <w:b/>
                <w:bCs/>
                <w:color w:val="FFFFFF"/>
                <w:sz w:val="20"/>
                <w:szCs w:val="20"/>
              </w:rPr>
              <w:t>Implication</w:t>
            </w:r>
          </w:p>
        </w:tc>
      </w:tr>
      <w:tr w:rsidR="007E284F" w14:paraId="421FA96E" w14:textId="77777777">
        <w:tblPrEx>
          <w:tblCellMar>
            <w:top w:w="0" w:type="dxa"/>
            <w:bottom w:w="0" w:type="dxa"/>
          </w:tblCellMar>
        </w:tblPrEx>
        <w:trPr>
          <w:cantSplit/>
        </w:trPr>
        <w:tc>
          <w:tcPr>
            <w:tcW w:w="23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405C909" w14:textId="77777777" w:rsidR="007E284F" w:rsidRDefault="00000000">
            <w:r>
              <w:rPr>
                <w:b/>
                <w:bCs/>
                <w:sz w:val="20"/>
                <w:szCs w:val="20"/>
              </w:rPr>
              <w:t>MCAR (missing completely at random)</w:t>
            </w:r>
          </w:p>
        </w:tc>
        <w:tc>
          <w:tcPr>
            <w:tcW w:w="23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CFE4825" w14:textId="77777777" w:rsidR="007E284F" w:rsidRDefault="00000000">
            <w:r>
              <w:rPr>
                <w:sz w:val="20"/>
                <w:szCs w:val="20"/>
              </w:rPr>
              <w:t>Missingness has no relation to any variable</w:t>
            </w:r>
          </w:p>
        </w:tc>
        <w:tc>
          <w:tcPr>
            <w:tcW w:w="24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222803E" w14:textId="77777777" w:rsidR="007E284F" w:rsidRDefault="00000000">
            <w:r>
              <w:rPr>
                <w:sz w:val="20"/>
                <w:szCs w:val="20"/>
              </w:rPr>
              <w:t>A sensor randomly fails to record</w:t>
            </w:r>
          </w:p>
        </w:tc>
        <w:tc>
          <w:tcPr>
            <w:tcW w:w="2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09EAB54" w14:textId="77777777" w:rsidR="007E284F" w:rsidRDefault="00000000">
            <w:r>
              <w:rPr>
                <w:sz w:val="20"/>
                <w:szCs w:val="20"/>
              </w:rPr>
              <w:t>Safe to drop or impute; least bias</w:t>
            </w:r>
          </w:p>
        </w:tc>
      </w:tr>
      <w:tr w:rsidR="007E284F" w14:paraId="37B773B1" w14:textId="77777777">
        <w:tblPrEx>
          <w:tblCellMar>
            <w:top w:w="0" w:type="dxa"/>
            <w:bottom w:w="0" w:type="dxa"/>
          </w:tblCellMar>
        </w:tblPrEx>
        <w:trPr>
          <w:cantSplit/>
        </w:trPr>
        <w:tc>
          <w:tcPr>
            <w:tcW w:w="23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3B3BAB9" w14:textId="77777777" w:rsidR="007E284F" w:rsidRDefault="00000000">
            <w:r>
              <w:rPr>
                <w:b/>
                <w:bCs/>
                <w:sz w:val="20"/>
                <w:szCs w:val="20"/>
              </w:rPr>
              <w:t>MAR (missing at random)</w:t>
            </w:r>
          </w:p>
        </w:tc>
        <w:tc>
          <w:tcPr>
            <w:tcW w:w="23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10F3C46" w14:textId="77777777" w:rsidR="007E284F" w:rsidRDefault="00000000">
            <w:r>
              <w:rPr>
                <w:sz w:val="20"/>
                <w:szCs w:val="20"/>
              </w:rPr>
              <w:t>Missingness depends on other observed variables</w:t>
            </w:r>
          </w:p>
        </w:tc>
        <w:tc>
          <w:tcPr>
            <w:tcW w:w="24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08826F1" w14:textId="77777777" w:rsidR="007E284F" w:rsidRDefault="00000000">
            <w:r>
              <w:rPr>
                <w:sz w:val="20"/>
                <w:szCs w:val="20"/>
              </w:rPr>
              <w:t>Weight is more often missing for one courier's records</w:t>
            </w:r>
          </w:p>
        </w:tc>
        <w:tc>
          <w:tcPr>
            <w:tcW w:w="20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24AB966" w14:textId="77777777" w:rsidR="007E284F" w:rsidRDefault="00000000">
            <w:r>
              <w:rPr>
                <w:sz w:val="20"/>
                <w:szCs w:val="20"/>
              </w:rPr>
              <w:t>Impute using the related variables, e.g. group-wise</w:t>
            </w:r>
          </w:p>
        </w:tc>
      </w:tr>
      <w:tr w:rsidR="007E284F" w14:paraId="72BF2509" w14:textId="77777777">
        <w:tblPrEx>
          <w:tblCellMar>
            <w:top w:w="0" w:type="dxa"/>
            <w:bottom w:w="0" w:type="dxa"/>
          </w:tblCellMar>
        </w:tblPrEx>
        <w:trPr>
          <w:cantSplit/>
        </w:trPr>
        <w:tc>
          <w:tcPr>
            <w:tcW w:w="23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3DE2E09" w14:textId="77777777" w:rsidR="007E284F" w:rsidRDefault="00000000">
            <w:r>
              <w:rPr>
                <w:b/>
                <w:bCs/>
                <w:sz w:val="20"/>
                <w:szCs w:val="20"/>
              </w:rPr>
              <w:t>MNAR (missing not at random)</w:t>
            </w:r>
          </w:p>
        </w:tc>
        <w:tc>
          <w:tcPr>
            <w:tcW w:w="23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D98D5DA" w14:textId="77777777" w:rsidR="007E284F" w:rsidRDefault="00000000">
            <w:r>
              <w:rPr>
                <w:sz w:val="20"/>
                <w:szCs w:val="20"/>
              </w:rPr>
              <w:t>Missingness depends on the missing value itself</w:t>
            </w:r>
          </w:p>
        </w:tc>
        <w:tc>
          <w:tcPr>
            <w:tcW w:w="24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B50EA14" w14:textId="77777777" w:rsidR="007E284F" w:rsidRDefault="00000000">
            <w:r>
              <w:rPr>
                <w:sz w:val="20"/>
                <w:szCs w:val="20"/>
              </w:rPr>
              <w:t>Customers with very late deliveries skip the rating</w:t>
            </w:r>
          </w:p>
        </w:tc>
        <w:tc>
          <w:tcPr>
            <w:tcW w:w="2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A30F1F5" w14:textId="77777777" w:rsidR="007E284F" w:rsidRDefault="00000000">
            <w:r>
              <w:rPr>
                <w:sz w:val="20"/>
                <w:szCs w:val="20"/>
              </w:rPr>
              <w:t>Simple imputation can bias results; add a missing-indicator and treat with caution</w:t>
            </w:r>
          </w:p>
        </w:tc>
      </w:tr>
    </w:tbl>
    <w:p w14:paraId="29FCACBA" w14:textId="77777777" w:rsidR="007E284F" w:rsidRDefault="007E284F">
      <w:pPr>
        <w:spacing w:after="160"/>
      </w:pPr>
    </w:p>
    <w:p w14:paraId="5D7B291F" w14:textId="77777777" w:rsidR="007E284F" w:rsidRDefault="00000000">
      <w:pPr>
        <w:pStyle w:val="Heading3"/>
      </w:pPr>
      <w:r>
        <w:t>Step 2: Choose a treatment</w:t>
      </w:r>
    </w:p>
    <w:p w14:paraId="58E56406" w14:textId="77777777" w:rsidR="007E284F" w:rsidRDefault="00000000">
      <w:pPr>
        <w:keepNext/>
        <w:spacing w:before="120" w:after="60"/>
        <w:jc w:val="center"/>
      </w:pPr>
      <w:r>
        <w:rPr>
          <w:noProof/>
        </w:rPr>
        <w:drawing>
          <wp:inline distT="0" distB="0" distL="0" distR="0" wp14:anchorId="79742D79" wp14:editId="790175E9">
            <wp:extent cx="5715000" cy="3057525"/>
            <wp:effectExtent l="0" t="0" r="0" b="0"/>
            <wp:docPr id="789454274" name="w2_fig2_missing.png" descr="Figure 2: Decision guide for handling missing values" title="Figure 2: Decision guide for handling missing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057525"/>
                    </a:xfrm>
                    <a:prstGeom prst="rect">
                      <a:avLst/>
                    </a:prstGeom>
                  </pic:spPr>
                </pic:pic>
              </a:graphicData>
            </a:graphic>
          </wp:inline>
        </w:drawing>
      </w:r>
    </w:p>
    <w:p w14:paraId="733B2B3E" w14:textId="77777777" w:rsidR="007E284F" w:rsidRDefault="00000000">
      <w:pPr>
        <w:spacing w:after="200"/>
        <w:jc w:val="center"/>
      </w:pPr>
      <w:r>
        <w:rPr>
          <w:i/>
          <w:iCs/>
          <w:color w:val="555555"/>
          <w:sz w:val="18"/>
          <w:szCs w:val="18"/>
        </w:rPr>
        <w:t>Figure 2: Decision guide for handling missing values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9"/>
        <w:gridCol w:w="3458"/>
        <w:gridCol w:w="2151"/>
        <w:gridCol w:w="1838"/>
      </w:tblGrid>
      <w:tr w:rsidR="007E284F" w14:paraId="7A01EE71" w14:textId="77777777">
        <w:tblPrEx>
          <w:tblCellMar>
            <w:top w:w="0" w:type="dxa"/>
            <w:bottom w:w="0" w:type="dxa"/>
          </w:tblCellMar>
        </w:tblPrEx>
        <w:trPr>
          <w:tblHeader/>
        </w:trPr>
        <w:tc>
          <w:tcPr>
            <w:tcW w:w="17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3FF6ED66" w14:textId="77777777" w:rsidR="007E284F" w:rsidRDefault="00000000">
            <w:r>
              <w:rPr>
                <w:b/>
                <w:bCs/>
                <w:color w:val="FFFFFF"/>
                <w:sz w:val="20"/>
                <w:szCs w:val="20"/>
              </w:rPr>
              <w:t>Method</w:t>
            </w:r>
          </w:p>
        </w:tc>
        <w:tc>
          <w:tcPr>
            <w:tcW w:w="29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7EFE2FE7" w14:textId="77777777" w:rsidR="007E284F" w:rsidRDefault="00000000">
            <w:r>
              <w:rPr>
                <w:b/>
                <w:bCs/>
                <w:color w:val="FFFFFF"/>
                <w:sz w:val="20"/>
                <w:szCs w:val="20"/>
              </w:rPr>
              <w:t>How (pandas / scikit-learn)</w:t>
            </w:r>
          </w:p>
        </w:tc>
        <w:tc>
          <w:tcPr>
            <w:tcW w:w="24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7880A68D" w14:textId="77777777" w:rsidR="007E284F" w:rsidRDefault="00000000">
            <w:r>
              <w:rPr>
                <w:b/>
                <w:bCs/>
                <w:color w:val="FFFFFF"/>
                <w:sz w:val="20"/>
                <w:szCs w:val="20"/>
              </w:rPr>
              <w:t>When to use</w:t>
            </w:r>
          </w:p>
        </w:tc>
        <w:tc>
          <w:tcPr>
            <w:tcW w:w="20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7A827651" w14:textId="77777777" w:rsidR="007E284F" w:rsidRDefault="00000000">
            <w:r>
              <w:rPr>
                <w:b/>
                <w:bCs/>
                <w:color w:val="FFFFFF"/>
                <w:sz w:val="20"/>
                <w:szCs w:val="20"/>
              </w:rPr>
              <w:t>Watch out for</w:t>
            </w:r>
          </w:p>
        </w:tc>
      </w:tr>
      <w:tr w:rsidR="007E284F" w14:paraId="6A81F293" w14:textId="77777777">
        <w:tblPrEx>
          <w:tblCellMar>
            <w:top w:w="0" w:type="dxa"/>
            <w:bottom w:w="0" w:type="dxa"/>
          </w:tblCellMar>
        </w:tblPrEx>
        <w:trPr>
          <w:cantSplit/>
        </w:trPr>
        <w:tc>
          <w:tcPr>
            <w:tcW w:w="1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7257058" w14:textId="77777777" w:rsidR="007E284F" w:rsidRDefault="00000000">
            <w:r>
              <w:rPr>
                <w:b/>
                <w:bCs/>
                <w:sz w:val="20"/>
                <w:szCs w:val="20"/>
              </w:rPr>
              <w:t>Drop rows</w:t>
            </w:r>
          </w:p>
        </w:tc>
        <w:tc>
          <w:tcPr>
            <w:tcW w:w="29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253AD39" w14:textId="77777777" w:rsidR="007E284F" w:rsidRDefault="00000000">
            <w:r>
              <w:rPr>
                <w:sz w:val="20"/>
                <w:szCs w:val="20"/>
              </w:rPr>
              <w:t>df.dropna(subset=[...])</w:t>
            </w:r>
          </w:p>
        </w:tc>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F292199" w14:textId="77777777" w:rsidR="007E284F" w:rsidRDefault="00000000">
            <w:r>
              <w:rPr>
                <w:sz w:val="20"/>
                <w:szCs w:val="20"/>
              </w:rPr>
              <w:t>Very few rows affected; MCAR</w:t>
            </w:r>
          </w:p>
        </w:tc>
        <w:tc>
          <w:tcPr>
            <w:tcW w:w="2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7FAC5C4" w14:textId="77777777" w:rsidR="007E284F" w:rsidRDefault="00000000">
            <w:r>
              <w:rPr>
                <w:sz w:val="20"/>
                <w:szCs w:val="20"/>
              </w:rPr>
              <w:t>Losing data; bias if not random</w:t>
            </w:r>
          </w:p>
        </w:tc>
      </w:tr>
      <w:tr w:rsidR="007E284F" w14:paraId="66797992" w14:textId="77777777">
        <w:tblPrEx>
          <w:tblCellMar>
            <w:top w:w="0" w:type="dxa"/>
            <w:bottom w:w="0" w:type="dxa"/>
          </w:tblCellMar>
        </w:tblPrEx>
        <w:trPr>
          <w:cantSplit/>
        </w:trPr>
        <w:tc>
          <w:tcPr>
            <w:tcW w:w="1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643F3B5" w14:textId="77777777" w:rsidR="007E284F" w:rsidRDefault="00000000">
            <w:r>
              <w:rPr>
                <w:b/>
                <w:bCs/>
                <w:sz w:val="20"/>
                <w:szCs w:val="20"/>
              </w:rPr>
              <w:t>Drop column</w:t>
            </w:r>
          </w:p>
        </w:tc>
        <w:tc>
          <w:tcPr>
            <w:tcW w:w="29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7E9155C" w14:textId="77777777" w:rsidR="007E284F" w:rsidRDefault="00000000">
            <w:r>
              <w:rPr>
                <w:sz w:val="20"/>
                <w:szCs w:val="20"/>
              </w:rPr>
              <w:t>df.drop(columns=[...])</w:t>
            </w:r>
          </w:p>
        </w:tc>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3E54383" w14:textId="77777777" w:rsidR="007E284F" w:rsidRDefault="00000000">
            <w:r>
              <w:rPr>
                <w:sz w:val="20"/>
                <w:szCs w:val="20"/>
              </w:rPr>
              <w:t>Column mostly empty and not informative</w:t>
            </w:r>
          </w:p>
        </w:tc>
        <w:tc>
          <w:tcPr>
            <w:tcW w:w="20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D5BD14F" w14:textId="77777777" w:rsidR="007E284F" w:rsidRDefault="00000000">
            <w:r>
              <w:rPr>
                <w:sz w:val="20"/>
                <w:szCs w:val="20"/>
              </w:rPr>
              <w:t>Dropping a column whose missingness carries information</w:t>
            </w:r>
          </w:p>
        </w:tc>
      </w:tr>
      <w:tr w:rsidR="007E284F" w14:paraId="69B2B2BE" w14:textId="77777777">
        <w:tblPrEx>
          <w:tblCellMar>
            <w:top w:w="0" w:type="dxa"/>
            <w:bottom w:w="0" w:type="dxa"/>
          </w:tblCellMar>
        </w:tblPrEx>
        <w:trPr>
          <w:cantSplit/>
        </w:trPr>
        <w:tc>
          <w:tcPr>
            <w:tcW w:w="1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D39C6E1" w14:textId="77777777" w:rsidR="007E284F" w:rsidRDefault="00000000">
            <w:r>
              <w:rPr>
                <w:b/>
                <w:bCs/>
                <w:sz w:val="20"/>
                <w:szCs w:val="20"/>
              </w:rPr>
              <w:t>Mean / median fill</w:t>
            </w:r>
          </w:p>
        </w:tc>
        <w:tc>
          <w:tcPr>
            <w:tcW w:w="29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C8F94B6" w14:textId="77777777" w:rsidR="007E284F" w:rsidRDefault="00000000">
            <w:r>
              <w:rPr>
                <w:sz w:val="20"/>
                <w:szCs w:val="20"/>
              </w:rPr>
              <w:t>df[col].fillna(df[col].median())</w:t>
            </w:r>
          </w:p>
        </w:tc>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B48BDF7" w14:textId="77777777" w:rsidR="007E284F" w:rsidRDefault="00000000">
            <w:r>
              <w:rPr>
                <w:sz w:val="20"/>
                <w:szCs w:val="20"/>
              </w:rPr>
              <w:t>Numeric columns; median for skewed data</w:t>
            </w:r>
          </w:p>
        </w:tc>
        <w:tc>
          <w:tcPr>
            <w:tcW w:w="2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0ACA13F" w14:textId="77777777" w:rsidR="007E284F" w:rsidRDefault="00000000">
            <w:r>
              <w:rPr>
                <w:sz w:val="20"/>
                <w:szCs w:val="20"/>
              </w:rPr>
              <w:t>Reduces variance; hides real uncertainty</w:t>
            </w:r>
          </w:p>
        </w:tc>
      </w:tr>
      <w:tr w:rsidR="007E284F" w14:paraId="4D1E4665" w14:textId="77777777">
        <w:tblPrEx>
          <w:tblCellMar>
            <w:top w:w="0" w:type="dxa"/>
            <w:bottom w:w="0" w:type="dxa"/>
          </w:tblCellMar>
        </w:tblPrEx>
        <w:trPr>
          <w:cantSplit/>
        </w:trPr>
        <w:tc>
          <w:tcPr>
            <w:tcW w:w="1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7802075" w14:textId="77777777" w:rsidR="007E284F" w:rsidRDefault="00000000">
            <w:r>
              <w:rPr>
                <w:b/>
                <w:bCs/>
                <w:sz w:val="20"/>
                <w:szCs w:val="20"/>
              </w:rPr>
              <w:t>Mode / 'Unknown'</w:t>
            </w:r>
          </w:p>
        </w:tc>
        <w:tc>
          <w:tcPr>
            <w:tcW w:w="29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969DE87" w14:textId="77777777" w:rsidR="007E284F" w:rsidRDefault="00000000">
            <w:r>
              <w:rPr>
                <w:sz w:val="20"/>
                <w:szCs w:val="20"/>
              </w:rPr>
              <w:t>df[col].fillna('Unknown')</w:t>
            </w:r>
          </w:p>
        </w:tc>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D8AB975" w14:textId="77777777" w:rsidR="007E284F" w:rsidRDefault="00000000">
            <w:r>
              <w:rPr>
                <w:sz w:val="20"/>
                <w:szCs w:val="20"/>
              </w:rPr>
              <w:t>Categorical columns</w:t>
            </w:r>
          </w:p>
        </w:tc>
        <w:tc>
          <w:tcPr>
            <w:tcW w:w="20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DF9A43B" w14:textId="77777777" w:rsidR="007E284F" w:rsidRDefault="00000000">
            <w:r>
              <w:rPr>
                <w:sz w:val="20"/>
                <w:szCs w:val="20"/>
              </w:rPr>
              <w:t>Rare categories can become over-represented</w:t>
            </w:r>
          </w:p>
        </w:tc>
      </w:tr>
      <w:tr w:rsidR="007E284F" w14:paraId="16D36A69" w14:textId="77777777">
        <w:tblPrEx>
          <w:tblCellMar>
            <w:top w:w="0" w:type="dxa"/>
            <w:bottom w:w="0" w:type="dxa"/>
          </w:tblCellMar>
        </w:tblPrEx>
        <w:trPr>
          <w:cantSplit/>
        </w:trPr>
        <w:tc>
          <w:tcPr>
            <w:tcW w:w="1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D7F7E2A" w14:textId="77777777" w:rsidR="007E284F" w:rsidRDefault="00000000">
            <w:r>
              <w:rPr>
                <w:b/>
                <w:bCs/>
                <w:sz w:val="20"/>
                <w:szCs w:val="20"/>
              </w:rPr>
              <w:t>Group-wise fill</w:t>
            </w:r>
          </w:p>
        </w:tc>
        <w:tc>
          <w:tcPr>
            <w:tcW w:w="29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F17D332" w14:textId="77777777" w:rsidR="007E284F" w:rsidRDefault="00000000">
            <w:r>
              <w:rPr>
                <w:sz w:val="20"/>
                <w:szCs w:val="20"/>
              </w:rPr>
              <w:t>df.groupby('cat')[col].transform(lambda s: s.fillna(s.median()))</w:t>
            </w:r>
          </w:p>
        </w:tc>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00DF903" w14:textId="77777777" w:rsidR="007E284F" w:rsidRDefault="00000000">
            <w:r>
              <w:rPr>
                <w:sz w:val="20"/>
                <w:szCs w:val="20"/>
              </w:rPr>
              <w:t>Missingness depends on a category (MAR)</w:t>
            </w:r>
          </w:p>
        </w:tc>
        <w:tc>
          <w:tcPr>
            <w:tcW w:w="2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316A563" w14:textId="77777777" w:rsidR="007E284F" w:rsidRDefault="00000000">
            <w:r>
              <w:rPr>
                <w:sz w:val="20"/>
                <w:szCs w:val="20"/>
              </w:rPr>
              <w:t>Groups with very few rows</w:t>
            </w:r>
          </w:p>
        </w:tc>
      </w:tr>
      <w:tr w:rsidR="007E284F" w14:paraId="25E58BE4" w14:textId="77777777">
        <w:tblPrEx>
          <w:tblCellMar>
            <w:top w:w="0" w:type="dxa"/>
            <w:bottom w:w="0" w:type="dxa"/>
          </w:tblCellMar>
        </w:tblPrEx>
        <w:trPr>
          <w:cantSplit/>
        </w:trPr>
        <w:tc>
          <w:tcPr>
            <w:tcW w:w="1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7A5EE67" w14:textId="77777777" w:rsidR="007E284F" w:rsidRDefault="00000000">
            <w:r>
              <w:rPr>
                <w:b/>
                <w:bCs/>
                <w:sz w:val="20"/>
                <w:szCs w:val="20"/>
              </w:rPr>
              <w:lastRenderedPageBreak/>
              <w:t>Forward / backward fill</w:t>
            </w:r>
          </w:p>
        </w:tc>
        <w:tc>
          <w:tcPr>
            <w:tcW w:w="29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3B7AEFF" w14:textId="77777777" w:rsidR="007E284F" w:rsidRDefault="00000000">
            <w:r>
              <w:rPr>
                <w:sz w:val="20"/>
                <w:szCs w:val="20"/>
              </w:rPr>
              <w:t>df[col].ffill()</w:t>
            </w:r>
          </w:p>
        </w:tc>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8C154B5" w14:textId="77777777" w:rsidR="007E284F" w:rsidRDefault="00000000">
            <w:r>
              <w:rPr>
                <w:sz w:val="20"/>
                <w:szCs w:val="20"/>
              </w:rPr>
              <w:t>Time series with slowly changing values</w:t>
            </w:r>
          </w:p>
        </w:tc>
        <w:tc>
          <w:tcPr>
            <w:tcW w:w="20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2BDBAF6C" w14:textId="77777777" w:rsidR="007E284F" w:rsidRDefault="00000000">
            <w:r>
              <w:rPr>
                <w:sz w:val="20"/>
                <w:szCs w:val="20"/>
              </w:rPr>
              <w:t>Long gaps give stale values</w:t>
            </w:r>
          </w:p>
        </w:tc>
      </w:tr>
      <w:tr w:rsidR="007E284F" w14:paraId="51735CB1" w14:textId="77777777">
        <w:tblPrEx>
          <w:tblCellMar>
            <w:top w:w="0" w:type="dxa"/>
            <w:bottom w:w="0" w:type="dxa"/>
          </w:tblCellMar>
        </w:tblPrEx>
        <w:trPr>
          <w:cantSplit/>
        </w:trPr>
        <w:tc>
          <w:tcPr>
            <w:tcW w:w="1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2347281" w14:textId="77777777" w:rsidR="007E284F" w:rsidRDefault="00000000">
            <w:r>
              <w:rPr>
                <w:b/>
                <w:bCs/>
                <w:sz w:val="20"/>
                <w:szCs w:val="20"/>
              </w:rPr>
              <w:t>KNN / iterative imputer</w:t>
            </w:r>
          </w:p>
        </w:tc>
        <w:tc>
          <w:tcPr>
            <w:tcW w:w="29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119C668" w14:textId="77777777" w:rsidR="007E284F" w:rsidRDefault="00000000">
            <w:r>
              <w:rPr>
                <w:sz w:val="20"/>
                <w:szCs w:val="20"/>
              </w:rPr>
              <w:t>KNNImputer, IterativeImputer</w:t>
            </w:r>
          </w:p>
        </w:tc>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4DD7440" w14:textId="77777777" w:rsidR="007E284F" w:rsidRDefault="00000000">
            <w:r>
              <w:rPr>
                <w:sz w:val="20"/>
                <w:szCs w:val="20"/>
              </w:rPr>
              <w:t>Moderate missingness with correlated features</w:t>
            </w:r>
          </w:p>
        </w:tc>
        <w:tc>
          <w:tcPr>
            <w:tcW w:w="2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EC18761" w14:textId="77777777" w:rsidR="007E284F" w:rsidRDefault="00000000">
            <w:r>
              <w:rPr>
                <w:sz w:val="20"/>
                <w:szCs w:val="20"/>
              </w:rPr>
              <w:t>Slower; must be fitted on training data only</w:t>
            </w:r>
          </w:p>
        </w:tc>
      </w:tr>
      <w:tr w:rsidR="007E284F" w14:paraId="52FAEB3A" w14:textId="77777777">
        <w:tblPrEx>
          <w:tblCellMar>
            <w:top w:w="0" w:type="dxa"/>
            <w:bottom w:w="0" w:type="dxa"/>
          </w:tblCellMar>
        </w:tblPrEx>
        <w:trPr>
          <w:cantSplit/>
        </w:trPr>
        <w:tc>
          <w:tcPr>
            <w:tcW w:w="1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1B7E4F1" w14:textId="77777777" w:rsidR="007E284F" w:rsidRDefault="00000000">
            <w:r>
              <w:rPr>
                <w:b/>
                <w:bCs/>
                <w:sz w:val="20"/>
                <w:szCs w:val="20"/>
              </w:rPr>
              <w:t>Missing-indicator flag</w:t>
            </w:r>
          </w:p>
        </w:tc>
        <w:tc>
          <w:tcPr>
            <w:tcW w:w="29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6D6C7F2" w14:textId="77777777" w:rsidR="007E284F" w:rsidRDefault="00000000">
            <w:r>
              <w:rPr>
                <w:sz w:val="20"/>
                <w:szCs w:val="20"/>
              </w:rPr>
              <w:t>df[col + '_missing'] = df[col].isna()</w:t>
            </w:r>
          </w:p>
        </w:tc>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8C152F3" w14:textId="77777777" w:rsidR="007E284F" w:rsidRDefault="00000000">
            <w:r>
              <w:rPr>
                <w:sz w:val="20"/>
                <w:szCs w:val="20"/>
              </w:rPr>
              <w:t>Alongside imputation, when missingness may be informative</w:t>
            </w:r>
          </w:p>
        </w:tc>
        <w:tc>
          <w:tcPr>
            <w:tcW w:w="20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B980B6B" w14:textId="77777777" w:rsidR="007E284F" w:rsidRDefault="00000000">
            <w:r>
              <w:rPr>
                <w:sz w:val="20"/>
                <w:szCs w:val="20"/>
              </w:rPr>
              <w:t>Adds extra columns</w:t>
            </w:r>
          </w:p>
        </w:tc>
      </w:tr>
    </w:tbl>
    <w:p w14:paraId="7F1EE45C" w14:textId="77777777" w:rsidR="007E284F" w:rsidRDefault="007E284F">
      <w:pPr>
        <w:spacing w:after="160"/>
      </w:pPr>
    </w:p>
    <w:p w14:paraId="5F2BAAE3" w14:textId="77777777" w:rsidR="007E284F" w:rsidRDefault="00000000">
      <w:pPr>
        <w:pStyle w:val="Heading2"/>
      </w:pPr>
      <w:r>
        <w:t>4.2 Detecting and Treating Outliers</w:t>
      </w:r>
    </w:p>
    <w:p w14:paraId="29479DE8" w14:textId="77777777" w:rsidR="007E284F" w:rsidRDefault="00000000">
      <w:pPr>
        <w:spacing w:after="120" w:line="276" w:lineRule="auto"/>
      </w:pPr>
      <w:r>
        <w:t>An outlier is a value far from the rest of the data. It may be an error (a typo, a unit mix-up) or a genuine rare event (a parcel delayed by a flood). The analyst's job is to find outliers, decide which type each is, and treat it accordingly. Outliers must never be deleted automatically.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126"/>
        <w:gridCol w:w="2700"/>
      </w:tblGrid>
      <w:tr w:rsidR="007E284F" w14:paraId="51F2A492" w14:textId="77777777">
        <w:tblPrEx>
          <w:tblCellMar>
            <w:top w:w="0" w:type="dxa"/>
            <w:bottom w:w="0" w:type="dxa"/>
          </w:tblCellMar>
        </w:tblPrEx>
        <w:trPr>
          <w:tblHeader/>
        </w:trPr>
        <w:tc>
          <w:tcPr>
            <w:tcW w:w="22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3B81A626" w14:textId="77777777" w:rsidR="007E284F" w:rsidRDefault="00000000">
            <w:r>
              <w:rPr>
                <w:b/>
                <w:bCs/>
                <w:color w:val="FFFFFF"/>
                <w:sz w:val="20"/>
                <w:szCs w:val="20"/>
              </w:rPr>
              <w:t>Method</w:t>
            </w:r>
          </w:p>
        </w:tc>
        <w:tc>
          <w:tcPr>
            <w:tcW w:w="41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77CFC39D" w14:textId="77777777" w:rsidR="007E284F" w:rsidRDefault="00000000">
            <w:r>
              <w:rPr>
                <w:b/>
                <w:bCs/>
                <w:color w:val="FFFFFF"/>
                <w:sz w:val="20"/>
                <w:szCs w:val="20"/>
              </w:rPr>
              <w:t>Rule</w:t>
            </w:r>
          </w:p>
        </w:tc>
        <w:tc>
          <w:tcPr>
            <w:tcW w:w="27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789046A2" w14:textId="77777777" w:rsidR="007E284F" w:rsidRDefault="00000000">
            <w:r>
              <w:rPr>
                <w:b/>
                <w:bCs/>
                <w:color w:val="FFFFFF"/>
                <w:sz w:val="20"/>
                <w:szCs w:val="20"/>
              </w:rPr>
              <w:t>Best for</w:t>
            </w:r>
          </w:p>
        </w:tc>
      </w:tr>
      <w:tr w:rsidR="007E284F" w14:paraId="7825FC39"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4A04848" w14:textId="77777777" w:rsidR="007E284F" w:rsidRDefault="00000000">
            <w:r>
              <w:rPr>
                <w:b/>
                <w:bCs/>
                <w:sz w:val="20"/>
                <w:szCs w:val="20"/>
              </w:rPr>
              <w:t>Visual inspection</w:t>
            </w:r>
          </w:p>
        </w:tc>
        <w:tc>
          <w:tcPr>
            <w:tcW w:w="4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401EACA" w14:textId="77777777" w:rsidR="007E284F" w:rsidRDefault="00000000">
            <w:r>
              <w:rPr>
                <w:sz w:val="20"/>
                <w:szCs w:val="20"/>
              </w:rPr>
              <w:t>Box plots, histograms, scatter plots</w:t>
            </w:r>
          </w:p>
        </w:tc>
        <w:tc>
          <w:tcPr>
            <w:tcW w:w="2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8993229" w14:textId="77777777" w:rsidR="007E284F" w:rsidRDefault="00000000">
            <w:r>
              <w:rPr>
                <w:sz w:val="20"/>
                <w:szCs w:val="20"/>
              </w:rPr>
              <w:t>First look at any numeric variable</w:t>
            </w:r>
          </w:p>
        </w:tc>
      </w:tr>
      <w:tr w:rsidR="007E284F" w14:paraId="462B7B00"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44A12C9" w14:textId="77777777" w:rsidR="007E284F" w:rsidRDefault="00000000">
            <w:r>
              <w:rPr>
                <w:b/>
                <w:bCs/>
                <w:sz w:val="20"/>
                <w:szCs w:val="20"/>
              </w:rPr>
              <w:t>IQR rule</w:t>
            </w:r>
          </w:p>
        </w:tc>
        <w:tc>
          <w:tcPr>
            <w:tcW w:w="4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8BFA16F" w14:textId="77777777" w:rsidR="007E284F" w:rsidRDefault="00000000">
            <w:r>
              <w:rPr>
                <w:sz w:val="20"/>
                <w:szCs w:val="20"/>
              </w:rPr>
              <w:t>Outlier if below Q1 - 1.5 x IQR or above Q3 + 1.5 x IQR</w:t>
            </w:r>
          </w:p>
        </w:tc>
        <w:tc>
          <w:tcPr>
            <w:tcW w:w="2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AA0CED4" w14:textId="77777777" w:rsidR="007E284F" w:rsidRDefault="00000000">
            <w:r>
              <w:rPr>
                <w:sz w:val="20"/>
                <w:szCs w:val="20"/>
              </w:rPr>
              <w:t>Skewed or non-normal data; robust and simple</w:t>
            </w:r>
          </w:p>
        </w:tc>
      </w:tr>
      <w:tr w:rsidR="007E284F" w14:paraId="1637CEC0"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D1A7CA1" w14:textId="77777777" w:rsidR="007E284F" w:rsidRDefault="00000000">
            <w:r>
              <w:rPr>
                <w:b/>
                <w:bCs/>
                <w:sz w:val="20"/>
                <w:szCs w:val="20"/>
              </w:rPr>
              <w:t>Z-score</w:t>
            </w:r>
          </w:p>
        </w:tc>
        <w:tc>
          <w:tcPr>
            <w:tcW w:w="4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C2BE6DB" w14:textId="77777777" w:rsidR="007E284F" w:rsidRDefault="00000000">
            <w:r>
              <w:rPr>
                <w:sz w:val="20"/>
                <w:szCs w:val="20"/>
              </w:rPr>
              <w:t>Outlier if the absolute z-score is above 3</w:t>
            </w:r>
          </w:p>
        </w:tc>
        <w:tc>
          <w:tcPr>
            <w:tcW w:w="2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B444C81" w14:textId="77777777" w:rsidR="007E284F" w:rsidRDefault="00000000">
            <w:r>
              <w:rPr>
                <w:sz w:val="20"/>
                <w:szCs w:val="20"/>
              </w:rPr>
              <w:t>Roughly bell-shaped data</w:t>
            </w:r>
          </w:p>
        </w:tc>
      </w:tr>
      <w:tr w:rsidR="007E284F" w14:paraId="2CDF8586"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6036613" w14:textId="77777777" w:rsidR="007E284F" w:rsidRDefault="00000000">
            <w:r>
              <w:rPr>
                <w:b/>
                <w:bCs/>
                <w:sz w:val="20"/>
                <w:szCs w:val="20"/>
              </w:rPr>
              <w:t>Modified z-score (MAD)</w:t>
            </w:r>
          </w:p>
        </w:tc>
        <w:tc>
          <w:tcPr>
            <w:tcW w:w="4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B6FEE4B" w14:textId="77777777" w:rsidR="007E284F" w:rsidRDefault="00000000">
            <w:r>
              <w:rPr>
                <w:sz w:val="20"/>
                <w:szCs w:val="20"/>
              </w:rPr>
              <w:t>Uses the median and median absolute deviation</w:t>
            </w:r>
          </w:p>
        </w:tc>
        <w:tc>
          <w:tcPr>
            <w:tcW w:w="2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015BC25" w14:textId="77777777" w:rsidR="007E284F" w:rsidRDefault="00000000">
            <w:r>
              <w:rPr>
                <w:sz w:val="20"/>
                <w:szCs w:val="20"/>
              </w:rPr>
              <w:t>Small samples or heavy tails</w:t>
            </w:r>
          </w:p>
        </w:tc>
      </w:tr>
      <w:tr w:rsidR="007E284F" w14:paraId="315CB2FD"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612345B" w14:textId="77777777" w:rsidR="007E284F" w:rsidRDefault="00000000">
            <w:r>
              <w:rPr>
                <w:b/>
                <w:bCs/>
                <w:sz w:val="20"/>
                <w:szCs w:val="20"/>
              </w:rPr>
              <w:t>Domain rules</w:t>
            </w:r>
          </w:p>
        </w:tc>
        <w:tc>
          <w:tcPr>
            <w:tcW w:w="4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36F5642" w14:textId="77777777" w:rsidR="007E284F" w:rsidRDefault="00000000">
            <w:r>
              <w:rPr>
                <w:sz w:val="20"/>
                <w:szCs w:val="20"/>
              </w:rPr>
              <w:t>Weight below 0, delivery before dispatch, age above 120</w:t>
            </w:r>
          </w:p>
        </w:tc>
        <w:tc>
          <w:tcPr>
            <w:tcW w:w="2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14CFB97" w14:textId="77777777" w:rsidR="007E284F" w:rsidRDefault="00000000">
            <w:r>
              <w:rPr>
                <w:sz w:val="20"/>
                <w:szCs w:val="20"/>
              </w:rPr>
              <w:t>Detecting impossible values</w:t>
            </w:r>
          </w:p>
        </w:tc>
      </w:tr>
      <w:tr w:rsidR="007E284F" w14:paraId="2DB618FB"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C4B5360" w14:textId="77777777" w:rsidR="007E284F" w:rsidRDefault="00000000">
            <w:r>
              <w:rPr>
                <w:b/>
                <w:bCs/>
                <w:sz w:val="20"/>
                <w:szCs w:val="20"/>
              </w:rPr>
              <w:t>Multivariate methods</w:t>
            </w:r>
          </w:p>
        </w:tc>
        <w:tc>
          <w:tcPr>
            <w:tcW w:w="4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0CA5DF3" w14:textId="77777777" w:rsidR="007E284F" w:rsidRDefault="00000000">
            <w:r>
              <w:rPr>
                <w:sz w:val="20"/>
                <w:szCs w:val="20"/>
              </w:rPr>
              <w:t>Isolation Forest, Local Outlier Factor</w:t>
            </w:r>
          </w:p>
        </w:tc>
        <w:tc>
          <w:tcPr>
            <w:tcW w:w="2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E82DF1C" w14:textId="77777777" w:rsidR="007E284F" w:rsidRDefault="00000000">
            <w:r>
              <w:rPr>
                <w:sz w:val="20"/>
                <w:szCs w:val="20"/>
              </w:rPr>
              <w:t>Points unusual only in combination of variables</w:t>
            </w:r>
          </w:p>
        </w:tc>
      </w:tr>
    </w:tbl>
    <w:p w14:paraId="3DE9121A" w14:textId="77777777" w:rsidR="007E284F" w:rsidRDefault="007E284F">
      <w:pPr>
        <w:spacing w:after="160"/>
      </w:pPr>
    </w:p>
    <w:p w14:paraId="31683CC6" w14:textId="77777777" w:rsidR="007E284F" w:rsidRDefault="00000000">
      <w:pPr>
        <w:keepNext/>
        <w:spacing w:before="120" w:after="60"/>
        <w:jc w:val="center"/>
      </w:pPr>
      <w:r>
        <w:rPr>
          <w:noProof/>
        </w:rPr>
        <w:drawing>
          <wp:inline distT="0" distB="0" distL="0" distR="0" wp14:anchorId="48156EB2" wp14:editId="794470A9">
            <wp:extent cx="5715000" cy="2152650"/>
            <wp:effectExtent l="0" t="0" r="0" b="0"/>
            <wp:docPr id="1545792122" name="w2_fig3_outliers.png" descr="Figure 3: Spotting outliers with the IQR rule" title="Figure 3: Spotting outliers with the IQR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52650"/>
                    </a:xfrm>
                    <a:prstGeom prst="rect">
                      <a:avLst/>
                    </a:prstGeom>
                  </pic:spPr>
                </pic:pic>
              </a:graphicData>
            </a:graphic>
          </wp:inline>
        </w:drawing>
      </w:r>
    </w:p>
    <w:p w14:paraId="06F03CCB" w14:textId="77777777" w:rsidR="007E284F" w:rsidRDefault="00000000">
      <w:pPr>
        <w:spacing w:after="200"/>
        <w:jc w:val="center"/>
      </w:pPr>
      <w:r>
        <w:rPr>
          <w:i/>
          <w:iCs/>
          <w:color w:val="555555"/>
          <w:sz w:val="18"/>
          <w:szCs w:val="18"/>
        </w:rPr>
        <w:t>Figure 3: Spotting outliers with the IQR rule</w:t>
      </w:r>
    </w:p>
    <w:p w14:paraId="4958E873" w14:textId="77777777" w:rsidR="007E284F" w:rsidRDefault="00000000">
      <w:pPr>
        <w:spacing w:after="120" w:line="276" w:lineRule="auto"/>
      </w:pPr>
      <w:r>
        <w:rPr>
          <w:b/>
          <w:bCs/>
        </w:rPr>
        <w:t xml:space="preserve">Treatment options: </w:t>
      </w:r>
      <w:r>
        <w:t xml:space="preserve">(1) correct the value if the true value is known; (2) remove it only if it is clearly an error; (3) cap (winsorise) at the fences to limit influence; (4) transform the variable (for example a log transform) to reduce skew; (5) keep it and use robust methods when it is a real and important </w:t>
      </w:r>
      <w:r>
        <w:lastRenderedPageBreak/>
        <w:t>event. Whatever is chosen, the decision and the number of affected rows are written to the cleaning log.</w:t>
      </w:r>
    </w:p>
    <w:p w14:paraId="72DA6029" w14:textId="77777777" w:rsidR="007E284F" w:rsidRDefault="00000000">
      <w:pPr>
        <w:pStyle w:val="Heading2"/>
      </w:pPr>
      <w:r>
        <w:t>4.3 Other Quality Checks</w:t>
      </w:r>
    </w:p>
    <w:p w14:paraId="3EA803AC" w14:textId="77777777" w:rsidR="007E284F" w:rsidRDefault="00000000">
      <w:pPr>
        <w:pStyle w:val="ListParagraph"/>
        <w:numPr>
          <w:ilvl w:val="0"/>
          <w:numId w:val="2"/>
        </w:numPr>
        <w:spacing w:after="60" w:line="276" w:lineRule="auto"/>
      </w:pPr>
      <w:r>
        <w:rPr>
          <w:b/>
          <w:bCs/>
        </w:rPr>
        <w:t xml:space="preserve">Duplicates: </w:t>
      </w:r>
      <w:r>
        <w:t>check full-row duplicates and duplicates on the key (such as order ID); decide whether to keep first, last or merge.</w:t>
      </w:r>
    </w:p>
    <w:p w14:paraId="4EA1C436" w14:textId="77777777" w:rsidR="007E284F" w:rsidRDefault="00000000">
      <w:pPr>
        <w:pStyle w:val="ListParagraph"/>
        <w:numPr>
          <w:ilvl w:val="0"/>
          <w:numId w:val="2"/>
        </w:numPr>
        <w:spacing w:after="60" w:line="276" w:lineRule="auto"/>
      </w:pPr>
      <w:r>
        <w:rPr>
          <w:b/>
          <w:bCs/>
        </w:rPr>
        <w:t xml:space="preserve">Inconsistent labels: </w:t>
      </w:r>
      <w:r>
        <w:t>'Delhi', 'delhi ' and 'New Delhi' should be standardised with string cleaning (strip, lower, mapping).</w:t>
      </w:r>
    </w:p>
    <w:p w14:paraId="2EF12695" w14:textId="77777777" w:rsidR="007E284F" w:rsidRDefault="00000000">
      <w:pPr>
        <w:pStyle w:val="ListParagraph"/>
        <w:numPr>
          <w:ilvl w:val="0"/>
          <w:numId w:val="2"/>
        </w:numPr>
        <w:spacing w:after="60" w:line="276" w:lineRule="auto"/>
      </w:pPr>
      <w:r>
        <w:rPr>
          <w:b/>
          <w:bCs/>
        </w:rPr>
        <w:t xml:space="preserve">Wrong data types: </w:t>
      </w:r>
      <w:r>
        <w:t>dates stored as text, numbers stored with currency symbols; convert with pd.to_datetime and pd.to_numeric.</w:t>
      </w:r>
    </w:p>
    <w:p w14:paraId="7461E93C" w14:textId="77777777" w:rsidR="007E284F" w:rsidRDefault="00000000">
      <w:pPr>
        <w:pStyle w:val="ListParagraph"/>
        <w:numPr>
          <w:ilvl w:val="0"/>
          <w:numId w:val="2"/>
        </w:numPr>
        <w:spacing w:after="60" w:line="276" w:lineRule="auto"/>
      </w:pPr>
      <w:r>
        <w:rPr>
          <w:b/>
          <w:bCs/>
        </w:rPr>
        <w:t xml:space="preserve">Logical consistency: </w:t>
      </w:r>
      <w:r>
        <w:t>cross-column rules such as dispatch date not later than delivery date, or a total equal to the sum of its parts.</w:t>
      </w:r>
    </w:p>
    <w:p w14:paraId="6B3D8B18" w14:textId="77777777" w:rsidR="007E284F" w:rsidRDefault="00000000">
      <w:pPr>
        <w:pStyle w:val="ListParagraph"/>
        <w:numPr>
          <w:ilvl w:val="0"/>
          <w:numId w:val="2"/>
        </w:numPr>
        <w:spacing w:after="60" w:line="276" w:lineRule="auto"/>
      </w:pPr>
      <w:r>
        <w:rPr>
          <w:b/>
          <w:bCs/>
        </w:rPr>
        <w:t xml:space="preserve">Class balance: </w:t>
      </w:r>
      <w:r>
        <w:t>if there is a target variable, check how the classes are distributed, as this affects later metrics.</w:t>
      </w:r>
    </w:p>
    <w:p w14:paraId="330E11EE" w14:textId="77777777" w:rsidR="007E284F" w:rsidRDefault="00000000">
      <w:pPr>
        <w:pStyle w:val="Heading1"/>
      </w:pPr>
      <w:r>
        <w:t>5. Data Exploration Techniques</w:t>
      </w:r>
    </w:p>
    <w:p w14:paraId="3DD294D4" w14:textId="77777777" w:rsidR="007E284F" w:rsidRDefault="00000000">
      <w:pPr>
        <w:pStyle w:val="Heading2"/>
      </w:pPr>
      <w:r>
        <w:t>5.1 Univariate Analysis (one variable)</w:t>
      </w:r>
    </w:p>
    <w:p w14:paraId="52A459CA" w14:textId="77777777" w:rsidR="007E284F" w:rsidRDefault="00000000">
      <w:pPr>
        <w:spacing w:after="120" w:line="276" w:lineRule="auto"/>
      </w:pPr>
      <w:r>
        <w:t>Univariate analysis describes each variable individually. It reveals the typical value, the spread, the shape of the distribution and the presence of unusual values.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900"/>
        <w:gridCol w:w="2326"/>
        <w:gridCol w:w="2300"/>
      </w:tblGrid>
      <w:tr w:rsidR="007E284F" w14:paraId="2BAB8DF2" w14:textId="77777777">
        <w:tblPrEx>
          <w:tblCellMar>
            <w:top w:w="0" w:type="dxa"/>
            <w:bottom w:w="0" w:type="dxa"/>
          </w:tblCellMar>
        </w:tblPrEx>
        <w:trPr>
          <w:tblHeader/>
        </w:trPr>
        <w:tc>
          <w:tcPr>
            <w:tcW w:w="15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06156CE2" w14:textId="77777777" w:rsidR="007E284F" w:rsidRDefault="00000000">
            <w:r>
              <w:rPr>
                <w:b/>
                <w:bCs/>
                <w:color w:val="FFFFFF"/>
                <w:sz w:val="20"/>
                <w:szCs w:val="20"/>
              </w:rPr>
              <w:t>Variable type</w:t>
            </w:r>
          </w:p>
        </w:tc>
        <w:tc>
          <w:tcPr>
            <w:tcW w:w="29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7EFECD0D" w14:textId="77777777" w:rsidR="007E284F" w:rsidRDefault="00000000">
            <w:r>
              <w:rPr>
                <w:b/>
                <w:bCs/>
                <w:color w:val="FFFFFF"/>
                <w:sz w:val="20"/>
                <w:szCs w:val="20"/>
              </w:rPr>
              <w:t>Statistics to compute</w:t>
            </w:r>
          </w:p>
        </w:tc>
        <w:tc>
          <w:tcPr>
            <w:tcW w:w="23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100D5959" w14:textId="77777777" w:rsidR="007E284F" w:rsidRDefault="00000000">
            <w:r>
              <w:rPr>
                <w:b/>
                <w:bCs/>
                <w:color w:val="FFFFFF"/>
                <w:sz w:val="20"/>
                <w:szCs w:val="20"/>
              </w:rPr>
              <w:t>Plots to draw</w:t>
            </w:r>
          </w:p>
        </w:tc>
        <w:tc>
          <w:tcPr>
            <w:tcW w:w="23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6B2954EA" w14:textId="77777777" w:rsidR="007E284F" w:rsidRDefault="00000000">
            <w:r>
              <w:rPr>
                <w:b/>
                <w:bCs/>
                <w:color w:val="FFFFFF"/>
                <w:sz w:val="20"/>
                <w:szCs w:val="20"/>
              </w:rPr>
              <w:t>What to look for</w:t>
            </w:r>
          </w:p>
        </w:tc>
      </w:tr>
      <w:tr w:rsidR="007E284F" w14:paraId="688BE897" w14:textId="77777777">
        <w:tblPrEx>
          <w:tblCellMar>
            <w:top w:w="0" w:type="dxa"/>
            <w:bottom w:w="0" w:type="dxa"/>
          </w:tblCellMar>
        </w:tblPrEx>
        <w:trPr>
          <w:cantSplit/>
        </w:trPr>
        <w:tc>
          <w:tcPr>
            <w:tcW w:w="1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F7136FB" w14:textId="77777777" w:rsidR="007E284F" w:rsidRDefault="00000000">
            <w:r>
              <w:rPr>
                <w:b/>
                <w:bCs/>
                <w:sz w:val="20"/>
                <w:szCs w:val="20"/>
              </w:rPr>
              <w:t>Numeric</w:t>
            </w:r>
          </w:p>
        </w:tc>
        <w:tc>
          <w:tcPr>
            <w:tcW w:w="29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557329E" w14:textId="77777777" w:rsidR="007E284F" w:rsidRDefault="00000000">
            <w:r>
              <w:rPr>
                <w:sz w:val="20"/>
                <w:szCs w:val="20"/>
              </w:rPr>
              <w:t>Mean, median, mode, min, max, standard deviation, quartiles, skewness, kurtosis</w:t>
            </w:r>
          </w:p>
        </w:tc>
        <w:tc>
          <w:tcPr>
            <w:tcW w:w="23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D3DC5EB" w14:textId="77777777" w:rsidR="007E284F" w:rsidRDefault="00000000">
            <w:r>
              <w:rPr>
                <w:sz w:val="20"/>
                <w:szCs w:val="20"/>
              </w:rPr>
              <w:t>Histogram, KDE curve, box plot, violin plot</w:t>
            </w:r>
          </w:p>
        </w:tc>
        <w:tc>
          <w:tcPr>
            <w:tcW w:w="23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5DE9F24" w14:textId="77777777" w:rsidR="007E284F" w:rsidRDefault="00000000">
            <w:r>
              <w:rPr>
                <w:sz w:val="20"/>
                <w:szCs w:val="20"/>
              </w:rPr>
              <w:t>Skew, multiple peaks, gaps, extreme values</w:t>
            </w:r>
          </w:p>
        </w:tc>
      </w:tr>
      <w:tr w:rsidR="007E284F" w14:paraId="5A17F930" w14:textId="77777777">
        <w:tblPrEx>
          <w:tblCellMar>
            <w:top w:w="0" w:type="dxa"/>
            <w:bottom w:w="0" w:type="dxa"/>
          </w:tblCellMar>
        </w:tblPrEx>
        <w:trPr>
          <w:cantSplit/>
        </w:trPr>
        <w:tc>
          <w:tcPr>
            <w:tcW w:w="1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A66D1C1" w14:textId="77777777" w:rsidR="007E284F" w:rsidRDefault="00000000">
            <w:r>
              <w:rPr>
                <w:b/>
                <w:bCs/>
                <w:sz w:val="20"/>
                <w:szCs w:val="20"/>
              </w:rPr>
              <w:t>Categorical</w:t>
            </w:r>
          </w:p>
        </w:tc>
        <w:tc>
          <w:tcPr>
            <w:tcW w:w="29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589BE58" w14:textId="77777777" w:rsidR="007E284F" w:rsidRDefault="00000000">
            <w:r>
              <w:rPr>
                <w:sz w:val="20"/>
                <w:szCs w:val="20"/>
              </w:rPr>
              <w:t>Counts, percentages, number of categories, most common value</w:t>
            </w:r>
          </w:p>
        </w:tc>
        <w:tc>
          <w:tcPr>
            <w:tcW w:w="23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057F8A9" w14:textId="77777777" w:rsidR="007E284F" w:rsidRDefault="00000000">
            <w:r>
              <w:rPr>
                <w:sz w:val="20"/>
                <w:szCs w:val="20"/>
              </w:rPr>
              <w:t>Bar chart (sorted), horizontal bar for long labels</w:t>
            </w:r>
          </w:p>
        </w:tc>
        <w:tc>
          <w:tcPr>
            <w:tcW w:w="23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9EB11D5" w14:textId="77777777" w:rsidR="007E284F" w:rsidRDefault="00000000">
            <w:r>
              <w:rPr>
                <w:sz w:val="20"/>
                <w:szCs w:val="20"/>
              </w:rPr>
              <w:t>Dominant or very rare categories, spelling variants</w:t>
            </w:r>
          </w:p>
        </w:tc>
      </w:tr>
      <w:tr w:rsidR="007E284F" w14:paraId="7B4027FE" w14:textId="77777777">
        <w:tblPrEx>
          <w:tblCellMar>
            <w:top w:w="0" w:type="dxa"/>
            <w:bottom w:w="0" w:type="dxa"/>
          </w:tblCellMar>
        </w:tblPrEx>
        <w:trPr>
          <w:cantSplit/>
        </w:trPr>
        <w:tc>
          <w:tcPr>
            <w:tcW w:w="1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4BF825F" w14:textId="77777777" w:rsidR="007E284F" w:rsidRDefault="00000000">
            <w:r>
              <w:rPr>
                <w:b/>
                <w:bCs/>
                <w:sz w:val="20"/>
                <w:szCs w:val="20"/>
              </w:rPr>
              <w:t>Binary target</w:t>
            </w:r>
          </w:p>
        </w:tc>
        <w:tc>
          <w:tcPr>
            <w:tcW w:w="29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1F971D9" w14:textId="77777777" w:rsidR="007E284F" w:rsidRDefault="00000000">
            <w:r>
              <w:rPr>
                <w:sz w:val="20"/>
                <w:szCs w:val="20"/>
              </w:rPr>
              <w:t>Proportion of each class</w:t>
            </w:r>
          </w:p>
        </w:tc>
        <w:tc>
          <w:tcPr>
            <w:tcW w:w="23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991448E" w14:textId="77777777" w:rsidR="007E284F" w:rsidRDefault="00000000">
            <w:r>
              <w:rPr>
                <w:sz w:val="20"/>
                <w:szCs w:val="20"/>
              </w:rPr>
              <w:t>Bar chart or simple count table</w:t>
            </w:r>
          </w:p>
        </w:tc>
        <w:tc>
          <w:tcPr>
            <w:tcW w:w="23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4FFFAAA" w14:textId="77777777" w:rsidR="007E284F" w:rsidRDefault="00000000">
            <w:r>
              <w:rPr>
                <w:sz w:val="20"/>
                <w:szCs w:val="20"/>
              </w:rPr>
              <w:t>Class imbalance</w:t>
            </w:r>
          </w:p>
        </w:tc>
      </w:tr>
      <w:tr w:rsidR="007E284F" w14:paraId="0DBA1D24" w14:textId="77777777">
        <w:tblPrEx>
          <w:tblCellMar>
            <w:top w:w="0" w:type="dxa"/>
            <w:bottom w:w="0" w:type="dxa"/>
          </w:tblCellMar>
        </w:tblPrEx>
        <w:trPr>
          <w:cantSplit/>
        </w:trPr>
        <w:tc>
          <w:tcPr>
            <w:tcW w:w="1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74B2C1D" w14:textId="77777777" w:rsidR="007E284F" w:rsidRDefault="00000000">
            <w:r>
              <w:rPr>
                <w:b/>
                <w:bCs/>
                <w:sz w:val="20"/>
                <w:szCs w:val="20"/>
              </w:rPr>
              <w:t>Date and time</w:t>
            </w:r>
          </w:p>
        </w:tc>
        <w:tc>
          <w:tcPr>
            <w:tcW w:w="29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9E843A7" w14:textId="77777777" w:rsidR="007E284F" w:rsidRDefault="00000000">
            <w:r>
              <w:rPr>
                <w:sz w:val="20"/>
                <w:szCs w:val="20"/>
              </w:rPr>
              <w:t>Earliest and latest date, gaps, records per period</w:t>
            </w:r>
          </w:p>
        </w:tc>
        <w:tc>
          <w:tcPr>
            <w:tcW w:w="23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E7845D1" w14:textId="77777777" w:rsidR="007E284F" w:rsidRDefault="00000000">
            <w:r>
              <w:rPr>
                <w:sz w:val="20"/>
                <w:szCs w:val="20"/>
              </w:rPr>
              <w:t>Line chart of counts over time</w:t>
            </w:r>
          </w:p>
        </w:tc>
        <w:tc>
          <w:tcPr>
            <w:tcW w:w="23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71B4F33" w14:textId="77777777" w:rsidR="007E284F" w:rsidRDefault="00000000">
            <w:r>
              <w:rPr>
                <w:sz w:val="20"/>
                <w:szCs w:val="20"/>
              </w:rPr>
              <w:t>Missing periods, spikes, seasonality</w:t>
            </w:r>
          </w:p>
        </w:tc>
      </w:tr>
      <w:tr w:rsidR="007E284F" w14:paraId="5F0BE007" w14:textId="77777777">
        <w:tblPrEx>
          <w:tblCellMar>
            <w:top w:w="0" w:type="dxa"/>
            <w:bottom w:w="0" w:type="dxa"/>
          </w:tblCellMar>
        </w:tblPrEx>
        <w:trPr>
          <w:cantSplit/>
        </w:trPr>
        <w:tc>
          <w:tcPr>
            <w:tcW w:w="1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7FC97BD" w14:textId="77777777" w:rsidR="007E284F" w:rsidRDefault="00000000">
            <w:r>
              <w:rPr>
                <w:b/>
                <w:bCs/>
                <w:sz w:val="20"/>
                <w:szCs w:val="20"/>
              </w:rPr>
              <w:t>Text</w:t>
            </w:r>
          </w:p>
        </w:tc>
        <w:tc>
          <w:tcPr>
            <w:tcW w:w="29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0560732" w14:textId="77777777" w:rsidR="007E284F" w:rsidRDefault="00000000">
            <w:r>
              <w:rPr>
                <w:sz w:val="20"/>
                <w:szCs w:val="20"/>
              </w:rPr>
              <w:t>Length, word counts, most frequent words</w:t>
            </w:r>
          </w:p>
        </w:tc>
        <w:tc>
          <w:tcPr>
            <w:tcW w:w="23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F5F0BB1" w14:textId="77777777" w:rsidR="007E284F" w:rsidRDefault="00000000">
            <w:r>
              <w:rPr>
                <w:sz w:val="20"/>
                <w:szCs w:val="20"/>
              </w:rPr>
              <w:t>Histogram of lengths, bar chart of top words</w:t>
            </w:r>
          </w:p>
        </w:tc>
        <w:tc>
          <w:tcPr>
            <w:tcW w:w="23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C5048F5" w14:textId="77777777" w:rsidR="007E284F" w:rsidRDefault="00000000">
            <w:r>
              <w:rPr>
                <w:sz w:val="20"/>
                <w:szCs w:val="20"/>
              </w:rPr>
              <w:t>Empty or very long entries</w:t>
            </w:r>
          </w:p>
        </w:tc>
      </w:tr>
    </w:tbl>
    <w:p w14:paraId="659E64A7" w14:textId="77777777" w:rsidR="007E284F" w:rsidRDefault="007E284F">
      <w:pPr>
        <w:spacing w:after="160"/>
      </w:pPr>
    </w:p>
    <w:p w14:paraId="08883B08" w14:textId="77777777" w:rsidR="007E284F" w:rsidRDefault="00000000">
      <w:pPr>
        <w:pStyle w:val="Heading2"/>
      </w:pPr>
      <w:r>
        <w:t>5.2 Bivariate Analysis (two variables)</w:t>
      </w:r>
    </w:p>
    <w:p w14:paraId="6D4D45A5" w14:textId="77777777" w:rsidR="007E284F" w:rsidRDefault="00000000">
      <w:pPr>
        <w:spacing w:after="120" w:line="276" w:lineRule="auto"/>
      </w:pPr>
      <w:r>
        <w:t>Bivariate analysis studies how two variables relate, and especially how each candidate feature relates to the target variable. The right method depends on the combination of variable types.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700"/>
        <w:gridCol w:w="3126"/>
      </w:tblGrid>
      <w:tr w:rsidR="007E284F" w14:paraId="1720C638" w14:textId="77777777">
        <w:tblPrEx>
          <w:tblCellMar>
            <w:top w:w="0" w:type="dxa"/>
            <w:bottom w:w="0" w:type="dxa"/>
          </w:tblCellMar>
        </w:tblPrEx>
        <w:trPr>
          <w:tblHeader/>
        </w:trPr>
        <w:tc>
          <w:tcPr>
            <w:tcW w:w="22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4875BD6F" w14:textId="77777777" w:rsidR="007E284F" w:rsidRDefault="00000000">
            <w:r>
              <w:rPr>
                <w:b/>
                <w:bCs/>
                <w:color w:val="FFFFFF"/>
                <w:sz w:val="20"/>
                <w:szCs w:val="20"/>
              </w:rPr>
              <w:t>Combination</w:t>
            </w:r>
          </w:p>
        </w:tc>
        <w:tc>
          <w:tcPr>
            <w:tcW w:w="37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67F113C7" w14:textId="77777777" w:rsidR="007E284F" w:rsidRDefault="00000000">
            <w:r>
              <w:rPr>
                <w:b/>
                <w:bCs/>
                <w:color w:val="FFFFFF"/>
                <w:sz w:val="20"/>
                <w:szCs w:val="20"/>
              </w:rPr>
              <w:t>Summary / test</w:t>
            </w:r>
          </w:p>
        </w:tc>
        <w:tc>
          <w:tcPr>
            <w:tcW w:w="31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2690ABEF" w14:textId="77777777" w:rsidR="007E284F" w:rsidRDefault="00000000">
            <w:r>
              <w:rPr>
                <w:b/>
                <w:bCs/>
                <w:color w:val="FFFFFF"/>
                <w:sz w:val="20"/>
                <w:szCs w:val="20"/>
              </w:rPr>
              <w:t>Suitable plots</w:t>
            </w:r>
          </w:p>
        </w:tc>
      </w:tr>
      <w:tr w:rsidR="007E284F" w14:paraId="7C95A582"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F611661" w14:textId="77777777" w:rsidR="007E284F" w:rsidRDefault="00000000">
            <w:r>
              <w:rPr>
                <w:b/>
                <w:bCs/>
                <w:sz w:val="20"/>
                <w:szCs w:val="20"/>
              </w:rPr>
              <w:t>Numeric vs numeric</w:t>
            </w:r>
          </w:p>
        </w:tc>
        <w:tc>
          <w:tcPr>
            <w:tcW w:w="3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AA45E62" w14:textId="77777777" w:rsidR="007E284F" w:rsidRDefault="00000000">
            <w:r>
              <w:rPr>
                <w:sz w:val="20"/>
                <w:szCs w:val="20"/>
              </w:rPr>
              <w:t>Pearson correlation (linear), Spearman correlation (monotonic, robust to outliers)</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EC59297" w14:textId="77777777" w:rsidR="007E284F" w:rsidRDefault="00000000">
            <w:r>
              <w:rPr>
                <w:sz w:val="20"/>
                <w:szCs w:val="20"/>
              </w:rPr>
              <w:t>Scatter plot with trend line, hexbin plot for large data, joint plot</w:t>
            </w:r>
          </w:p>
        </w:tc>
      </w:tr>
      <w:tr w:rsidR="007E284F" w14:paraId="66CC77BB"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3FB79C5" w14:textId="77777777" w:rsidR="007E284F" w:rsidRDefault="00000000">
            <w:r>
              <w:rPr>
                <w:b/>
                <w:bCs/>
                <w:sz w:val="20"/>
                <w:szCs w:val="20"/>
              </w:rPr>
              <w:lastRenderedPageBreak/>
              <w:t>Categorical vs numeric</w:t>
            </w:r>
          </w:p>
        </w:tc>
        <w:tc>
          <w:tcPr>
            <w:tcW w:w="3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17B32B0" w14:textId="77777777" w:rsidR="007E284F" w:rsidRDefault="00000000">
            <w:r>
              <w:rPr>
                <w:sz w:val="20"/>
                <w:szCs w:val="20"/>
              </w:rPr>
              <w:t>Group mean / median, t-test (2 groups), ANOVA or Kruskal-Wallis (3 or more groups)</w:t>
            </w:r>
          </w:p>
        </w:tc>
        <w:tc>
          <w:tcPr>
            <w:tcW w:w="3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E5465A6" w14:textId="77777777" w:rsidR="007E284F" w:rsidRDefault="00000000">
            <w:r>
              <w:rPr>
                <w:sz w:val="20"/>
                <w:szCs w:val="20"/>
              </w:rPr>
              <w:t>Box plot, violin plot, bar chart of group means with error bars</w:t>
            </w:r>
          </w:p>
        </w:tc>
      </w:tr>
      <w:tr w:rsidR="007E284F" w14:paraId="150100E6"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D1A2663" w14:textId="77777777" w:rsidR="007E284F" w:rsidRDefault="00000000">
            <w:r>
              <w:rPr>
                <w:b/>
                <w:bCs/>
                <w:sz w:val="20"/>
                <w:szCs w:val="20"/>
              </w:rPr>
              <w:t>Categorical vs categorical</w:t>
            </w:r>
          </w:p>
        </w:tc>
        <w:tc>
          <w:tcPr>
            <w:tcW w:w="3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F3F7B8D" w14:textId="77777777" w:rsidR="007E284F" w:rsidRDefault="00000000">
            <w:r>
              <w:rPr>
                <w:sz w:val="20"/>
                <w:szCs w:val="20"/>
              </w:rPr>
              <w:t>Cross-tabulation, chi-square test, Cramer's V</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173DD63" w14:textId="77777777" w:rsidR="007E284F" w:rsidRDefault="00000000">
            <w:r>
              <w:rPr>
                <w:sz w:val="20"/>
                <w:szCs w:val="20"/>
              </w:rPr>
              <w:t>Grouped or stacked bar chart, heatmap of the contingency table</w:t>
            </w:r>
          </w:p>
        </w:tc>
      </w:tr>
      <w:tr w:rsidR="007E284F" w14:paraId="46D52CBB"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28C3A8A" w14:textId="77777777" w:rsidR="007E284F" w:rsidRDefault="00000000">
            <w:r>
              <w:rPr>
                <w:b/>
                <w:bCs/>
                <w:sz w:val="20"/>
                <w:szCs w:val="20"/>
              </w:rPr>
              <w:t>Anything vs time</w:t>
            </w:r>
          </w:p>
        </w:tc>
        <w:tc>
          <w:tcPr>
            <w:tcW w:w="3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8AEA8CF" w14:textId="77777777" w:rsidR="007E284F" w:rsidRDefault="00000000">
            <w:r>
              <w:rPr>
                <w:sz w:val="20"/>
                <w:szCs w:val="20"/>
              </w:rPr>
              <w:t>Resampled mean or count, rolling average, seasonal comparison</w:t>
            </w:r>
          </w:p>
        </w:tc>
        <w:tc>
          <w:tcPr>
            <w:tcW w:w="3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F8EDD86" w14:textId="77777777" w:rsidR="007E284F" w:rsidRDefault="00000000">
            <w:r>
              <w:rPr>
                <w:sz w:val="20"/>
                <w:szCs w:val="20"/>
              </w:rPr>
              <w:t>Line chart, seasonal plot, calendar heatmap</w:t>
            </w:r>
          </w:p>
        </w:tc>
      </w:tr>
      <w:tr w:rsidR="007E284F" w14:paraId="2E66E004"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B21CD9C" w14:textId="77777777" w:rsidR="007E284F" w:rsidRDefault="00000000">
            <w:r>
              <w:rPr>
                <w:b/>
                <w:bCs/>
                <w:sz w:val="20"/>
                <w:szCs w:val="20"/>
              </w:rPr>
              <w:t>Feature vs binary target</w:t>
            </w:r>
          </w:p>
        </w:tc>
        <w:tc>
          <w:tcPr>
            <w:tcW w:w="3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AD9C50B" w14:textId="77777777" w:rsidR="007E284F" w:rsidRDefault="00000000">
            <w:r>
              <w:rPr>
                <w:sz w:val="20"/>
                <w:szCs w:val="20"/>
              </w:rPr>
              <w:t>Target rate per category or per binned numeric range</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F691C12" w14:textId="77777777" w:rsidR="007E284F" w:rsidRDefault="00000000">
            <w:r>
              <w:rPr>
                <w:sz w:val="20"/>
                <w:szCs w:val="20"/>
              </w:rPr>
              <w:t>Bar chart of target rate, overlaid histograms or density plots for each class</w:t>
            </w:r>
          </w:p>
        </w:tc>
      </w:tr>
    </w:tbl>
    <w:p w14:paraId="3BACCE7F" w14:textId="77777777" w:rsidR="007E284F" w:rsidRDefault="007E284F">
      <w:pPr>
        <w:spacing w:after="160"/>
      </w:pPr>
    </w:p>
    <w:p w14:paraId="6F7ABE31" w14:textId="77777777" w:rsidR="007E284F" w:rsidRDefault="00000000">
      <w:pPr>
        <w:pStyle w:val="Heading2"/>
      </w:pPr>
      <w:r>
        <w:t>5.3 Multivariate Analysis (three or more variables)</w:t>
      </w:r>
    </w:p>
    <w:p w14:paraId="52DF58C2" w14:textId="77777777" w:rsidR="007E284F" w:rsidRDefault="00000000">
      <w:pPr>
        <w:pStyle w:val="ListParagraph"/>
        <w:numPr>
          <w:ilvl w:val="0"/>
          <w:numId w:val="2"/>
        </w:numPr>
        <w:spacing w:after="60" w:line="276" w:lineRule="auto"/>
      </w:pPr>
      <w:r>
        <w:rPr>
          <w:b/>
          <w:bCs/>
        </w:rPr>
        <w:t xml:space="preserve">Correlation matrix and heatmap: </w:t>
      </w:r>
      <w:r>
        <w:t>shows all pairwise linear relationships at once and exposes groups of redundant variables (multicollinearity).</w:t>
      </w:r>
    </w:p>
    <w:p w14:paraId="5D5CE729" w14:textId="77777777" w:rsidR="007E284F" w:rsidRDefault="00000000">
      <w:pPr>
        <w:pStyle w:val="ListParagraph"/>
        <w:numPr>
          <w:ilvl w:val="0"/>
          <w:numId w:val="2"/>
        </w:numPr>
        <w:spacing w:after="60" w:line="276" w:lineRule="auto"/>
      </w:pPr>
      <w:r>
        <w:rPr>
          <w:b/>
          <w:bCs/>
        </w:rPr>
        <w:t xml:space="preserve">Pair plot (scatter-plot matrix): </w:t>
      </w:r>
      <w:r>
        <w:t>shows distributions and pairwise scatter plots for a selected set of numeric variables, optionally coloured by the target.</w:t>
      </w:r>
    </w:p>
    <w:p w14:paraId="501D042F" w14:textId="77777777" w:rsidR="007E284F" w:rsidRDefault="00000000">
      <w:pPr>
        <w:pStyle w:val="ListParagraph"/>
        <w:numPr>
          <w:ilvl w:val="0"/>
          <w:numId w:val="2"/>
        </w:numPr>
        <w:spacing w:after="60" w:line="276" w:lineRule="auto"/>
      </w:pPr>
      <w:r>
        <w:rPr>
          <w:b/>
          <w:bCs/>
        </w:rPr>
        <w:t xml:space="preserve">Grouped and pivot summaries: </w:t>
      </w:r>
      <w:r>
        <w:t>pivot_table or groupby across two or more categories, such as late rate by courier and destination tier, displayed as an annotated heatmap.</w:t>
      </w:r>
    </w:p>
    <w:p w14:paraId="04365552" w14:textId="77777777" w:rsidR="007E284F" w:rsidRDefault="00000000">
      <w:pPr>
        <w:pStyle w:val="ListParagraph"/>
        <w:numPr>
          <w:ilvl w:val="0"/>
          <w:numId w:val="2"/>
        </w:numPr>
        <w:spacing w:after="60" w:line="276" w:lineRule="auto"/>
      </w:pPr>
      <w:r>
        <w:rPr>
          <w:b/>
          <w:bCs/>
        </w:rPr>
        <w:t xml:space="preserve">Colour, size and facets: </w:t>
      </w:r>
      <w:r>
        <w:t>add a third variable to a scatter plot through colour or marker size, or split a chart into small multiples (facet grid) by a category.</w:t>
      </w:r>
    </w:p>
    <w:p w14:paraId="3373E0E3" w14:textId="77777777" w:rsidR="007E284F" w:rsidRDefault="00000000">
      <w:pPr>
        <w:pStyle w:val="ListParagraph"/>
        <w:numPr>
          <w:ilvl w:val="0"/>
          <w:numId w:val="2"/>
        </w:numPr>
        <w:spacing w:after="60" w:line="276" w:lineRule="auto"/>
      </w:pPr>
      <w:r>
        <w:rPr>
          <w:b/>
          <w:bCs/>
        </w:rPr>
        <w:t xml:space="preserve">Dimensionality reduction: </w:t>
      </w:r>
      <w:r>
        <w:t>PCA to see how many underlying dimensions the data has and to plot high-dimensional data in two dimensions.</w:t>
      </w:r>
    </w:p>
    <w:p w14:paraId="7F8743D8" w14:textId="77777777" w:rsidR="007E284F" w:rsidRDefault="00000000">
      <w:pPr>
        <w:pStyle w:val="ListParagraph"/>
        <w:numPr>
          <w:ilvl w:val="0"/>
          <w:numId w:val="2"/>
        </w:numPr>
        <w:spacing w:after="60" w:line="276" w:lineRule="auto"/>
      </w:pPr>
      <w:r>
        <w:rPr>
          <w:b/>
          <w:bCs/>
        </w:rPr>
        <w:t xml:space="preserve">Cluster exploration: </w:t>
      </w:r>
      <w:r>
        <w:t>KMeans or hierarchical clustering to look for natural groups of observations (exploratory only).</w:t>
      </w:r>
    </w:p>
    <w:p w14:paraId="0342BE71" w14:textId="77777777" w:rsidR="007E284F" w:rsidRDefault="00000000">
      <w:pPr>
        <w:pStyle w:val="ListParagraph"/>
        <w:numPr>
          <w:ilvl w:val="0"/>
          <w:numId w:val="2"/>
        </w:numPr>
        <w:spacing w:after="60" w:line="276" w:lineRule="auto"/>
      </w:pPr>
      <w:r>
        <w:rPr>
          <w:b/>
          <w:bCs/>
        </w:rPr>
        <w:t xml:space="preserve">Interaction checks: </w:t>
      </w:r>
      <w:r>
        <w:t>test whether the relationship between two variables changes across levels of a third (for example, distance matters more for one courier than another).</w:t>
      </w:r>
    </w:p>
    <w:p w14:paraId="3290AA07" w14:textId="77777777" w:rsidR="007E284F" w:rsidRDefault="00000000">
      <w:pPr>
        <w:pStyle w:val="Heading2"/>
      </w:pPr>
      <w:r>
        <w:t>5.4 Statistical Tests Used to Support Visual Findings</w:t>
      </w:r>
    </w:p>
    <w:p w14:paraId="72D79221" w14:textId="77777777" w:rsidR="007E284F" w:rsidRDefault="00000000">
      <w:pPr>
        <w:spacing w:after="120" w:line="276" w:lineRule="auto"/>
      </w:pPr>
      <w:r>
        <w:t>Charts suggest patterns; simple tests help judge whether a pattern is likely to be real rather than chance. Tests are used as supporting evidence, not as the main goal of EDA.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800"/>
        <w:gridCol w:w="2926"/>
      </w:tblGrid>
      <w:tr w:rsidR="007E284F" w14:paraId="584E865D" w14:textId="77777777">
        <w:tblPrEx>
          <w:tblCellMar>
            <w:top w:w="0" w:type="dxa"/>
            <w:bottom w:w="0" w:type="dxa"/>
          </w:tblCellMar>
        </w:tblPrEx>
        <w:trPr>
          <w:tblHeader/>
        </w:trPr>
        <w:tc>
          <w:tcPr>
            <w:tcW w:w="33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530DE6AF" w14:textId="77777777" w:rsidR="007E284F" w:rsidRDefault="00000000">
            <w:r>
              <w:rPr>
                <w:b/>
                <w:bCs/>
                <w:color w:val="FFFFFF"/>
                <w:sz w:val="20"/>
                <w:szCs w:val="20"/>
              </w:rPr>
              <w:t>Question</w:t>
            </w:r>
          </w:p>
        </w:tc>
        <w:tc>
          <w:tcPr>
            <w:tcW w:w="28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5757BA97" w14:textId="77777777" w:rsidR="007E284F" w:rsidRDefault="00000000">
            <w:r>
              <w:rPr>
                <w:b/>
                <w:bCs/>
                <w:color w:val="FFFFFF"/>
                <w:sz w:val="20"/>
                <w:szCs w:val="20"/>
              </w:rPr>
              <w:t>Test</w:t>
            </w:r>
          </w:p>
        </w:tc>
        <w:tc>
          <w:tcPr>
            <w:tcW w:w="29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5B9E05BA" w14:textId="77777777" w:rsidR="007E284F" w:rsidRDefault="00000000">
            <w:r>
              <w:rPr>
                <w:b/>
                <w:bCs/>
                <w:color w:val="FFFFFF"/>
                <w:sz w:val="20"/>
                <w:szCs w:val="20"/>
              </w:rPr>
              <w:t>Python function</w:t>
            </w:r>
          </w:p>
        </w:tc>
      </w:tr>
      <w:tr w:rsidR="007E284F" w14:paraId="45D61F7F" w14:textId="77777777">
        <w:tblPrEx>
          <w:tblCellMar>
            <w:top w:w="0" w:type="dxa"/>
            <w:bottom w:w="0" w:type="dxa"/>
          </w:tblCellMar>
        </w:tblPrEx>
        <w:trPr>
          <w:cantSplit/>
        </w:trPr>
        <w:tc>
          <w:tcPr>
            <w:tcW w:w="33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78576CD" w14:textId="77777777" w:rsidR="007E284F" w:rsidRDefault="00000000">
            <w:r>
              <w:rPr>
                <w:b/>
                <w:bCs/>
                <w:sz w:val="20"/>
                <w:szCs w:val="20"/>
              </w:rPr>
              <w:t>Is a numeric variable approximately normal?</w:t>
            </w:r>
          </w:p>
        </w:tc>
        <w:tc>
          <w:tcPr>
            <w:tcW w:w="28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62B6838" w14:textId="77777777" w:rsidR="007E284F" w:rsidRDefault="00000000">
            <w:r>
              <w:rPr>
                <w:sz w:val="20"/>
                <w:szCs w:val="20"/>
              </w:rPr>
              <w:t>Shapiro-Wilk, Q-Q plot</w:t>
            </w:r>
          </w:p>
        </w:tc>
        <w:tc>
          <w:tcPr>
            <w:tcW w:w="29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A4A0CB4" w14:textId="77777777" w:rsidR="007E284F" w:rsidRDefault="00000000">
            <w:r>
              <w:rPr>
                <w:sz w:val="20"/>
                <w:szCs w:val="20"/>
              </w:rPr>
              <w:t>scipy.stats.shapiro, statsmodels qqplot</w:t>
            </w:r>
          </w:p>
        </w:tc>
      </w:tr>
      <w:tr w:rsidR="007E284F" w14:paraId="6E20EF60" w14:textId="77777777">
        <w:tblPrEx>
          <w:tblCellMar>
            <w:top w:w="0" w:type="dxa"/>
            <w:bottom w:w="0" w:type="dxa"/>
          </w:tblCellMar>
        </w:tblPrEx>
        <w:trPr>
          <w:cantSplit/>
        </w:trPr>
        <w:tc>
          <w:tcPr>
            <w:tcW w:w="33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2831744" w14:textId="77777777" w:rsidR="007E284F" w:rsidRDefault="00000000">
            <w:r>
              <w:rPr>
                <w:b/>
                <w:bCs/>
                <w:sz w:val="20"/>
                <w:szCs w:val="20"/>
              </w:rPr>
              <w:t>Do two groups differ in mean?</w:t>
            </w:r>
          </w:p>
        </w:tc>
        <w:tc>
          <w:tcPr>
            <w:tcW w:w="28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A205429" w14:textId="77777777" w:rsidR="007E284F" w:rsidRDefault="00000000">
            <w:r>
              <w:rPr>
                <w:sz w:val="20"/>
                <w:szCs w:val="20"/>
              </w:rPr>
              <w:t>Independent t-test or Mann-Whitney U</w:t>
            </w:r>
          </w:p>
        </w:tc>
        <w:tc>
          <w:tcPr>
            <w:tcW w:w="29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549752D" w14:textId="77777777" w:rsidR="007E284F" w:rsidRDefault="00000000">
            <w:r>
              <w:rPr>
                <w:sz w:val="20"/>
                <w:szCs w:val="20"/>
              </w:rPr>
              <w:t>scipy.stats.ttest_ind, mannwhitneyu</w:t>
            </w:r>
          </w:p>
        </w:tc>
      </w:tr>
      <w:tr w:rsidR="007E284F" w14:paraId="25E6CA7D" w14:textId="77777777">
        <w:tblPrEx>
          <w:tblCellMar>
            <w:top w:w="0" w:type="dxa"/>
            <w:bottom w:w="0" w:type="dxa"/>
          </w:tblCellMar>
        </w:tblPrEx>
        <w:trPr>
          <w:cantSplit/>
        </w:trPr>
        <w:tc>
          <w:tcPr>
            <w:tcW w:w="33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08C2047" w14:textId="77777777" w:rsidR="007E284F" w:rsidRDefault="00000000">
            <w:r>
              <w:rPr>
                <w:b/>
                <w:bCs/>
                <w:sz w:val="20"/>
                <w:szCs w:val="20"/>
              </w:rPr>
              <w:t>Do three or more groups differ?</w:t>
            </w:r>
          </w:p>
        </w:tc>
        <w:tc>
          <w:tcPr>
            <w:tcW w:w="28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ABEF493" w14:textId="77777777" w:rsidR="007E284F" w:rsidRDefault="00000000">
            <w:r>
              <w:rPr>
                <w:sz w:val="20"/>
                <w:szCs w:val="20"/>
              </w:rPr>
              <w:t>ANOVA or Kruskal-Wallis</w:t>
            </w:r>
          </w:p>
        </w:tc>
        <w:tc>
          <w:tcPr>
            <w:tcW w:w="29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AB96866" w14:textId="77777777" w:rsidR="007E284F" w:rsidRDefault="00000000">
            <w:r>
              <w:rPr>
                <w:sz w:val="20"/>
                <w:szCs w:val="20"/>
              </w:rPr>
              <w:t>scipy.stats.f_oneway, kruskal</w:t>
            </w:r>
          </w:p>
        </w:tc>
      </w:tr>
      <w:tr w:rsidR="007E284F" w14:paraId="0EC05B9B" w14:textId="77777777">
        <w:tblPrEx>
          <w:tblCellMar>
            <w:top w:w="0" w:type="dxa"/>
            <w:bottom w:w="0" w:type="dxa"/>
          </w:tblCellMar>
        </w:tblPrEx>
        <w:trPr>
          <w:cantSplit/>
        </w:trPr>
        <w:tc>
          <w:tcPr>
            <w:tcW w:w="33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21F2ECCD" w14:textId="77777777" w:rsidR="007E284F" w:rsidRDefault="00000000">
            <w:r>
              <w:rPr>
                <w:b/>
                <w:bCs/>
                <w:sz w:val="20"/>
                <w:szCs w:val="20"/>
              </w:rPr>
              <w:t>Are two categorical variables associated?</w:t>
            </w:r>
          </w:p>
        </w:tc>
        <w:tc>
          <w:tcPr>
            <w:tcW w:w="28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F7325F6" w14:textId="77777777" w:rsidR="007E284F" w:rsidRDefault="00000000">
            <w:r>
              <w:rPr>
                <w:sz w:val="20"/>
                <w:szCs w:val="20"/>
              </w:rPr>
              <w:t>Chi-square test of independence</w:t>
            </w:r>
          </w:p>
        </w:tc>
        <w:tc>
          <w:tcPr>
            <w:tcW w:w="29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F843A5F" w14:textId="77777777" w:rsidR="007E284F" w:rsidRDefault="00000000">
            <w:r>
              <w:rPr>
                <w:sz w:val="20"/>
                <w:szCs w:val="20"/>
              </w:rPr>
              <w:t>scipy.stats.chi2_contingency</w:t>
            </w:r>
          </w:p>
        </w:tc>
      </w:tr>
      <w:tr w:rsidR="007E284F" w14:paraId="5CBD36C5" w14:textId="77777777">
        <w:tblPrEx>
          <w:tblCellMar>
            <w:top w:w="0" w:type="dxa"/>
            <w:bottom w:w="0" w:type="dxa"/>
          </w:tblCellMar>
        </w:tblPrEx>
        <w:trPr>
          <w:cantSplit/>
        </w:trPr>
        <w:tc>
          <w:tcPr>
            <w:tcW w:w="33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486FDFD" w14:textId="77777777" w:rsidR="007E284F" w:rsidRDefault="00000000">
            <w:r>
              <w:rPr>
                <w:b/>
                <w:bCs/>
                <w:sz w:val="20"/>
                <w:szCs w:val="20"/>
              </w:rPr>
              <w:t>Are two numeric variables related?</w:t>
            </w:r>
          </w:p>
        </w:tc>
        <w:tc>
          <w:tcPr>
            <w:tcW w:w="28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9CA7A9F" w14:textId="77777777" w:rsidR="007E284F" w:rsidRDefault="00000000">
            <w:r>
              <w:rPr>
                <w:sz w:val="20"/>
                <w:szCs w:val="20"/>
              </w:rPr>
              <w:t>Pearson or Spearman correlation</w:t>
            </w:r>
          </w:p>
        </w:tc>
        <w:tc>
          <w:tcPr>
            <w:tcW w:w="29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7CF09F0" w14:textId="77777777" w:rsidR="007E284F" w:rsidRDefault="00000000">
            <w:r>
              <w:rPr>
                <w:sz w:val="20"/>
                <w:szCs w:val="20"/>
              </w:rPr>
              <w:t>df.corr(method='spearman')</w:t>
            </w:r>
          </w:p>
        </w:tc>
      </w:tr>
    </w:tbl>
    <w:p w14:paraId="61EB03B3" w14:textId="77777777" w:rsidR="007E284F" w:rsidRDefault="007E284F">
      <w:pPr>
        <w:spacing w:after="160"/>
      </w:pPr>
    </w:p>
    <w:p w14:paraId="0FF9C598" w14:textId="77777777" w:rsidR="007E284F" w:rsidRDefault="00000000">
      <w:pPr>
        <w:pStyle w:val="Heading1"/>
      </w:pPr>
      <w:r>
        <w:lastRenderedPageBreak/>
        <w:t>6. Visualization Strategy</w:t>
      </w:r>
    </w:p>
    <w:p w14:paraId="7C1E0A58" w14:textId="77777777" w:rsidR="007E284F" w:rsidRDefault="00000000">
      <w:pPr>
        <w:pStyle w:val="Heading2"/>
      </w:pPr>
      <w:r>
        <w:t>6.1 Design Principles</w:t>
      </w:r>
    </w:p>
    <w:p w14:paraId="277FBFAA" w14:textId="77777777" w:rsidR="007E284F" w:rsidRDefault="00000000">
      <w:pPr>
        <w:pStyle w:val="ListParagraph"/>
        <w:numPr>
          <w:ilvl w:val="0"/>
          <w:numId w:val="4"/>
        </w:numPr>
        <w:spacing w:after="60" w:line="276" w:lineRule="auto"/>
      </w:pPr>
      <w:r>
        <w:rPr>
          <w:b/>
          <w:bCs/>
        </w:rPr>
        <w:t xml:space="preserve">Start with the question: </w:t>
      </w:r>
      <w:r>
        <w:t>choose the chart that answers a specific question (distribution, comparison, relationship, composition, trend), not the one that looks most impressive.</w:t>
      </w:r>
    </w:p>
    <w:p w14:paraId="6AE8B399" w14:textId="77777777" w:rsidR="007E284F" w:rsidRDefault="00000000">
      <w:pPr>
        <w:pStyle w:val="ListParagraph"/>
        <w:numPr>
          <w:ilvl w:val="0"/>
          <w:numId w:val="4"/>
        </w:numPr>
        <w:spacing w:after="60" w:line="276" w:lineRule="auto"/>
      </w:pPr>
      <w:r>
        <w:rPr>
          <w:b/>
          <w:bCs/>
        </w:rPr>
        <w:t xml:space="preserve">Keep it simple and honest: </w:t>
      </w:r>
      <w:r>
        <w:t>start bar charts at zero, avoid 3D effects and unnecessary decoration, and do not truncate axes to exaggerate differences.</w:t>
      </w:r>
    </w:p>
    <w:p w14:paraId="7C3EE26C" w14:textId="77777777" w:rsidR="007E284F" w:rsidRDefault="00000000">
      <w:pPr>
        <w:pStyle w:val="ListParagraph"/>
        <w:numPr>
          <w:ilvl w:val="0"/>
          <w:numId w:val="4"/>
        </w:numPr>
        <w:spacing w:after="60" w:line="276" w:lineRule="auto"/>
      </w:pPr>
      <w:r>
        <w:rPr>
          <w:b/>
          <w:bCs/>
        </w:rPr>
        <w:t xml:space="preserve">Label everything: </w:t>
      </w:r>
      <w:r>
        <w:t>every chart has a clear title (ideally stating the takeaway), axis labels with units, and a legend only when it is needed.</w:t>
      </w:r>
    </w:p>
    <w:p w14:paraId="13815487" w14:textId="77777777" w:rsidR="007E284F" w:rsidRDefault="00000000">
      <w:pPr>
        <w:pStyle w:val="ListParagraph"/>
        <w:numPr>
          <w:ilvl w:val="0"/>
          <w:numId w:val="4"/>
        </w:numPr>
        <w:spacing w:after="60" w:line="276" w:lineRule="auto"/>
      </w:pPr>
      <w:r>
        <w:rPr>
          <w:b/>
          <w:bCs/>
        </w:rPr>
        <w:t xml:space="preserve">Use colour with purpose: </w:t>
      </w:r>
      <w:r>
        <w:t>a consistent palette across the report; one highlight colour for the main message; colour-blind-safe palettes; never rely on colour alone.</w:t>
      </w:r>
    </w:p>
    <w:p w14:paraId="63948C4B" w14:textId="77777777" w:rsidR="007E284F" w:rsidRDefault="00000000">
      <w:pPr>
        <w:pStyle w:val="ListParagraph"/>
        <w:numPr>
          <w:ilvl w:val="0"/>
          <w:numId w:val="4"/>
        </w:numPr>
        <w:spacing w:after="60" w:line="276" w:lineRule="auto"/>
      </w:pPr>
      <w:r>
        <w:rPr>
          <w:b/>
          <w:bCs/>
        </w:rPr>
        <w:t xml:space="preserve">Limit clutter: </w:t>
      </w:r>
      <w:r>
        <w:t>no more than about six categories per chart; group rare categories as 'Other'; use transparency for dense scatter plots.</w:t>
      </w:r>
    </w:p>
    <w:p w14:paraId="54D6FD80" w14:textId="77777777" w:rsidR="007E284F" w:rsidRDefault="00000000">
      <w:pPr>
        <w:pStyle w:val="ListParagraph"/>
        <w:numPr>
          <w:ilvl w:val="0"/>
          <w:numId w:val="4"/>
        </w:numPr>
        <w:spacing w:after="60" w:line="276" w:lineRule="auto"/>
      </w:pPr>
      <w:r>
        <w:rPr>
          <w:b/>
          <w:bCs/>
        </w:rPr>
        <w:t xml:space="preserve">Be consistent: </w:t>
      </w:r>
      <w:r>
        <w:t>the same colour for the same category in every chart, same fonts and sizes, same date formats.</w:t>
      </w:r>
    </w:p>
    <w:p w14:paraId="56C7F2B0" w14:textId="77777777" w:rsidR="007E284F" w:rsidRDefault="00000000">
      <w:pPr>
        <w:pStyle w:val="Heading2"/>
      </w:pPr>
      <w:r>
        <w:t>6.2 Choosing the Right Plot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200"/>
        <w:gridCol w:w="3126"/>
      </w:tblGrid>
      <w:tr w:rsidR="007E284F" w14:paraId="61597C5E" w14:textId="77777777">
        <w:tblPrEx>
          <w:tblCellMar>
            <w:top w:w="0" w:type="dxa"/>
            <w:bottom w:w="0" w:type="dxa"/>
          </w:tblCellMar>
        </w:tblPrEx>
        <w:trPr>
          <w:tblHeader/>
        </w:trPr>
        <w:tc>
          <w:tcPr>
            <w:tcW w:w="27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4FB625F3" w14:textId="77777777" w:rsidR="007E284F" w:rsidRDefault="00000000">
            <w:r>
              <w:rPr>
                <w:b/>
                <w:bCs/>
                <w:color w:val="FFFFFF"/>
                <w:sz w:val="20"/>
                <w:szCs w:val="20"/>
              </w:rPr>
              <w:t>Goal</w:t>
            </w:r>
          </w:p>
        </w:tc>
        <w:tc>
          <w:tcPr>
            <w:tcW w:w="32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19DAB738" w14:textId="77777777" w:rsidR="007E284F" w:rsidRDefault="00000000">
            <w:r>
              <w:rPr>
                <w:b/>
                <w:bCs/>
                <w:color w:val="FFFFFF"/>
                <w:sz w:val="20"/>
                <w:szCs w:val="20"/>
              </w:rPr>
              <w:t>Recommended plots</w:t>
            </w:r>
          </w:p>
        </w:tc>
        <w:tc>
          <w:tcPr>
            <w:tcW w:w="31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76B38DF2" w14:textId="77777777" w:rsidR="007E284F" w:rsidRDefault="00000000">
            <w:r>
              <w:rPr>
                <w:b/>
                <w:bCs/>
                <w:color w:val="FFFFFF"/>
                <w:sz w:val="20"/>
                <w:szCs w:val="20"/>
              </w:rPr>
              <w:t>Library and function</w:t>
            </w:r>
          </w:p>
        </w:tc>
      </w:tr>
      <w:tr w:rsidR="007E284F" w14:paraId="5F7E6CC7" w14:textId="77777777">
        <w:tblPrEx>
          <w:tblCellMar>
            <w:top w:w="0" w:type="dxa"/>
            <w:bottom w:w="0" w:type="dxa"/>
          </w:tblCellMar>
        </w:tblPrEx>
        <w:trPr>
          <w:cantSplit/>
        </w:trPr>
        <w:tc>
          <w:tcPr>
            <w:tcW w:w="2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104FAF0" w14:textId="77777777" w:rsidR="007E284F" w:rsidRDefault="00000000">
            <w:r>
              <w:rPr>
                <w:b/>
                <w:bCs/>
                <w:sz w:val="20"/>
                <w:szCs w:val="20"/>
              </w:rPr>
              <w:t>See the distribution of one numeric variable</w:t>
            </w:r>
          </w:p>
        </w:tc>
        <w:tc>
          <w:tcPr>
            <w:tcW w:w="3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71BAC64" w14:textId="77777777" w:rsidR="007E284F" w:rsidRDefault="00000000">
            <w:r>
              <w:rPr>
                <w:sz w:val="20"/>
                <w:szCs w:val="20"/>
              </w:rPr>
              <w:t>Histogram, KDE, box plot, violin plot, ECDF</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BB1650C" w14:textId="77777777" w:rsidR="007E284F" w:rsidRDefault="00000000">
            <w:r>
              <w:rPr>
                <w:sz w:val="20"/>
                <w:szCs w:val="20"/>
              </w:rPr>
              <w:t>sns.histplot, sns.kdeplot, sns.boxplot, sns.violinplot</w:t>
            </w:r>
          </w:p>
        </w:tc>
      </w:tr>
      <w:tr w:rsidR="007E284F" w14:paraId="2BAD9ECF" w14:textId="77777777">
        <w:tblPrEx>
          <w:tblCellMar>
            <w:top w:w="0" w:type="dxa"/>
            <w:bottom w:w="0" w:type="dxa"/>
          </w:tblCellMar>
        </w:tblPrEx>
        <w:trPr>
          <w:cantSplit/>
        </w:trPr>
        <w:tc>
          <w:tcPr>
            <w:tcW w:w="2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01FEC08" w14:textId="77777777" w:rsidR="007E284F" w:rsidRDefault="00000000">
            <w:r>
              <w:rPr>
                <w:b/>
                <w:bCs/>
                <w:sz w:val="20"/>
                <w:szCs w:val="20"/>
              </w:rPr>
              <w:t>Compare categories</w:t>
            </w:r>
          </w:p>
        </w:tc>
        <w:tc>
          <w:tcPr>
            <w:tcW w:w="3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3AEAB4D" w14:textId="77777777" w:rsidR="007E284F" w:rsidRDefault="00000000">
            <w:r>
              <w:rPr>
                <w:sz w:val="20"/>
                <w:szCs w:val="20"/>
              </w:rPr>
              <w:t>Bar chart, lollipop chart, horizontal bar</w:t>
            </w:r>
          </w:p>
        </w:tc>
        <w:tc>
          <w:tcPr>
            <w:tcW w:w="3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EEE6BE2" w14:textId="77777777" w:rsidR="007E284F" w:rsidRDefault="00000000">
            <w:r>
              <w:rPr>
                <w:sz w:val="20"/>
                <w:szCs w:val="20"/>
              </w:rPr>
              <w:t>sns.barplot, sns.countplot, plt.barh</w:t>
            </w:r>
          </w:p>
        </w:tc>
      </w:tr>
      <w:tr w:rsidR="007E284F" w14:paraId="475FD632" w14:textId="77777777">
        <w:tblPrEx>
          <w:tblCellMar>
            <w:top w:w="0" w:type="dxa"/>
            <w:bottom w:w="0" w:type="dxa"/>
          </w:tblCellMar>
        </w:tblPrEx>
        <w:trPr>
          <w:cantSplit/>
        </w:trPr>
        <w:tc>
          <w:tcPr>
            <w:tcW w:w="2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EB23FA5" w14:textId="77777777" w:rsidR="007E284F" w:rsidRDefault="00000000">
            <w:r>
              <w:rPr>
                <w:b/>
                <w:bCs/>
                <w:sz w:val="20"/>
                <w:szCs w:val="20"/>
              </w:rPr>
              <w:t>Compare distributions across groups</w:t>
            </w:r>
          </w:p>
        </w:tc>
        <w:tc>
          <w:tcPr>
            <w:tcW w:w="3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7406B9D" w14:textId="77777777" w:rsidR="007E284F" w:rsidRDefault="00000000">
            <w:r>
              <w:rPr>
                <w:sz w:val="20"/>
                <w:szCs w:val="20"/>
              </w:rPr>
              <w:t>Box plot, violin plot, strip / swarm plot, overlaid KDEs</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D6D5B99" w14:textId="77777777" w:rsidR="007E284F" w:rsidRDefault="00000000">
            <w:r>
              <w:rPr>
                <w:sz w:val="20"/>
                <w:szCs w:val="20"/>
              </w:rPr>
              <w:t>sns.boxplot(x=cat, y=num), sns.violinplot</w:t>
            </w:r>
          </w:p>
        </w:tc>
      </w:tr>
      <w:tr w:rsidR="007E284F" w14:paraId="04754AD7" w14:textId="77777777">
        <w:tblPrEx>
          <w:tblCellMar>
            <w:top w:w="0" w:type="dxa"/>
            <w:bottom w:w="0" w:type="dxa"/>
          </w:tblCellMar>
        </w:tblPrEx>
        <w:trPr>
          <w:cantSplit/>
        </w:trPr>
        <w:tc>
          <w:tcPr>
            <w:tcW w:w="2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2A91F4B" w14:textId="77777777" w:rsidR="007E284F" w:rsidRDefault="00000000">
            <w:r>
              <w:rPr>
                <w:b/>
                <w:bCs/>
                <w:sz w:val="20"/>
                <w:szCs w:val="20"/>
              </w:rPr>
              <w:t>Show relationship between two numeric variables</w:t>
            </w:r>
          </w:p>
        </w:tc>
        <w:tc>
          <w:tcPr>
            <w:tcW w:w="3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D2265FF" w14:textId="77777777" w:rsidR="007E284F" w:rsidRDefault="00000000">
            <w:r>
              <w:rPr>
                <w:sz w:val="20"/>
                <w:szCs w:val="20"/>
              </w:rPr>
              <w:t>Scatter plot with trend line, hexbin, joint plot</w:t>
            </w:r>
          </w:p>
        </w:tc>
        <w:tc>
          <w:tcPr>
            <w:tcW w:w="3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BAFDB1A" w14:textId="77777777" w:rsidR="007E284F" w:rsidRDefault="00000000">
            <w:r>
              <w:rPr>
                <w:sz w:val="20"/>
                <w:szCs w:val="20"/>
              </w:rPr>
              <w:t>sns.scatterplot, sns.regplot, plt.hexbin, sns.jointplot</w:t>
            </w:r>
          </w:p>
        </w:tc>
      </w:tr>
      <w:tr w:rsidR="007E284F" w14:paraId="0B51E47A" w14:textId="77777777">
        <w:tblPrEx>
          <w:tblCellMar>
            <w:top w:w="0" w:type="dxa"/>
            <w:bottom w:w="0" w:type="dxa"/>
          </w:tblCellMar>
        </w:tblPrEx>
        <w:trPr>
          <w:cantSplit/>
        </w:trPr>
        <w:tc>
          <w:tcPr>
            <w:tcW w:w="2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2C4DE24" w14:textId="77777777" w:rsidR="007E284F" w:rsidRDefault="00000000">
            <w:r>
              <w:rPr>
                <w:b/>
                <w:bCs/>
                <w:sz w:val="20"/>
                <w:szCs w:val="20"/>
              </w:rPr>
              <w:t>Show many relationships at once</w:t>
            </w:r>
          </w:p>
        </w:tc>
        <w:tc>
          <w:tcPr>
            <w:tcW w:w="3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58AE237" w14:textId="77777777" w:rsidR="007E284F" w:rsidRDefault="00000000">
            <w:r>
              <w:rPr>
                <w:sz w:val="20"/>
                <w:szCs w:val="20"/>
              </w:rPr>
              <w:t>Correlation heatmap, pair plot</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C1561B2" w14:textId="77777777" w:rsidR="007E284F" w:rsidRDefault="00000000">
            <w:r>
              <w:rPr>
                <w:sz w:val="20"/>
                <w:szCs w:val="20"/>
              </w:rPr>
              <w:t>sns.heatmap(df.corr()), sns.pairplot</w:t>
            </w:r>
          </w:p>
        </w:tc>
      </w:tr>
      <w:tr w:rsidR="007E284F" w14:paraId="741C4C93" w14:textId="77777777">
        <w:tblPrEx>
          <w:tblCellMar>
            <w:top w:w="0" w:type="dxa"/>
            <w:bottom w:w="0" w:type="dxa"/>
          </w:tblCellMar>
        </w:tblPrEx>
        <w:trPr>
          <w:cantSplit/>
        </w:trPr>
        <w:tc>
          <w:tcPr>
            <w:tcW w:w="2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FB6C4B4" w14:textId="77777777" w:rsidR="007E284F" w:rsidRDefault="00000000">
            <w:r>
              <w:rPr>
                <w:b/>
                <w:bCs/>
                <w:sz w:val="20"/>
                <w:szCs w:val="20"/>
              </w:rPr>
              <w:t>Show change over time</w:t>
            </w:r>
          </w:p>
        </w:tc>
        <w:tc>
          <w:tcPr>
            <w:tcW w:w="3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1A529ED" w14:textId="77777777" w:rsidR="007E284F" w:rsidRDefault="00000000">
            <w:r>
              <w:rPr>
                <w:sz w:val="20"/>
                <w:szCs w:val="20"/>
              </w:rPr>
              <w:t>Line chart, area chart, rolling average, calendar heatmap</w:t>
            </w:r>
          </w:p>
        </w:tc>
        <w:tc>
          <w:tcPr>
            <w:tcW w:w="3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846183A" w14:textId="77777777" w:rsidR="007E284F" w:rsidRDefault="00000000">
            <w:r>
              <w:rPr>
                <w:sz w:val="20"/>
                <w:szCs w:val="20"/>
              </w:rPr>
              <w:t>df.plot.line, plt.plot, plotly.express.line</w:t>
            </w:r>
          </w:p>
        </w:tc>
      </w:tr>
      <w:tr w:rsidR="007E284F" w14:paraId="439E036A" w14:textId="77777777">
        <w:tblPrEx>
          <w:tblCellMar>
            <w:top w:w="0" w:type="dxa"/>
            <w:bottom w:w="0" w:type="dxa"/>
          </w:tblCellMar>
        </w:tblPrEx>
        <w:trPr>
          <w:cantSplit/>
        </w:trPr>
        <w:tc>
          <w:tcPr>
            <w:tcW w:w="2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CB29118" w14:textId="77777777" w:rsidR="007E284F" w:rsidRDefault="00000000">
            <w:r>
              <w:rPr>
                <w:b/>
                <w:bCs/>
                <w:sz w:val="20"/>
                <w:szCs w:val="20"/>
              </w:rPr>
              <w:t>Show composition (parts of a whole)</w:t>
            </w:r>
          </w:p>
        </w:tc>
        <w:tc>
          <w:tcPr>
            <w:tcW w:w="3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97542EC" w14:textId="77777777" w:rsidR="007E284F" w:rsidRDefault="00000000">
            <w:r>
              <w:rPr>
                <w:sz w:val="20"/>
                <w:szCs w:val="20"/>
              </w:rPr>
              <w:t>Stacked bar, 100% stacked bar, treemap (pie only for 2 to 4 parts)</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29545A7" w14:textId="77777777" w:rsidR="007E284F" w:rsidRDefault="00000000">
            <w:r>
              <w:rPr>
                <w:sz w:val="20"/>
                <w:szCs w:val="20"/>
              </w:rPr>
              <w:t>df.plot.bar(stacked=True), plotly.express.treemap</w:t>
            </w:r>
          </w:p>
        </w:tc>
      </w:tr>
      <w:tr w:rsidR="007E284F" w14:paraId="31DAD906" w14:textId="77777777">
        <w:tblPrEx>
          <w:tblCellMar>
            <w:top w:w="0" w:type="dxa"/>
            <w:bottom w:w="0" w:type="dxa"/>
          </w:tblCellMar>
        </w:tblPrEx>
        <w:trPr>
          <w:cantSplit/>
        </w:trPr>
        <w:tc>
          <w:tcPr>
            <w:tcW w:w="2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FF5DAFE" w14:textId="77777777" w:rsidR="007E284F" w:rsidRDefault="00000000">
            <w:r>
              <w:rPr>
                <w:b/>
                <w:bCs/>
                <w:sz w:val="20"/>
                <w:szCs w:val="20"/>
              </w:rPr>
              <w:t>Show two categorical variables together</w:t>
            </w:r>
          </w:p>
        </w:tc>
        <w:tc>
          <w:tcPr>
            <w:tcW w:w="3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5DF01D0" w14:textId="77777777" w:rsidR="007E284F" w:rsidRDefault="00000000">
            <w:r>
              <w:rPr>
                <w:sz w:val="20"/>
                <w:szCs w:val="20"/>
              </w:rPr>
              <w:t>Grouped bar, heatmap of cross-tab</w:t>
            </w:r>
          </w:p>
        </w:tc>
        <w:tc>
          <w:tcPr>
            <w:tcW w:w="3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755639A" w14:textId="77777777" w:rsidR="007E284F" w:rsidRDefault="00000000">
            <w:r>
              <w:rPr>
                <w:sz w:val="20"/>
                <w:szCs w:val="20"/>
              </w:rPr>
              <w:t>sns.countplot(hue=...), sns.heatmap(pd.crosstab(a, b))</w:t>
            </w:r>
          </w:p>
        </w:tc>
      </w:tr>
      <w:tr w:rsidR="007E284F" w14:paraId="2B11E0DD" w14:textId="77777777">
        <w:tblPrEx>
          <w:tblCellMar>
            <w:top w:w="0" w:type="dxa"/>
            <w:bottom w:w="0" w:type="dxa"/>
          </w:tblCellMar>
        </w:tblPrEx>
        <w:trPr>
          <w:cantSplit/>
        </w:trPr>
        <w:tc>
          <w:tcPr>
            <w:tcW w:w="2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3C478FF" w14:textId="77777777" w:rsidR="007E284F" w:rsidRDefault="00000000">
            <w:r>
              <w:rPr>
                <w:b/>
                <w:bCs/>
                <w:sz w:val="20"/>
                <w:szCs w:val="20"/>
              </w:rPr>
              <w:t>Show missing data</w:t>
            </w:r>
          </w:p>
        </w:tc>
        <w:tc>
          <w:tcPr>
            <w:tcW w:w="3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362A2DC" w14:textId="77777777" w:rsidR="007E284F" w:rsidRDefault="00000000">
            <w:r>
              <w:rPr>
                <w:sz w:val="20"/>
                <w:szCs w:val="20"/>
              </w:rPr>
              <w:t>Missing-value heatmap or bar of % missing</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A0E8BB1" w14:textId="77777777" w:rsidR="007E284F" w:rsidRDefault="00000000">
            <w:r>
              <w:rPr>
                <w:sz w:val="20"/>
                <w:szCs w:val="20"/>
              </w:rPr>
              <w:t>missingno.matrix, sns.heatmap(df.isna())</w:t>
            </w:r>
          </w:p>
        </w:tc>
      </w:tr>
      <w:tr w:rsidR="007E284F" w14:paraId="69A650A6" w14:textId="77777777">
        <w:tblPrEx>
          <w:tblCellMar>
            <w:top w:w="0" w:type="dxa"/>
            <w:bottom w:w="0" w:type="dxa"/>
          </w:tblCellMar>
        </w:tblPrEx>
        <w:trPr>
          <w:cantSplit/>
        </w:trPr>
        <w:tc>
          <w:tcPr>
            <w:tcW w:w="2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7EC56C6" w14:textId="77777777" w:rsidR="007E284F" w:rsidRDefault="00000000">
            <w:r>
              <w:rPr>
                <w:b/>
                <w:bCs/>
                <w:sz w:val="20"/>
                <w:szCs w:val="20"/>
              </w:rPr>
              <w:t>Show geography</w:t>
            </w:r>
          </w:p>
        </w:tc>
        <w:tc>
          <w:tcPr>
            <w:tcW w:w="3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0C9D79F" w14:textId="77777777" w:rsidR="007E284F" w:rsidRDefault="00000000">
            <w:r>
              <w:rPr>
                <w:sz w:val="20"/>
                <w:szCs w:val="20"/>
              </w:rPr>
              <w:t>Choropleth or point map</w:t>
            </w:r>
          </w:p>
        </w:tc>
        <w:tc>
          <w:tcPr>
            <w:tcW w:w="3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A61EBF8" w14:textId="77777777" w:rsidR="007E284F" w:rsidRDefault="00000000">
            <w:r>
              <w:rPr>
                <w:sz w:val="20"/>
                <w:szCs w:val="20"/>
              </w:rPr>
              <w:t>plotly.express.choropleth, folium</w:t>
            </w:r>
          </w:p>
        </w:tc>
      </w:tr>
      <w:tr w:rsidR="007E284F" w14:paraId="3F0BF6C9" w14:textId="77777777">
        <w:tblPrEx>
          <w:tblCellMar>
            <w:top w:w="0" w:type="dxa"/>
            <w:bottom w:w="0" w:type="dxa"/>
          </w:tblCellMar>
        </w:tblPrEx>
        <w:trPr>
          <w:cantSplit/>
        </w:trPr>
        <w:tc>
          <w:tcPr>
            <w:tcW w:w="2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C70DC0E" w14:textId="77777777" w:rsidR="007E284F" w:rsidRDefault="00000000">
            <w:r>
              <w:rPr>
                <w:b/>
                <w:bCs/>
                <w:sz w:val="20"/>
                <w:szCs w:val="20"/>
              </w:rPr>
              <w:t>Split by a third variable</w:t>
            </w:r>
          </w:p>
        </w:tc>
        <w:tc>
          <w:tcPr>
            <w:tcW w:w="3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0B6C035" w14:textId="77777777" w:rsidR="007E284F" w:rsidRDefault="00000000">
            <w:r>
              <w:rPr>
                <w:sz w:val="20"/>
                <w:szCs w:val="20"/>
              </w:rPr>
              <w:t>Facet grid / small multiples</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DF870CA" w14:textId="77777777" w:rsidR="007E284F" w:rsidRDefault="00000000">
            <w:r>
              <w:rPr>
                <w:sz w:val="20"/>
                <w:szCs w:val="20"/>
              </w:rPr>
              <w:t>sns.FacetGrid, sns.relplot, plotly facet_col</w:t>
            </w:r>
          </w:p>
        </w:tc>
      </w:tr>
    </w:tbl>
    <w:p w14:paraId="490756B5" w14:textId="77777777" w:rsidR="007E284F" w:rsidRDefault="007E284F">
      <w:pPr>
        <w:spacing w:after="160"/>
      </w:pPr>
    </w:p>
    <w:p w14:paraId="399647DA" w14:textId="77777777" w:rsidR="007E284F" w:rsidRDefault="00000000">
      <w:pPr>
        <w:pStyle w:val="Heading2"/>
      </w:pPr>
      <w:r>
        <w:lastRenderedPageBreak/>
        <w:t>6.3 Examples of Planned Plots</w:t>
      </w:r>
    </w:p>
    <w:p w14:paraId="554F57D3" w14:textId="77777777" w:rsidR="007E284F" w:rsidRDefault="00000000">
      <w:pPr>
        <w:spacing w:after="120" w:line="276" w:lineRule="auto"/>
      </w:pPr>
      <w:r>
        <w:t>Figure 4 shows the six most-used plot types in the framework. They are drawn from synthetic data only to demonstrate what each chart looks like and what kind of insight it supports.</w:t>
      </w:r>
    </w:p>
    <w:p w14:paraId="5FE92D7D" w14:textId="77777777" w:rsidR="007E284F" w:rsidRDefault="00000000">
      <w:pPr>
        <w:keepNext/>
        <w:spacing w:before="120" w:after="60"/>
        <w:jc w:val="center"/>
      </w:pPr>
      <w:r>
        <w:rPr>
          <w:noProof/>
        </w:rPr>
        <w:drawing>
          <wp:inline distT="0" distB="0" distL="0" distR="0" wp14:anchorId="51A306F8" wp14:editId="764F306E">
            <wp:extent cx="5810250" cy="3581400"/>
            <wp:effectExtent l="0" t="0" r="0" b="0"/>
            <wp:docPr id="2032637246" name="w2_fig4_gallery.png" descr="Figure 4: Core plot types for EDA (illustrative synthetic data)" title="Figure 4: Core plot types for EDA (illustrative synthetic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10250" cy="3581400"/>
                    </a:xfrm>
                    <a:prstGeom prst="rect">
                      <a:avLst/>
                    </a:prstGeom>
                  </pic:spPr>
                </pic:pic>
              </a:graphicData>
            </a:graphic>
          </wp:inline>
        </w:drawing>
      </w:r>
    </w:p>
    <w:p w14:paraId="0F830D93" w14:textId="77777777" w:rsidR="007E284F" w:rsidRDefault="00000000">
      <w:pPr>
        <w:spacing w:after="200"/>
        <w:jc w:val="center"/>
      </w:pPr>
      <w:r>
        <w:rPr>
          <w:i/>
          <w:iCs/>
          <w:color w:val="555555"/>
          <w:sz w:val="18"/>
          <w:szCs w:val="18"/>
        </w:rPr>
        <w:t>Figure 4: Core plot types for EDA (illustrative synthetic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4100"/>
        <w:gridCol w:w="3226"/>
      </w:tblGrid>
      <w:tr w:rsidR="007E284F" w14:paraId="32B43930" w14:textId="77777777">
        <w:tblPrEx>
          <w:tblCellMar>
            <w:top w:w="0" w:type="dxa"/>
            <w:bottom w:w="0" w:type="dxa"/>
          </w:tblCellMar>
        </w:tblPrEx>
        <w:trPr>
          <w:tblHeader/>
        </w:trPr>
        <w:tc>
          <w:tcPr>
            <w:tcW w:w="17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31AC68DD" w14:textId="77777777" w:rsidR="007E284F" w:rsidRDefault="00000000">
            <w:r>
              <w:rPr>
                <w:b/>
                <w:bCs/>
                <w:color w:val="FFFFFF"/>
                <w:sz w:val="20"/>
                <w:szCs w:val="20"/>
              </w:rPr>
              <w:t>Plot</w:t>
            </w:r>
          </w:p>
        </w:tc>
        <w:tc>
          <w:tcPr>
            <w:tcW w:w="41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3E3FC36C" w14:textId="77777777" w:rsidR="007E284F" w:rsidRDefault="00000000">
            <w:r>
              <w:rPr>
                <w:b/>
                <w:bCs/>
                <w:color w:val="FFFFFF"/>
                <w:sz w:val="20"/>
                <w:szCs w:val="20"/>
              </w:rPr>
              <w:t>Example question for the delivery project</w:t>
            </w:r>
          </w:p>
        </w:tc>
        <w:tc>
          <w:tcPr>
            <w:tcW w:w="32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2F38D79C" w14:textId="77777777" w:rsidR="007E284F" w:rsidRDefault="00000000">
            <w:r>
              <w:rPr>
                <w:b/>
                <w:bCs/>
                <w:color w:val="FFFFFF"/>
                <w:sz w:val="20"/>
                <w:szCs w:val="20"/>
              </w:rPr>
              <w:t>Insight it could reveal</w:t>
            </w:r>
          </w:p>
        </w:tc>
      </w:tr>
      <w:tr w:rsidR="007E284F" w14:paraId="0457D22C" w14:textId="77777777">
        <w:tblPrEx>
          <w:tblCellMar>
            <w:top w:w="0" w:type="dxa"/>
            <w:bottom w:w="0" w:type="dxa"/>
          </w:tblCellMar>
        </w:tblPrEx>
        <w:trPr>
          <w:cantSplit/>
        </w:trPr>
        <w:tc>
          <w:tcPr>
            <w:tcW w:w="1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702C526" w14:textId="77777777" w:rsidR="007E284F" w:rsidRDefault="00000000">
            <w:r>
              <w:rPr>
                <w:b/>
                <w:bCs/>
                <w:sz w:val="20"/>
                <w:szCs w:val="20"/>
              </w:rPr>
              <w:t>Histogram</w:t>
            </w:r>
          </w:p>
        </w:tc>
        <w:tc>
          <w:tcPr>
            <w:tcW w:w="41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0520D0F" w14:textId="77777777" w:rsidR="007E284F" w:rsidRDefault="00000000">
            <w:r>
              <w:rPr>
                <w:sz w:val="20"/>
                <w:szCs w:val="20"/>
              </w:rPr>
              <w:t>How far do parcels travel, and how are delivery times distributed?</w:t>
            </w:r>
          </w:p>
        </w:tc>
        <w:tc>
          <w:tcPr>
            <w:tcW w:w="32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6CBD283" w14:textId="77777777" w:rsidR="007E284F" w:rsidRDefault="00000000">
            <w:r>
              <w:rPr>
                <w:sz w:val="20"/>
                <w:szCs w:val="20"/>
              </w:rPr>
              <w:t>A right-skewed distribution suggesting a log transform</w:t>
            </w:r>
          </w:p>
        </w:tc>
      </w:tr>
      <w:tr w:rsidR="007E284F" w14:paraId="1B471470" w14:textId="77777777">
        <w:tblPrEx>
          <w:tblCellMar>
            <w:top w:w="0" w:type="dxa"/>
            <w:bottom w:w="0" w:type="dxa"/>
          </w:tblCellMar>
        </w:tblPrEx>
        <w:trPr>
          <w:cantSplit/>
        </w:trPr>
        <w:tc>
          <w:tcPr>
            <w:tcW w:w="1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82688B9" w14:textId="77777777" w:rsidR="007E284F" w:rsidRDefault="00000000">
            <w:r>
              <w:rPr>
                <w:b/>
                <w:bCs/>
                <w:sz w:val="20"/>
                <w:szCs w:val="20"/>
              </w:rPr>
              <w:t>Box plot</w:t>
            </w:r>
          </w:p>
        </w:tc>
        <w:tc>
          <w:tcPr>
            <w:tcW w:w="41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957F786" w14:textId="77777777" w:rsidR="007E284F" w:rsidRDefault="00000000">
            <w:r>
              <w:rPr>
                <w:sz w:val="20"/>
                <w:szCs w:val="20"/>
              </w:rPr>
              <w:t>How does delay differ across couriers?</w:t>
            </w:r>
          </w:p>
        </w:tc>
        <w:tc>
          <w:tcPr>
            <w:tcW w:w="32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EBFB31B" w14:textId="77777777" w:rsidR="007E284F" w:rsidRDefault="00000000">
            <w:r>
              <w:rPr>
                <w:sz w:val="20"/>
                <w:szCs w:val="20"/>
              </w:rPr>
              <w:t>One courier with a higher median and wider spread</w:t>
            </w:r>
          </w:p>
        </w:tc>
      </w:tr>
      <w:tr w:rsidR="007E284F" w14:paraId="2C69A591" w14:textId="77777777">
        <w:tblPrEx>
          <w:tblCellMar>
            <w:top w:w="0" w:type="dxa"/>
            <w:bottom w:w="0" w:type="dxa"/>
          </w:tblCellMar>
        </w:tblPrEx>
        <w:trPr>
          <w:cantSplit/>
        </w:trPr>
        <w:tc>
          <w:tcPr>
            <w:tcW w:w="1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0E7C975" w14:textId="77777777" w:rsidR="007E284F" w:rsidRDefault="00000000">
            <w:r>
              <w:rPr>
                <w:b/>
                <w:bCs/>
                <w:sz w:val="20"/>
                <w:szCs w:val="20"/>
              </w:rPr>
              <w:t>Bar chart</w:t>
            </w:r>
          </w:p>
        </w:tc>
        <w:tc>
          <w:tcPr>
            <w:tcW w:w="41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7284CE5" w14:textId="77777777" w:rsidR="007E284F" w:rsidRDefault="00000000">
            <w:r>
              <w:rPr>
                <w:sz w:val="20"/>
                <w:szCs w:val="20"/>
              </w:rPr>
              <w:t>What percentage of orders are late for each courier?</w:t>
            </w:r>
          </w:p>
        </w:tc>
        <w:tc>
          <w:tcPr>
            <w:tcW w:w="32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01ABA4B" w14:textId="77777777" w:rsidR="007E284F" w:rsidRDefault="00000000">
            <w:r>
              <w:rPr>
                <w:sz w:val="20"/>
                <w:szCs w:val="20"/>
              </w:rPr>
              <w:t>A ranking of weak and strong couriers</w:t>
            </w:r>
          </w:p>
        </w:tc>
      </w:tr>
      <w:tr w:rsidR="007E284F" w14:paraId="6BDD690E" w14:textId="77777777">
        <w:tblPrEx>
          <w:tblCellMar>
            <w:top w:w="0" w:type="dxa"/>
            <w:bottom w:w="0" w:type="dxa"/>
          </w:tblCellMar>
        </w:tblPrEx>
        <w:trPr>
          <w:cantSplit/>
        </w:trPr>
        <w:tc>
          <w:tcPr>
            <w:tcW w:w="1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C0168BD" w14:textId="77777777" w:rsidR="007E284F" w:rsidRDefault="00000000">
            <w:r>
              <w:rPr>
                <w:b/>
                <w:bCs/>
                <w:sz w:val="20"/>
                <w:szCs w:val="20"/>
              </w:rPr>
              <w:t>Scatter plot</w:t>
            </w:r>
          </w:p>
        </w:tc>
        <w:tc>
          <w:tcPr>
            <w:tcW w:w="41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D1C1C4A" w14:textId="77777777" w:rsidR="007E284F" w:rsidRDefault="00000000">
            <w:r>
              <w:rPr>
                <w:sz w:val="20"/>
                <w:szCs w:val="20"/>
              </w:rPr>
              <w:t>Does delay grow with distance?</w:t>
            </w:r>
          </w:p>
        </w:tc>
        <w:tc>
          <w:tcPr>
            <w:tcW w:w="32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A75FFA7" w14:textId="77777777" w:rsidR="007E284F" w:rsidRDefault="00000000">
            <w:r>
              <w:rPr>
                <w:sz w:val="20"/>
                <w:szCs w:val="20"/>
              </w:rPr>
              <w:t>A positive, roughly linear trend with growing spread</w:t>
            </w:r>
          </w:p>
        </w:tc>
      </w:tr>
      <w:tr w:rsidR="007E284F" w14:paraId="7BD36A76" w14:textId="77777777">
        <w:tblPrEx>
          <w:tblCellMar>
            <w:top w:w="0" w:type="dxa"/>
            <w:bottom w:w="0" w:type="dxa"/>
          </w:tblCellMar>
        </w:tblPrEx>
        <w:trPr>
          <w:cantSplit/>
        </w:trPr>
        <w:tc>
          <w:tcPr>
            <w:tcW w:w="17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814318D" w14:textId="77777777" w:rsidR="007E284F" w:rsidRDefault="00000000">
            <w:r>
              <w:rPr>
                <w:b/>
                <w:bCs/>
                <w:sz w:val="20"/>
                <w:szCs w:val="20"/>
              </w:rPr>
              <w:t>Correlation heatmap</w:t>
            </w:r>
          </w:p>
        </w:tc>
        <w:tc>
          <w:tcPr>
            <w:tcW w:w="41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9BDC49E" w14:textId="77777777" w:rsidR="007E284F" w:rsidRDefault="00000000">
            <w:r>
              <w:rPr>
                <w:sz w:val="20"/>
                <w:szCs w:val="20"/>
              </w:rPr>
              <w:t>Which numeric features move together with delay?</w:t>
            </w:r>
          </w:p>
        </w:tc>
        <w:tc>
          <w:tcPr>
            <w:tcW w:w="32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02CA56E" w14:textId="77777777" w:rsidR="007E284F" w:rsidRDefault="00000000">
            <w:r>
              <w:rPr>
                <w:sz w:val="20"/>
                <w:szCs w:val="20"/>
              </w:rPr>
              <w:t>Distance and weight are most associated; rainfall is weaker</w:t>
            </w:r>
          </w:p>
        </w:tc>
      </w:tr>
      <w:tr w:rsidR="007E284F" w14:paraId="7613A4AA" w14:textId="77777777">
        <w:tblPrEx>
          <w:tblCellMar>
            <w:top w:w="0" w:type="dxa"/>
            <w:bottom w:w="0" w:type="dxa"/>
          </w:tblCellMar>
        </w:tblPrEx>
        <w:trPr>
          <w:cantSplit/>
        </w:trPr>
        <w:tc>
          <w:tcPr>
            <w:tcW w:w="17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8A83AA8" w14:textId="77777777" w:rsidR="007E284F" w:rsidRDefault="00000000">
            <w:r>
              <w:rPr>
                <w:b/>
                <w:bCs/>
                <w:sz w:val="20"/>
                <w:szCs w:val="20"/>
              </w:rPr>
              <w:t>Line chart</w:t>
            </w:r>
          </w:p>
        </w:tc>
        <w:tc>
          <w:tcPr>
            <w:tcW w:w="41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8DF40BB" w14:textId="77777777" w:rsidR="007E284F" w:rsidRDefault="00000000">
            <w:r>
              <w:rPr>
                <w:sz w:val="20"/>
                <w:szCs w:val="20"/>
              </w:rPr>
              <w:t>How does the late rate change month by month?</w:t>
            </w:r>
          </w:p>
        </w:tc>
        <w:tc>
          <w:tcPr>
            <w:tcW w:w="32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7C32FF5" w14:textId="77777777" w:rsidR="007E284F" w:rsidRDefault="00000000">
            <w:r>
              <w:rPr>
                <w:sz w:val="20"/>
                <w:szCs w:val="20"/>
              </w:rPr>
              <w:t>Seasonal peaks and a spike in sale months</w:t>
            </w:r>
          </w:p>
        </w:tc>
      </w:tr>
    </w:tbl>
    <w:p w14:paraId="6AA105B7" w14:textId="77777777" w:rsidR="007E284F" w:rsidRDefault="007E284F">
      <w:pPr>
        <w:spacing w:after="160"/>
      </w:pPr>
    </w:p>
    <w:p w14:paraId="3E653657" w14:textId="77777777" w:rsidR="007E284F" w:rsidRDefault="00000000">
      <w:pPr>
        <w:pStyle w:val="Heading2"/>
      </w:pPr>
      <w:r>
        <w:t>6.4 Static versus Interactive Visuals</w:t>
      </w:r>
    </w:p>
    <w:p w14:paraId="4BE280EB" w14:textId="77777777" w:rsidR="007E284F" w:rsidRDefault="00000000">
      <w:pPr>
        <w:pStyle w:val="ListParagraph"/>
        <w:numPr>
          <w:ilvl w:val="0"/>
          <w:numId w:val="2"/>
        </w:numPr>
        <w:spacing w:after="60" w:line="276" w:lineRule="auto"/>
      </w:pPr>
      <w:r>
        <w:rPr>
          <w:b/>
          <w:bCs/>
        </w:rPr>
        <w:t xml:space="preserve">Static (matplotlib, seaborn): </w:t>
      </w:r>
      <w:r>
        <w:t>used for the written report and slides, because they are reproducible, easy to export as PNG or SVG and consistent in print.</w:t>
      </w:r>
    </w:p>
    <w:p w14:paraId="4B78A4FE" w14:textId="77777777" w:rsidR="007E284F" w:rsidRDefault="00000000">
      <w:pPr>
        <w:pStyle w:val="ListParagraph"/>
        <w:numPr>
          <w:ilvl w:val="0"/>
          <w:numId w:val="2"/>
        </w:numPr>
        <w:spacing w:after="60" w:line="276" w:lineRule="auto"/>
      </w:pPr>
      <w:r>
        <w:rPr>
          <w:b/>
          <w:bCs/>
        </w:rPr>
        <w:t xml:space="preserve">Interactive (plotly): </w:t>
      </w:r>
      <w:r>
        <w:t>used during exploration and for optional dashboards, where hovering, zooming and filtering help to inspect individual points or large datasets.</w:t>
      </w:r>
    </w:p>
    <w:p w14:paraId="6E5E7425" w14:textId="77777777" w:rsidR="007E284F" w:rsidRDefault="00000000">
      <w:pPr>
        <w:pStyle w:val="Heading2"/>
      </w:pPr>
      <w:r>
        <w:lastRenderedPageBreak/>
        <w:t>6.5 Visual Style Standards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E284F" w14:paraId="67D08F11" w14:textId="77777777">
        <w:tblPrEx>
          <w:tblCellMar>
            <w:top w:w="0" w:type="dxa"/>
            <w:bottom w:w="0" w:type="dxa"/>
          </w:tblCellMar>
        </w:tblPrEx>
        <w:trPr>
          <w:tblHeader/>
        </w:trPr>
        <w:tc>
          <w:tcPr>
            <w:tcW w:w="22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389AA168" w14:textId="77777777" w:rsidR="007E284F" w:rsidRDefault="00000000">
            <w:r>
              <w:rPr>
                <w:b/>
                <w:bCs/>
                <w:color w:val="FFFFFF"/>
                <w:sz w:val="20"/>
                <w:szCs w:val="20"/>
              </w:rPr>
              <w:t>Element</w:t>
            </w:r>
          </w:p>
        </w:tc>
        <w:tc>
          <w:tcPr>
            <w:tcW w:w="68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1F2EF743" w14:textId="77777777" w:rsidR="007E284F" w:rsidRDefault="00000000">
            <w:r>
              <w:rPr>
                <w:b/>
                <w:bCs/>
                <w:color w:val="FFFFFF"/>
                <w:sz w:val="20"/>
                <w:szCs w:val="20"/>
              </w:rPr>
              <w:t>Standard</w:t>
            </w:r>
          </w:p>
        </w:tc>
      </w:tr>
      <w:tr w:rsidR="007E284F" w14:paraId="6F6EEBE7"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70D7530" w14:textId="77777777" w:rsidR="007E284F" w:rsidRDefault="00000000">
            <w:r>
              <w:rPr>
                <w:b/>
                <w:bCs/>
                <w:sz w:val="20"/>
                <w:szCs w:val="20"/>
              </w:rPr>
              <w:t>Palette</w:t>
            </w:r>
          </w:p>
        </w:tc>
        <w:tc>
          <w:tcPr>
            <w:tcW w:w="68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A558F7F" w14:textId="77777777" w:rsidR="007E284F" w:rsidRDefault="00000000">
            <w:r>
              <w:rPr>
                <w:sz w:val="20"/>
                <w:szCs w:val="20"/>
              </w:rPr>
              <w:t>One categorical palette of 5 to 6 colour-blind-safe colours; one sequential palette for magnitude; one diverging palette for correlations (centred on zero)</w:t>
            </w:r>
          </w:p>
        </w:tc>
      </w:tr>
      <w:tr w:rsidR="007E284F" w14:paraId="4D009287"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D5CE4EC" w14:textId="77777777" w:rsidR="007E284F" w:rsidRDefault="00000000">
            <w:r>
              <w:rPr>
                <w:b/>
                <w:bCs/>
                <w:sz w:val="20"/>
                <w:szCs w:val="20"/>
              </w:rPr>
              <w:t>Fonts and sizes</w:t>
            </w:r>
          </w:p>
        </w:tc>
        <w:tc>
          <w:tcPr>
            <w:tcW w:w="68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FC6E9B5" w14:textId="77777777" w:rsidR="007E284F" w:rsidRDefault="00000000">
            <w:r>
              <w:rPr>
                <w:sz w:val="20"/>
                <w:szCs w:val="20"/>
              </w:rPr>
              <w:t>One sans-serif font; title 13 to 14 pt, axis labels 10 to 11 pt, tick labels 9 pt</w:t>
            </w:r>
          </w:p>
        </w:tc>
      </w:tr>
      <w:tr w:rsidR="007E284F" w14:paraId="1760A3ED"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A0233B7" w14:textId="77777777" w:rsidR="007E284F" w:rsidRDefault="00000000">
            <w:r>
              <w:rPr>
                <w:b/>
                <w:bCs/>
                <w:sz w:val="20"/>
                <w:szCs w:val="20"/>
              </w:rPr>
              <w:t>Figure size</w:t>
            </w:r>
          </w:p>
        </w:tc>
        <w:tc>
          <w:tcPr>
            <w:tcW w:w="68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186B1D2" w14:textId="77777777" w:rsidR="007E284F" w:rsidRDefault="00000000">
            <w:r>
              <w:rPr>
                <w:sz w:val="20"/>
                <w:szCs w:val="20"/>
              </w:rPr>
              <w:t>About 10 x 5 inches for wide charts, 6 x 4 inches for single panels; saved at 200 dpi</w:t>
            </w:r>
          </w:p>
        </w:tc>
      </w:tr>
      <w:tr w:rsidR="007E284F" w14:paraId="4EA92C4C"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17D7E61" w14:textId="77777777" w:rsidR="007E284F" w:rsidRDefault="00000000">
            <w:r>
              <w:rPr>
                <w:b/>
                <w:bCs/>
                <w:sz w:val="20"/>
                <w:szCs w:val="20"/>
              </w:rPr>
              <w:t>Titles</w:t>
            </w:r>
          </w:p>
        </w:tc>
        <w:tc>
          <w:tcPr>
            <w:tcW w:w="68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66653C9" w14:textId="77777777" w:rsidR="007E284F" w:rsidRDefault="00000000">
            <w:r>
              <w:rPr>
                <w:sz w:val="20"/>
                <w:szCs w:val="20"/>
              </w:rPr>
              <w:t>Describe the finding, e.g. 'Courier D has the highest late rate (28%)'</w:t>
            </w:r>
          </w:p>
        </w:tc>
      </w:tr>
      <w:tr w:rsidR="007E284F" w14:paraId="24752673"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B153733" w14:textId="77777777" w:rsidR="007E284F" w:rsidRDefault="00000000">
            <w:r>
              <w:rPr>
                <w:b/>
                <w:bCs/>
                <w:sz w:val="20"/>
                <w:szCs w:val="20"/>
              </w:rPr>
              <w:t>Annotations</w:t>
            </w:r>
          </w:p>
        </w:tc>
        <w:tc>
          <w:tcPr>
            <w:tcW w:w="68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7F38655" w14:textId="77777777" w:rsidR="007E284F" w:rsidRDefault="00000000">
            <w:r>
              <w:rPr>
                <w:sz w:val="20"/>
                <w:szCs w:val="20"/>
              </w:rPr>
              <w:t>Highlight key points (thresholds, outlier fences, peaks) with a short text label</w:t>
            </w:r>
          </w:p>
        </w:tc>
      </w:tr>
      <w:tr w:rsidR="007E284F" w14:paraId="3960C147"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D50CCC4" w14:textId="77777777" w:rsidR="007E284F" w:rsidRDefault="00000000">
            <w:r>
              <w:rPr>
                <w:b/>
                <w:bCs/>
                <w:sz w:val="20"/>
                <w:szCs w:val="20"/>
              </w:rPr>
              <w:t>Source and notes</w:t>
            </w:r>
          </w:p>
        </w:tc>
        <w:tc>
          <w:tcPr>
            <w:tcW w:w="68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FCC3D83" w14:textId="77777777" w:rsidR="007E284F" w:rsidRDefault="00000000">
            <w:r>
              <w:rPr>
                <w:sz w:val="20"/>
                <w:szCs w:val="20"/>
              </w:rPr>
              <w:t>State the data source, time period and any filters below the chart</w:t>
            </w:r>
          </w:p>
        </w:tc>
      </w:tr>
      <w:tr w:rsidR="007E284F" w14:paraId="19F4FFD1"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FE38FD7" w14:textId="77777777" w:rsidR="007E284F" w:rsidRDefault="00000000">
            <w:r>
              <w:rPr>
                <w:b/>
                <w:bCs/>
                <w:sz w:val="20"/>
                <w:szCs w:val="20"/>
              </w:rPr>
              <w:t>File naming</w:t>
            </w:r>
          </w:p>
        </w:tc>
        <w:tc>
          <w:tcPr>
            <w:tcW w:w="68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8121D25" w14:textId="77777777" w:rsidR="007E284F" w:rsidRDefault="00000000">
            <w:r>
              <w:rPr>
                <w:sz w:val="20"/>
                <w:szCs w:val="20"/>
              </w:rPr>
              <w:t>Numbered and descriptive, e.g. 04_late_rate_by_courier.png</w:t>
            </w:r>
          </w:p>
        </w:tc>
      </w:tr>
    </w:tbl>
    <w:p w14:paraId="6706B390" w14:textId="77777777" w:rsidR="007E284F" w:rsidRDefault="007E284F">
      <w:pPr>
        <w:spacing w:after="160"/>
      </w:pPr>
    </w:p>
    <w:p w14:paraId="072395D3" w14:textId="77777777" w:rsidR="007E284F" w:rsidRDefault="00000000">
      <w:pPr>
        <w:pStyle w:val="Heading1"/>
      </w:pPr>
      <w:r>
        <w:t>7. Tools and Python Libraries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4426"/>
      </w:tblGrid>
      <w:tr w:rsidR="007E284F" w14:paraId="62BB514A" w14:textId="77777777">
        <w:tblPrEx>
          <w:tblCellMar>
            <w:top w:w="0" w:type="dxa"/>
            <w:bottom w:w="0" w:type="dxa"/>
          </w:tblCellMar>
        </w:tblPrEx>
        <w:trPr>
          <w:tblHeader/>
        </w:trPr>
        <w:tc>
          <w:tcPr>
            <w:tcW w:w="22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7B377273" w14:textId="77777777" w:rsidR="007E284F" w:rsidRDefault="00000000">
            <w:r>
              <w:rPr>
                <w:b/>
                <w:bCs/>
                <w:color w:val="FFFFFF"/>
                <w:sz w:val="20"/>
                <w:szCs w:val="20"/>
              </w:rPr>
              <w:t>Library / tool</w:t>
            </w:r>
          </w:p>
        </w:tc>
        <w:tc>
          <w:tcPr>
            <w:tcW w:w="24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192EABD4" w14:textId="77777777" w:rsidR="007E284F" w:rsidRDefault="00000000">
            <w:r>
              <w:rPr>
                <w:b/>
                <w:bCs/>
                <w:color w:val="FFFFFF"/>
                <w:sz w:val="20"/>
                <w:szCs w:val="20"/>
              </w:rPr>
              <w:t>Role in EDA</w:t>
            </w:r>
          </w:p>
        </w:tc>
        <w:tc>
          <w:tcPr>
            <w:tcW w:w="44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2E8295D8" w14:textId="77777777" w:rsidR="007E284F" w:rsidRDefault="00000000">
            <w:r>
              <w:rPr>
                <w:b/>
                <w:bCs/>
                <w:color w:val="FFFFFF"/>
                <w:sz w:val="20"/>
                <w:szCs w:val="20"/>
              </w:rPr>
              <w:t>Typical use</w:t>
            </w:r>
          </w:p>
        </w:tc>
      </w:tr>
      <w:tr w:rsidR="007E284F" w14:paraId="105CFCB7"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72A6B35" w14:textId="77777777" w:rsidR="007E284F" w:rsidRDefault="00000000">
            <w:r>
              <w:rPr>
                <w:b/>
                <w:bCs/>
                <w:sz w:val="20"/>
                <w:szCs w:val="20"/>
              </w:rPr>
              <w:t>pandas</w:t>
            </w:r>
          </w:p>
        </w:tc>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15FBC9A" w14:textId="77777777" w:rsidR="007E284F" w:rsidRDefault="00000000">
            <w:r>
              <w:rPr>
                <w:sz w:val="20"/>
                <w:szCs w:val="20"/>
              </w:rPr>
              <w:t>Core data handling</w:t>
            </w:r>
          </w:p>
        </w:tc>
        <w:tc>
          <w:tcPr>
            <w:tcW w:w="44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0D32C73" w14:textId="77777777" w:rsidR="007E284F" w:rsidRDefault="00000000">
            <w:r>
              <w:rPr>
                <w:sz w:val="20"/>
                <w:szCs w:val="20"/>
              </w:rPr>
              <w:t>Loading data, inspection (info, describe), cleaning, groupby and pivot tables, merging, resampling time series</w:t>
            </w:r>
          </w:p>
        </w:tc>
      </w:tr>
      <w:tr w:rsidR="007E284F" w14:paraId="07DB8AD2"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A57B027" w14:textId="77777777" w:rsidR="007E284F" w:rsidRDefault="00000000">
            <w:r>
              <w:rPr>
                <w:b/>
                <w:bCs/>
                <w:sz w:val="20"/>
                <w:szCs w:val="20"/>
              </w:rPr>
              <w:t>NumPy</w:t>
            </w:r>
          </w:p>
        </w:tc>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10DA06E" w14:textId="77777777" w:rsidR="007E284F" w:rsidRDefault="00000000">
            <w:r>
              <w:rPr>
                <w:sz w:val="20"/>
                <w:szCs w:val="20"/>
              </w:rPr>
              <w:t>Numerical computing</w:t>
            </w:r>
          </w:p>
        </w:tc>
        <w:tc>
          <w:tcPr>
            <w:tcW w:w="44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2D09B1E" w14:textId="77777777" w:rsidR="007E284F" w:rsidRDefault="00000000">
            <w:r>
              <w:rPr>
                <w:sz w:val="20"/>
                <w:szCs w:val="20"/>
              </w:rPr>
              <w:t>Fast array maths, percentiles, random sampling, log and other transforms</w:t>
            </w:r>
          </w:p>
        </w:tc>
      </w:tr>
      <w:tr w:rsidR="007E284F" w14:paraId="7AC08E90"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C694141" w14:textId="77777777" w:rsidR="007E284F" w:rsidRDefault="00000000">
            <w:r>
              <w:rPr>
                <w:b/>
                <w:bCs/>
                <w:sz w:val="20"/>
                <w:szCs w:val="20"/>
              </w:rPr>
              <w:t>matplotlib</w:t>
            </w:r>
          </w:p>
        </w:tc>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CF91F79" w14:textId="77777777" w:rsidR="007E284F" w:rsidRDefault="00000000">
            <w:r>
              <w:rPr>
                <w:sz w:val="20"/>
                <w:szCs w:val="20"/>
              </w:rPr>
              <w:t>Base plotting library</w:t>
            </w:r>
          </w:p>
        </w:tc>
        <w:tc>
          <w:tcPr>
            <w:tcW w:w="44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C393C06" w14:textId="77777777" w:rsidR="007E284F" w:rsidRDefault="00000000">
            <w:r>
              <w:rPr>
                <w:sz w:val="20"/>
                <w:szCs w:val="20"/>
              </w:rPr>
              <w:t>Fully customised static charts, multi-panel figures, saving images</w:t>
            </w:r>
          </w:p>
        </w:tc>
      </w:tr>
      <w:tr w:rsidR="007E284F" w14:paraId="2C593C54"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82A2917" w14:textId="77777777" w:rsidR="007E284F" w:rsidRDefault="00000000">
            <w:r>
              <w:rPr>
                <w:b/>
                <w:bCs/>
                <w:sz w:val="20"/>
                <w:szCs w:val="20"/>
              </w:rPr>
              <w:t>seaborn</w:t>
            </w:r>
          </w:p>
        </w:tc>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4773E16" w14:textId="77777777" w:rsidR="007E284F" w:rsidRDefault="00000000">
            <w:r>
              <w:rPr>
                <w:sz w:val="20"/>
                <w:szCs w:val="20"/>
              </w:rPr>
              <w:t>Statistical visualisation</w:t>
            </w:r>
          </w:p>
        </w:tc>
        <w:tc>
          <w:tcPr>
            <w:tcW w:w="44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D958698" w14:textId="77777777" w:rsidR="007E284F" w:rsidRDefault="00000000">
            <w:r>
              <w:rPr>
                <w:sz w:val="20"/>
                <w:szCs w:val="20"/>
              </w:rPr>
              <w:t>Distribution, relationship and categorical plots; heatmaps; pair plots; attractive defaults</w:t>
            </w:r>
          </w:p>
        </w:tc>
      </w:tr>
      <w:tr w:rsidR="007E284F" w14:paraId="1C5D7091"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66C2473" w14:textId="77777777" w:rsidR="007E284F" w:rsidRDefault="00000000">
            <w:r>
              <w:rPr>
                <w:b/>
                <w:bCs/>
                <w:sz w:val="20"/>
                <w:szCs w:val="20"/>
              </w:rPr>
              <w:t>plotly</w:t>
            </w:r>
          </w:p>
        </w:tc>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DBF49FD" w14:textId="77777777" w:rsidR="007E284F" w:rsidRDefault="00000000">
            <w:r>
              <w:rPr>
                <w:sz w:val="20"/>
                <w:szCs w:val="20"/>
              </w:rPr>
              <w:t>Interactive charts</w:t>
            </w:r>
          </w:p>
        </w:tc>
        <w:tc>
          <w:tcPr>
            <w:tcW w:w="44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E862C47" w14:textId="77777777" w:rsidR="007E284F" w:rsidRDefault="00000000">
            <w:r>
              <w:rPr>
                <w:sz w:val="20"/>
                <w:szCs w:val="20"/>
              </w:rPr>
              <w:t>Hover, zoom and filter; maps; dashboards and shareable HTML charts</w:t>
            </w:r>
          </w:p>
        </w:tc>
      </w:tr>
      <w:tr w:rsidR="007E284F" w14:paraId="77CEFE4E"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7B43D2C" w14:textId="77777777" w:rsidR="007E284F" w:rsidRDefault="00000000">
            <w:r>
              <w:rPr>
                <w:b/>
                <w:bCs/>
                <w:sz w:val="20"/>
                <w:szCs w:val="20"/>
              </w:rPr>
              <w:t>SciPy / statsmodels</w:t>
            </w:r>
          </w:p>
        </w:tc>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89B9A4C" w14:textId="77777777" w:rsidR="007E284F" w:rsidRDefault="00000000">
            <w:r>
              <w:rPr>
                <w:sz w:val="20"/>
                <w:szCs w:val="20"/>
              </w:rPr>
              <w:t>Statistics</w:t>
            </w:r>
          </w:p>
        </w:tc>
        <w:tc>
          <w:tcPr>
            <w:tcW w:w="44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47B433B" w14:textId="77777777" w:rsidR="007E284F" w:rsidRDefault="00000000">
            <w:r>
              <w:rPr>
                <w:sz w:val="20"/>
                <w:szCs w:val="20"/>
              </w:rPr>
              <w:t>Normality tests, t-test, ANOVA, chi-square, correlation, Q-Q plots</w:t>
            </w:r>
          </w:p>
        </w:tc>
      </w:tr>
      <w:tr w:rsidR="007E284F" w14:paraId="7524BFA9"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AFEE84D" w14:textId="77777777" w:rsidR="007E284F" w:rsidRDefault="00000000">
            <w:r>
              <w:rPr>
                <w:b/>
                <w:bCs/>
                <w:sz w:val="20"/>
                <w:szCs w:val="20"/>
              </w:rPr>
              <w:t>scikit-learn</w:t>
            </w:r>
          </w:p>
        </w:tc>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022B675" w14:textId="77777777" w:rsidR="007E284F" w:rsidRDefault="00000000">
            <w:r>
              <w:rPr>
                <w:sz w:val="20"/>
                <w:szCs w:val="20"/>
              </w:rPr>
              <w:t>Preprocessing and light modelling</w:t>
            </w:r>
          </w:p>
        </w:tc>
        <w:tc>
          <w:tcPr>
            <w:tcW w:w="44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EBE49DF" w14:textId="77777777" w:rsidR="007E284F" w:rsidRDefault="00000000">
            <w:r>
              <w:rPr>
                <w:sz w:val="20"/>
                <w:szCs w:val="20"/>
              </w:rPr>
              <w:t>Imputers (SimpleImputer, KNNImputer), scalers, PCA, KMeans, IsolationForest</w:t>
            </w:r>
          </w:p>
        </w:tc>
      </w:tr>
      <w:tr w:rsidR="007E284F" w14:paraId="792A6033"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DD9A1D8" w14:textId="77777777" w:rsidR="007E284F" w:rsidRDefault="00000000">
            <w:r>
              <w:rPr>
                <w:b/>
                <w:bCs/>
                <w:sz w:val="20"/>
                <w:szCs w:val="20"/>
              </w:rPr>
              <w:t>missingno</w:t>
            </w:r>
          </w:p>
        </w:tc>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122A13A" w14:textId="77777777" w:rsidR="007E284F" w:rsidRDefault="00000000">
            <w:r>
              <w:rPr>
                <w:sz w:val="20"/>
                <w:szCs w:val="20"/>
              </w:rPr>
              <w:t>Missing-data visualisation</w:t>
            </w:r>
          </w:p>
        </w:tc>
        <w:tc>
          <w:tcPr>
            <w:tcW w:w="44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8900C07" w14:textId="77777777" w:rsidR="007E284F" w:rsidRDefault="00000000">
            <w:r>
              <w:rPr>
                <w:sz w:val="20"/>
                <w:szCs w:val="20"/>
              </w:rPr>
              <w:t>Matrix and bar views of missing values and their co-occurrence</w:t>
            </w:r>
          </w:p>
        </w:tc>
      </w:tr>
      <w:tr w:rsidR="007E284F" w14:paraId="07D8C392"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9B987CD" w14:textId="77777777" w:rsidR="007E284F" w:rsidRDefault="00000000">
            <w:r>
              <w:rPr>
                <w:b/>
                <w:bCs/>
                <w:sz w:val="20"/>
                <w:szCs w:val="20"/>
              </w:rPr>
              <w:t>ydata-profiling (optional)</w:t>
            </w:r>
          </w:p>
        </w:tc>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D9BA64E" w14:textId="77777777" w:rsidR="007E284F" w:rsidRDefault="00000000">
            <w:r>
              <w:rPr>
                <w:sz w:val="20"/>
                <w:szCs w:val="20"/>
              </w:rPr>
              <w:t>Automated profile report</w:t>
            </w:r>
          </w:p>
        </w:tc>
        <w:tc>
          <w:tcPr>
            <w:tcW w:w="44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747C838" w14:textId="77777777" w:rsidR="007E284F" w:rsidRDefault="00000000">
            <w:r>
              <w:rPr>
                <w:sz w:val="20"/>
                <w:szCs w:val="20"/>
              </w:rPr>
              <w:t>A quick first-pass HTML report to compare with the manual analysis</w:t>
            </w:r>
          </w:p>
        </w:tc>
      </w:tr>
      <w:tr w:rsidR="007E284F" w14:paraId="1C207798"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21D3667F" w14:textId="77777777" w:rsidR="007E284F" w:rsidRDefault="00000000">
            <w:r>
              <w:rPr>
                <w:b/>
                <w:bCs/>
                <w:sz w:val="20"/>
                <w:szCs w:val="20"/>
              </w:rPr>
              <w:t>Jupyter Notebook / VS Code</w:t>
            </w:r>
          </w:p>
        </w:tc>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60FE14A" w14:textId="77777777" w:rsidR="007E284F" w:rsidRDefault="00000000">
            <w:r>
              <w:rPr>
                <w:sz w:val="20"/>
                <w:szCs w:val="20"/>
              </w:rPr>
              <w:t>Interactive environment</w:t>
            </w:r>
          </w:p>
        </w:tc>
        <w:tc>
          <w:tcPr>
            <w:tcW w:w="44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A42B4D6" w14:textId="77777777" w:rsidR="007E284F" w:rsidRDefault="00000000">
            <w:r>
              <w:rPr>
                <w:sz w:val="20"/>
                <w:szCs w:val="20"/>
              </w:rPr>
              <w:t>Combining code, charts and written notes in one document</w:t>
            </w:r>
          </w:p>
        </w:tc>
      </w:tr>
      <w:tr w:rsidR="007E284F" w14:paraId="1F5B7963" w14:textId="77777777">
        <w:tblPrEx>
          <w:tblCellMar>
            <w:top w:w="0" w:type="dxa"/>
            <w:bottom w:w="0" w:type="dxa"/>
          </w:tblCellMar>
        </w:tblPrEx>
        <w:trPr>
          <w:cantSplit/>
        </w:trPr>
        <w:tc>
          <w:tcPr>
            <w:tcW w:w="22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498D3BE" w14:textId="77777777" w:rsidR="007E284F" w:rsidRDefault="00000000">
            <w:r>
              <w:rPr>
                <w:b/>
                <w:bCs/>
                <w:sz w:val="20"/>
                <w:szCs w:val="20"/>
              </w:rPr>
              <w:t>Git</w:t>
            </w:r>
          </w:p>
        </w:tc>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5FFEB7B" w14:textId="77777777" w:rsidR="007E284F" w:rsidRDefault="00000000">
            <w:r>
              <w:rPr>
                <w:sz w:val="20"/>
                <w:szCs w:val="20"/>
              </w:rPr>
              <w:t>Version control</w:t>
            </w:r>
          </w:p>
        </w:tc>
        <w:tc>
          <w:tcPr>
            <w:tcW w:w="44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5F97DCA" w14:textId="77777777" w:rsidR="007E284F" w:rsidRDefault="00000000">
            <w:r>
              <w:rPr>
                <w:sz w:val="20"/>
                <w:szCs w:val="20"/>
              </w:rPr>
              <w:t>Tracking changes to notebooks and scripts</w:t>
            </w:r>
          </w:p>
        </w:tc>
      </w:tr>
    </w:tbl>
    <w:p w14:paraId="134C9DFD" w14:textId="77777777" w:rsidR="007E284F" w:rsidRDefault="007E284F">
      <w:pPr>
        <w:spacing w:after="160"/>
      </w:pPr>
    </w:p>
    <w:p w14:paraId="7D55B046" w14:textId="77777777" w:rsidR="007E284F" w:rsidRDefault="00000000">
      <w:pPr>
        <w:pStyle w:val="Heading2"/>
      </w:pPr>
      <w:r>
        <w:t>7.1 Reusable Starter Code</w:t>
      </w:r>
    </w:p>
    <w:p w14:paraId="5B586490" w14:textId="77777777" w:rsidR="007E284F" w:rsidRDefault="00000000">
      <w:pPr>
        <w:spacing w:after="120" w:line="276" w:lineRule="auto"/>
      </w:pPr>
      <w:r>
        <w:t>The following skeleton shows how the standard checks would be wrapped into a reusable function that can be run on any new dataset. It is a planning illustration, not output from a real dataset.</w:t>
      </w:r>
    </w:p>
    <w:p w14:paraId="6916E152" w14:textId="77777777" w:rsidR="007E284F" w:rsidRDefault="00000000">
      <w:pPr>
        <w:keepNext/>
        <w:keepLines/>
        <w:pBdr>
          <w:top w:val="single" w:sz="4" w:space="4" w:color="D5DCE5"/>
        </w:pBdr>
        <w:shd w:val="clear" w:color="auto" w:fill="F3F5F8"/>
        <w:spacing w:line="252" w:lineRule="auto"/>
        <w:ind w:left="120" w:right="120"/>
      </w:pPr>
      <w:r>
        <w:rPr>
          <w:rFonts w:ascii="Consolas" w:eastAsia="Consolas" w:hAnsi="Consolas" w:cs="Consolas"/>
          <w:color w:val="1F2937"/>
          <w:sz w:val="18"/>
          <w:szCs w:val="18"/>
        </w:rPr>
        <w:lastRenderedPageBreak/>
        <w:t>import pandas as pd</w:t>
      </w:r>
    </w:p>
    <w:p w14:paraId="2DCEEE0B"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import numpy as np</w:t>
      </w:r>
    </w:p>
    <w:p w14:paraId="768EDB02"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import seaborn as sns</w:t>
      </w:r>
    </w:p>
    <w:p w14:paraId="6174D2B6"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import matplotlib.pyplot as plt</w:t>
      </w:r>
    </w:p>
    <w:p w14:paraId="59C47B0A"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w:t>
      </w:r>
    </w:p>
    <w:p w14:paraId="61B11030"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def first_valid(s):</w:t>
      </w:r>
    </w:p>
    <w:p w14:paraId="60C6EE4E"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return s.dropna().iloc[0] if s.notna().any() else None</w:t>
      </w:r>
    </w:p>
    <w:p w14:paraId="4AB1239E"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w:t>
      </w:r>
    </w:p>
    <w:p w14:paraId="08B032DA"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def quick_profile(df: pd.DataFrame) -&gt; pd.DataFrame:</w:t>
      </w:r>
    </w:p>
    <w:p w14:paraId="6A9B8F7D"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"""One-row-per-column summary used at the start of every EDA."""</w:t>
      </w:r>
    </w:p>
    <w:p w14:paraId="6CDC9463"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return pd.DataFrame({</w:t>
      </w:r>
    </w:p>
    <w:p w14:paraId="65357BF8"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'dtype': df.dtypes.astype(str),</w:t>
      </w:r>
    </w:p>
    <w:p w14:paraId="4FE1C969"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'missing_%': (df.isna().mean() * 100).round(2),</w:t>
      </w:r>
    </w:p>
    <w:p w14:paraId="23F8A5B3"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'unique': df.nunique(),</w:t>
      </w:r>
    </w:p>
    <w:p w14:paraId="14F994BA"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'example': df.apply(first_valid),</w:t>
      </w:r>
    </w:p>
    <w:p w14:paraId="45CB6F19"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w:t>
      </w:r>
    </w:p>
    <w:p w14:paraId="2871EF85"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w:t>
      </w:r>
    </w:p>
    <w:p w14:paraId="35FE8833"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def iqr_outliers(s: pd.Series) -&gt; pd.Series:</w:t>
      </w:r>
    </w:p>
    <w:p w14:paraId="00BBDFED"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q1, q3 = s.quantile([0.25, 0.75])</w:t>
      </w:r>
    </w:p>
    <w:p w14:paraId="428A40F1"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iqr = q3 - q1</w:t>
      </w:r>
    </w:p>
    <w:p w14:paraId="4CEA4015"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return (s &lt; q1 - 1.5 * iqr) | (s &gt; q3 + 1.5 * iqr)</w:t>
      </w:r>
    </w:p>
    <w:p w14:paraId="51A94576"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w:t>
      </w:r>
    </w:p>
    <w:p w14:paraId="65DAA5EB"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def plot_numeric(df, col):</w:t>
      </w:r>
    </w:p>
    <w:p w14:paraId="101C1159"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fig, ax = plt.subplots(1, 2, figsize=(10, 4))</w:t>
      </w:r>
    </w:p>
    <w:p w14:paraId="1FD2492B"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sns.histplot(df[col], kde=True, ax=ax[0])</w:t>
      </w:r>
    </w:p>
    <w:p w14:paraId="614DB52F"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sns.boxplot(x=df[col], ax=ax[1])</w:t>
      </w:r>
    </w:p>
    <w:p w14:paraId="7D2CBF9C" w14:textId="77777777" w:rsidR="007E284F" w:rsidRDefault="00000000">
      <w:pPr>
        <w:keepNext/>
        <w:keepLines/>
        <w:shd w:val="clear" w:color="auto" w:fill="F3F5F8"/>
        <w:spacing w:line="252" w:lineRule="auto"/>
        <w:ind w:left="120" w:right="120"/>
      </w:pPr>
      <w:r>
        <w:rPr>
          <w:rFonts w:ascii="Consolas" w:eastAsia="Consolas" w:hAnsi="Consolas" w:cs="Consolas"/>
          <w:color w:val="1F2937"/>
          <w:sz w:val="18"/>
          <w:szCs w:val="18"/>
        </w:rPr>
        <w:t xml:space="preserve">    fig.suptitle(f'Distribution of {col}')</w:t>
      </w:r>
    </w:p>
    <w:p w14:paraId="38BFC752" w14:textId="77777777" w:rsidR="007E284F" w:rsidRDefault="00000000">
      <w:pPr>
        <w:keepLines/>
        <w:pBdr>
          <w:bottom w:val="single" w:sz="4" w:space="4" w:color="D5DCE5"/>
        </w:pBdr>
        <w:shd w:val="clear" w:color="auto" w:fill="F3F5F8"/>
        <w:spacing w:line="252" w:lineRule="auto"/>
        <w:ind w:left="120" w:right="120"/>
      </w:pPr>
      <w:r>
        <w:rPr>
          <w:rFonts w:ascii="Consolas" w:eastAsia="Consolas" w:hAnsi="Consolas" w:cs="Consolas"/>
          <w:color w:val="1F2937"/>
          <w:sz w:val="18"/>
          <w:szCs w:val="18"/>
        </w:rPr>
        <w:t xml:space="preserve">    fig.savefig(f'figures/{col}_distribution.png', dpi=200, bbox_inches='tight')</w:t>
      </w:r>
    </w:p>
    <w:p w14:paraId="304E742D" w14:textId="77777777" w:rsidR="007E284F" w:rsidRDefault="007E284F">
      <w:pPr>
        <w:spacing w:after="160"/>
      </w:pPr>
    </w:p>
    <w:p w14:paraId="4CCB9E97" w14:textId="77777777" w:rsidR="007E284F" w:rsidRDefault="00000000">
      <w:pPr>
        <w:pStyle w:val="Heading1"/>
      </w:pPr>
      <w:r>
        <w:t>8. Documentation and Reporting Plan</w:t>
      </w:r>
    </w:p>
    <w:p w14:paraId="3A8FE232" w14:textId="77777777" w:rsidR="007E284F" w:rsidRDefault="00000000">
      <w:pPr>
        <w:pStyle w:val="Heading2"/>
      </w:pPr>
      <w:r>
        <w:t>8.1 Documenting During the Analysis</w:t>
      </w:r>
    </w:p>
    <w:p w14:paraId="3CE55BC0" w14:textId="77777777" w:rsidR="007E284F" w:rsidRDefault="00000000">
      <w:pPr>
        <w:pStyle w:val="ListParagraph"/>
        <w:numPr>
          <w:ilvl w:val="0"/>
          <w:numId w:val="2"/>
        </w:numPr>
        <w:spacing w:after="60" w:line="276" w:lineRule="auto"/>
      </w:pPr>
      <w:r>
        <w:rPr>
          <w:b/>
          <w:bCs/>
        </w:rPr>
        <w:t xml:space="preserve">Structured notebook: </w:t>
      </w:r>
      <w:r>
        <w:t>one Jupyter notebook per stage (01_load_inspect, 02_cleaning, 03_univariate, 04_bivariate, 05_multivariate), each starting with its purpose and ending with a short 'What I learned' note.</w:t>
      </w:r>
    </w:p>
    <w:p w14:paraId="45FDA872" w14:textId="77777777" w:rsidR="007E284F" w:rsidRDefault="00000000">
      <w:pPr>
        <w:pStyle w:val="ListParagraph"/>
        <w:numPr>
          <w:ilvl w:val="0"/>
          <w:numId w:val="2"/>
        </w:numPr>
        <w:spacing w:after="60" w:line="276" w:lineRule="auto"/>
      </w:pPr>
      <w:r>
        <w:rPr>
          <w:b/>
          <w:bCs/>
        </w:rPr>
        <w:t xml:space="preserve">Data dictionary: </w:t>
      </w:r>
      <w:r>
        <w:t>a table of every column with its meaning, type, unit, allowed values and source.</w:t>
      </w:r>
    </w:p>
    <w:p w14:paraId="2F33F322" w14:textId="77777777" w:rsidR="007E284F" w:rsidRDefault="00000000">
      <w:pPr>
        <w:pStyle w:val="ListParagraph"/>
        <w:numPr>
          <w:ilvl w:val="0"/>
          <w:numId w:val="2"/>
        </w:numPr>
        <w:spacing w:after="60" w:line="276" w:lineRule="auto"/>
      </w:pPr>
      <w:r>
        <w:rPr>
          <w:b/>
          <w:bCs/>
        </w:rPr>
        <w:t xml:space="preserve">Cleaning log: </w:t>
      </w:r>
      <w:r>
        <w:t>a running table recording each change, the reason, the number of rows affected and the date.</w:t>
      </w:r>
    </w:p>
    <w:p w14:paraId="77033165" w14:textId="77777777" w:rsidR="007E284F" w:rsidRDefault="00000000">
      <w:pPr>
        <w:pStyle w:val="ListParagraph"/>
        <w:numPr>
          <w:ilvl w:val="0"/>
          <w:numId w:val="2"/>
        </w:numPr>
        <w:spacing w:after="60" w:line="276" w:lineRule="auto"/>
      </w:pPr>
      <w:r>
        <w:rPr>
          <w:b/>
          <w:bCs/>
        </w:rPr>
        <w:t xml:space="preserve">Findings log: </w:t>
      </w:r>
      <w:r>
        <w:t>one row per insight with the evidence (chart file name), the implication and a follow-up action.</w:t>
      </w:r>
    </w:p>
    <w:p w14:paraId="508AEBEC" w14:textId="77777777" w:rsidR="007E284F" w:rsidRDefault="00000000">
      <w:pPr>
        <w:pStyle w:val="ListParagraph"/>
        <w:numPr>
          <w:ilvl w:val="0"/>
          <w:numId w:val="2"/>
        </w:numPr>
        <w:spacing w:after="60" w:line="276" w:lineRule="auto"/>
      </w:pPr>
      <w:r>
        <w:rPr>
          <w:b/>
          <w:bCs/>
        </w:rPr>
        <w:t xml:space="preserve">Reproducibility: </w:t>
      </w:r>
      <w:r>
        <w:t>fixed random seeds, a requirements.txt file, raw data kept read-only, and notebooks that run top to bottom without manual steps.</w:t>
      </w:r>
    </w:p>
    <w:p w14:paraId="7C899CDD" w14:textId="77777777" w:rsidR="007E284F" w:rsidRDefault="00000000">
      <w:pPr>
        <w:pStyle w:val="ListParagraph"/>
        <w:numPr>
          <w:ilvl w:val="0"/>
          <w:numId w:val="2"/>
        </w:numPr>
        <w:spacing w:after="60" w:line="276" w:lineRule="auto"/>
      </w:pPr>
      <w:r>
        <w:rPr>
          <w:b/>
          <w:bCs/>
        </w:rPr>
        <w:t xml:space="preserve">Version control: </w:t>
      </w:r>
      <w:r>
        <w:t>commit after each stage with a meaningful message.</w:t>
      </w:r>
    </w:p>
    <w:p w14:paraId="4653CC36" w14:textId="77777777" w:rsidR="007E284F" w:rsidRDefault="007E284F">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1"/>
        <w:gridCol w:w="2258"/>
        <w:gridCol w:w="2592"/>
        <w:gridCol w:w="2160"/>
        <w:gridCol w:w="1445"/>
      </w:tblGrid>
      <w:tr w:rsidR="007E284F" w14:paraId="0D2227D2" w14:textId="77777777">
        <w:tblPrEx>
          <w:tblCellMar>
            <w:top w:w="0" w:type="dxa"/>
            <w:bottom w:w="0" w:type="dxa"/>
          </w:tblCellMar>
        </w:tblPrEx>
        <w:trPr>
          <w:tblHeader/>
        </w:trPr>
        <w:tc>
          <w:tcPr>
            <w:tcW w:w="6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17CE0C43" w14:textId="77777777" w:rsidR="007E284F" w:rsidRDefault="00000000">
            <w:r>
              <w:rPr>
                <w:b/>
                <w:bCs/>
                <w:color w:val="FFFFFF"/>
                <w:sz w:val="20"/>
                <w:szCs w:val="20"/>
              </w:rPr>
              <w:t>#</w:t>
            </w:r>
          </w:p>
        </w:tc>
        <w:tc>
          <w:tcPr>
            <w:tcW w:w="25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56B9153E" w14:textId="77777777" w:rsidR="007E284F" w:rsidRDefault="00000000">
            <w:r>
              <w:rPr>
                <w:b/>
                <w:bCs/>
                <w:color w:val="FFFFFF"/>
                <w:sz w:val="20"/>
                <w:szCs w:val="20"/>
              </w:rPr>
              <w:t>Finding</w:t>
            </w:r>
          </w:p>
        </w:tc>
        <w:tc>
          <w:tcPr>
            <w:tcW w:w="21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1570E07D" w14:textId="77777777" w:rsidR="007E284F" w:rsidRDefault="00000000">
            <w:r>
              <w:rPr>
                <w:b/>
                <w:bCs/>
                <w:color w:val="FFFFFF"/>
                <w:sz w:val="20"/>
                <w:szCs w:val="20"/>
              </w:rPr>
              <w:t>Evidence</w:t>
            </w:r>
          </w:p>
        </w:tc>
        <w:tc>
          <w:tcPr>
            <w:tcW w:w="23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2660E3A5" w14:textId="77777777" w:rsidR="007E284F" w:rsidRDefault="00000000">
            <w:r>
              <w:rPr>
                <w:b/>
                <w:bCs/>
                <w:color w:val="FFFFFF"/>
                <w:sz w:val="20"/>
                <w:szCs w:val="20"/>
              </w:rPr>
              <w:t>Implication / action</w:t>
            </w:r>
          </w:p>
        </w:tc>
        <w:tc>
          <w:tcPr>
            <w:tcW w:w="15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6E09E850" w14:textId="77777777" w:rsidR="007E284F" w:rsidRDefault="00000000">
            <w:r>
              <w:rPr>
                <w:b/>
                <w:bCs/>
                <w:color w:val="FFFFFF"/>
                <w:sz w:val="20"/>
                <w:szCs w:val="20"/>
              </w:rPr>
              <w:t>Confidence</w:t>
            </w:r>
          </w:p>
        </w:tc>
      </w:tr>
      <w:tr w:rsidR="007E284F" w14:paraId="1D56F526" w14:textId="77777777">
        <w:tblPrEx>
          <w:tblCellMar>
            <w:top w:w="0" w:type="dxa"/>
            <w:bottom w:w="0" w:type="dxa"/>
          </w:tblCellMar>
        </w:tblPrEx>
        <w:trPr>
          <w:cantSplit/>
        </w:trPr>
        <w:tc>
          <w:tcPr>
            <w:tcW w:w="6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25E6659" w14:textId="77777777" w:rsidR="007E284F" w:rsidRDefault="00000000">
            <w:pPr>
              <w:jc w:val="center"/>
            </w:pPr>
            <w:r>
              <w:rPr>
                <w:b/>
                <w:bCs/>
                <w:sz w:val="20"/>
                <w:szCs w:val="20"/>
              </w:rPr>
              <w:t>F1</w:t>
            </w:r>
          </w:p>
        </w:tc>
        <w:tc>
          <w:tcPr>
            <w:tcW w:w="2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A8953FA" w14:textId="77777777" w:rsidR="007E284F" w:rsidRDefault="00000000">
            <w:r>
              <w:rPr>
                <w:sz w:val="20"/>
                <w:szCs w:val="20"/>
              </w:rPr>
              <w:t>Example: Late rate is highest for Courier D (28%)</w:t>
            </w:r>
          </w:p>
        </w:tc>
        <w:tc>
          <w:tcPr>
            <w:tcW w:w="21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1676A2B" w14:textId="77777777" w:rsidR="007E284F" w:rsidRDefault="00000000">
            <w:r>
              <w:rPr>
                <w:sz w:val="20"/>
                <w:szCs w:val="20"/>
              </w:rPr>
              <w:t>04_late_rate_by_courier.png</w:t>
            </w:r>
          </w:p>
        </w:tc>
        <w:tc>
          <w:tcPr>
            <w:tcW w:w="23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760F759" w14:textId="77777777" w:rsidR="007E284F" w:rsidRDefault="00000000">
            <w:r>
              <w:rPr>
                <w:sz w:val="20"/>
                <w:szCs w:val="20"/>
              </w:rPr>
              <w:t>Include courier as a feature; review lane performance</w:t>
            </w:r>
          </w:p>
        </w:tc>
        <w:tc>
          <w:tcPr>
            <w:tcW w:w="1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DFDD165" w14:textId="77777777" w:rsidR="007E284F" w:rsidRDefault="00000000">
            <w:r>
              <w:rPr>
                <w:sz w:val="20"/>
                <w:szCs w:val="20"/>
              </w:rPr>
              <w:t>High</w:t>
            </w:r>
          </w:p>
        </w:tc>
      </w:tr>
      <w:tr w:rsidR="007E284F" w14:paraId="6046AE77" w14:textId="77777777">
        <w:tblPrEx>
          <w:tblCellMar>
            <w:top w:w="0" w:type="dxa"/>
            <w:bottom w:w="0" w:type="dxa"/>
          </w:tblCellMar>
        </w:tblPrEx>
        <w:trPr>
          <w:cantSplit/>
        </w:trPr>
        <w:tc>
          <w:tcPr>
            <w:tcW w:w="6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2C076409" w14:textId="77777777" w:rsidR="007E284F" w:rsidRDefault="00000000">
            <w:pPr>
              <w:jc w:val="center"/>
            </w:pPr>
            <w:r>
              <w:rPr>
                <w:b/>
                <w:bCs/>
                <w:sz w:val="20"/>
                <w:szCs w:val="20"/>
              </w:rPr>
              <w:lastRenderedPageBreak/>
              <w:t>F2</w:t>
            </w:r>
          </w:p>
        </w:tc>
        <w:tc>
          <w:tcPr>
            <w:tcW w:w="2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2956DB6" w14:textId="77777777" w:rsidR="007E284F" w:rsidRDefault="00000000">
            <w:r>
              <w:rPr>
                <w:sz w:val="20"/>
                <w:szCs w:val="20"/>
              </w:rPr>
              <w:t>Example: Delay rises with distance</w:t>
            </w:r>
          </w:p>
        </w:tc>
        <w:tc>
          <w:tcPr>
            <w:tcW w:w="21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299E9AB0" w14:textId="77777777" w:rsidR="007E284F" w:rsidRDefault="00000000">
            <w:r>
              <w:rPr>
                <w:sz w:val="20"/>
                <w:szCs w:val="20"/>
              </w:rPr>
              <w:t>05_distance_vs_delay.png</w:t>
            </w:r>
          </w:p>
        </w:tc>
        <w:tc>
          <w:tcPr>
            <w:tcW w:w="23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4A114EC" w14:textId="77777777" w:rsidR="007E284F" w:rsidRDefault="00000000">
            <w:r>
              <w:rPr>
                <w:sz w:val="20"/>
                <w:szCs w:val="20"/>
              </w:rPr>
              <w:t>Create distance and distance-band features</w:t>
            </w:r>
          </w:p>
        </w:tc>
        <w:tc>
          <w:tcPr>
            <w:tcW w:w="1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2AC8A68" w14:textId="77777777" w:rsidR="007E284F" w:rsidRDefault="00000000">
            <w:r>
              <w:rPr>
                <w:sz w:val="20"/>
                <w:szCs w:val="20"/>
              </w:rPr>
              <w:t>High</w:t>
            </w:r>
          </w:p>
        </w:tc>
      </w:tr>
      <w:tr w:rsidR="007E284F" w14:paraId="5ED86C3D" w14:textId="77777777">
        <w:tblPrEx>
          <w:tblCellMar>
            <w:top w:w="0" w:type="dxa"/>
            <w:bottom w:w="0" w:type="dxa"/>
          </w:tblCellMar>
        </w:tblPrEx>
        <w:trPr>
          <w:cantSplit/>
        </w:trPr>
        <w:tc>
          <w:tcPr>
            <w:tcW w:w="6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2A000A5" w14:textId="77777777" w:rsidR="007E284F" w:rsidRDefault="00000000">
            <w:pPr>
              <w:jc w:val="center"/>
            </w:pPr>
            <w:r>
              <w:rPr>
                <w:b/>
                <w:bCs/>
                <w:sz w:val="20"/>
                <w:szCs w:val="20"/>
              </w:rPr>
              <w:t>F3</w:t>
            </w:r>
          </w:p>
        </w:tc>
        <w:tc>
          <w:tcPr>
            <w:tcW w:w="2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F45859F" w14:textId="77777777" w:rsidR="007E284F" w:rsidRDefault="00000000">
            <w:r>
              <w:rPr>
                <w:sz w:val="20"/>
                <w:szCs w:val="20"/>
              </w:rPr>
              <w:t>Example: Late rate spikes in festival months</w:t>
            </w:r>
          </w:p>
        </w:tc>
        <w:tc>
          <w:tcPr>
            <w:tcW w:w="21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923E9C5" w14:textId="77777777" w:rsidR="007E284F" w:rsidRDefault="00000000">
            <w:r>
              <w:rPr>
                <w:sz w:val="20"/>
                <w:szCs w:val="20"/>
              </w:rPr>
              <w:t>06_monthly_late_rate.png</w:t>
            </w:r>
          </w:p>
        </w:tc>
        <w:tc>
          <w:tcPr>
            <w:tcW w:w="23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1CC0F93" w14:textId="77777777" w:rsidR="007E284F" w:rsidRDefault="00000000">
            <w:r>
              <w:rPr>
                <w:sz w:val="20"/>
                <w:szCs w:val="20"/>
              </w:rPr>
              <w:t>Add festival-calendar features</w:t>
            </w:r>
          </w:p>
        </w:tc>
        <w:tc>
          <w:tcPr>
            <w:tcW w:w="1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C7E2830" w14:textId="77777777" w:rsidR="007E284F" w:rsidRDefault="00000000">
            <w:r>
              <w:rPr>
                <w:sz w:val="20"/>
                <w:szCs w:val="20"/>
              </w:rPr>
              <w:t>Medium</w:t>
            </w:r>
          </w:p>
        </w:tc>
      </w:tr>
    </w:tbl>
    <w:p w14:paraId="2FBD56D7" w14:textId="77777777" w:rsidR="007E284F" w:rsidRDefault="00000000">
      <w:pPr>
        <w:spacing w:after="120" w:line="276" w:lineRule="auto"/>
        <w:jc w:val="center"/>
      </w:pPr>
      <w:r>
        <w:rPr>
          <w:i/>
          <w:iCs/>
          <w:color w:val="555555"/>
          <w:sz w:val="18"/>
          <w:szCs w:val="18"/>
        </w:rPr>
        <w:t>Table: Template of the findings log (rows are examples of the format only).</w:t>
      </w:r>
    </w:p>
    <w:p w14:paraId="0DB935DF" w14:textId="77777777" w:rsidR="007E284F" w:rsidRDefault="00000000">
      <w:pPr>
        <w:pStyle w:val="Heading2"/>
      </w:pPr>
      <w:r>
        <w:t>8.2 From Analysis to Report</w:t>
      </w:r>
    </w:p>
    <w:p w14:paraId="15547598" w14:textId="77777777" w:rsidR="007E284F" w:rsidRDefault="00000000">
      <w:pPr>
        <w:keepNext/>
        <w:spacing w:before="120" w:after="60"/>
        <w:jc w:val="center"/>
      </w:pPr>
      <w:r>
        <w:rPr>
          <w:noProof/>
        </w:rPr>
        <w:drawing>
          <wp:inline distT="0" distB="0" distL="0" distR="0" wp14:anchorId="5701F215" wp14:editId="00B0EEDE">
            <wp:extent cx="5715000" cy="2552700"/>
            <wp:effectExtent l="0" t="0" r="0" b="0"/>
            <wp:docPr id="19196132" name="w2_fig5_reporting.png" descr="Figure 5: From raw findings to final report" title="Figure 5: From raw findings to final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552700"/>
                    </a:xfrm>
                    <a:prstGeom prst="rect">
                      <a:avLst/>
                    </a:prstGeom>
                  </pic:spPr>
                </pic:pic>
              </a:graphicData>
            </a:graphic>
          </wp:inline>
        </w:drawing>
      </w:r>
    </w:p>
    <w:p w14:paraId="643009EE" w14:textId="77777777" w:rsidR="007E284F" w:rsidRDefault="00000000">
      <w:pPr>
        <w:spacing w:after="200"/>
        <w:jc w:val="center"/>
      </w:pPr>
      <w:r>
        <w:rPr>
          <w:i/>
          <w:iCs/>
          <w:color w:val="555555"/>
          <w:sz w:val="18"/>
          <w:szCs w:val="18"/>
        </w:rPr>
        <w:t>Figure 5: From raw findings to final report</w:t>
      </w:r>
    </w:p>
    <w:p w14:paraId="21F9D4C4" w14:textId="77777777" w:rsidR="007E284F" w:rsidRDefault="00000000">
      <w:pPr>
        <w:pStyle w:val="Heading2"/>
      </w:pPr>
      <w:r>
        <w:t>8.3 Proposed Structure of the Final EDA Report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826"/>
        <w:gridCol w:w="1800"/>
      </w:tblGrid>
      <w:tr w:rsidR="007E284F" w14:paraId="5B805904" w14:textId="77777777">
        <w:tblPrEx>
          <w:tblCellMar>
            <w:top w:w="0" w:type="dxa"/>
            <w:bottom w:w="0" w:type="dxa"/>
          </w:tblCellMar>
        </w:tblPrEx>
        <w:trPr>
          <w:tblHeader/>
        </w:trPr>
        <w:tc>
          <w:tcPr>
            <w:tcW w:w="24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08642CDD" w14:textId="77777777" w:rsidR="007E284F" w:rsidRDefault="00000000">
            <w:r>
              <w:rPr>
                <w:b/>
                <w:bCs/>
                <w:color w:val="FFFFFF"/>
                <w:sz w:val="20"/>
                <w:szCs w:val="20"/>
              </w:rPr>
              <w:t>Section</w:t>
            </w:r>
          </w:p>
        </w:tc>
        <w:tc>
          <w:tcPr>
            <w:tcW w:w="48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0619BC9B" w14:textId="77777777" w:rsidR="007E284F" w:rsidRDefault="00000000">
            <w:r>
              <w:rPr>
                <w:b/>
                <w:bCs/>
                <w:color w:val="FFFFFF"/>
                <w:sz w:val="20"/>
                <w:szCs w:val="20"/>
              </w:rPr>
              <w:t>Content</w:t>
            </w:r>
          </w:p>
        </w:tc>
        <w:tc>
          <w:tcPr>
            <w:tcW w:w="18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24654121" w14:textId="77777777" w:rsidR="007E284F" w:rsidRDefault="00000000">
            <w:r>
              <w:rPr>
                <w:b/>
                <w:bCs/>
                <w:color w:val="FFFFFF"/>
                <w:sz w:val="20"/>
                <w:szCs w:val="20"/>
              </w:rPr>
              <w:t>Typical length</w:t>
            </w:r>
          </w:p>
        </w:tc>
      </w:tr>
      <w:tr w:rsidR="007E284F" w14:paraId="6C45ACFE" w14:textId="77777777">
        <w:tblPrEx>
          <w:tblCellMar>
            <w:top w:w="0" w:type="dxa"/>
            <w:bottom w:w="0" w:type="dxa"/>
          </w:tblCellMar>
        </w:tblPrEx>
        <w:trPr>
          <w:cantSplit/>
        </w:trPr>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5E3D9F9" w14:textId="77777777" w:rsidR="007E284F" w:rsidRDefault="00000000">
            <w:r>
              <w:rPr>
                <w:b/>
                <w:bCs/>
                <w:sz w:val="20"/>
                <w:szCs w:val="20"/>
              </w:rPr>
              <w:t>1. Executive summary</w:t>
            </w:r>
          </w:p>
        </w:tc>
        <w:tc>
          <w:tcPr>
            <w:tcW w:w="48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12E1865" w14:textId="77777777" w:rsidR="007E284F" w:rsidRDefault="00000000">
            <w:r>
              <w:rPr>
                <w:sz w:val="20"/>
                <w:szCs w:val="20"/>
              </w:rPr>
              <w:t>Purpose, data used, 3 to 5 key findings and main recommendation</w:t>
            </w:r>
          </w:p>
        </w:tc>
        <w:tc>
          <w:tcPr>
            <w:tcW w:w="18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06ACCF6" w14:textId="77777777" w:rsidR="007E284F" w:rsidRDefault="00000000">
            <w:r>
              <w:rPr>
                <w:sz w:val="20"/>
                <w:szCs w:val="20"/>
              </w:rPr>
              <w:t>Half a page</w:t>
            </w:r>
          </w:p>
        </w:tc>
      </w:tr>
      <w:tr w:rsidR="007E284F" w14:paraId="620301C7" w14:textId="77777777">
        <w:tblPrEx>
          <w:tblCellMar>
            <w:top w:w="0" w:type="dxa"/>
            <w:bottom w:w="0" w:type="dxa"/>
          </w:tblCellMar>
        </w:tblPrEx>
        <w:trPr>
          <w:cantSplit/>
        </w:trPr>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80A6BE2" w14:textId="77777777" w:rsidR="007E284F" w:rsidRDefault="00000000">
            <w:r>
              <w:rPr>
                <w:b/>
                <w:bCs/>
                <w:sz w:val="20"/>
                <w:szCs w:val="20"/>
              </w:rPr>
              <w:t>2. Data description</w:t>
            </w:r>
          </w:p>
        </w:tc>
        <w:tc>
          <w:tcPr>
            <w:tcW w:w="48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2D98E40" w14:textId="77777777" w:rsidR="007E284F" w:rsidRDefault="00000000">
            <w:r>
              <w:rPr>
                <w:sz w:val="20"/>
                <w:szCs w:val="20"/>
              </w:rPr>
              <w:t>Source, time period, size, data dictionary, known limitations</w:t>
            </w:r>
          </w:p>
        </w:tc>
        <w:tc>
          <w:tcPr>
            <w:tcW w:w="18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F32FC39" w14:textId="77777777" w:rsidR="007E284F" w:rsidRDefault="00000000">
            <w:r>
              <w:rPr>
                <w:sz w:val="20"/>
                <w:szCs w:val="20"/>
              </w:rPr>
              <w:t>1 page</w:t>
            </w:r>
          </w:p>
        </w:tc>
      </w:tr>
      <w:tr w:rsidR="007E284F" w14:paraId="42D0D411" w14:textId="77777777">
        <w:tblPrEx>
          <w:tblCellMar>
            <w:top w:w="0" w:type="dxa"/>
            <w:bottom w:w="0" w:type="dxa"/>
          </w:tblCellMar>
        </w:tblPrEx>
        <w:trPr>
          <w:cantSplit/>
        </w:trPr>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8681EDD" w14:textId="77777777" w:rsidR="007E284F" w:rsidRDefault="00000000">
            <w:r>
              <w:rPr>
                <w:b/>
                <w:bCs/>
                <w:sz w:val="20"/>
                <w:szCs w:val="20"/>
              </w:rPr>
              <w:t>3. Data quality and cleaning</w:t>
            </w:r>
          </w:p>
        </w:tc>
        <w:tc>
          <w:tcPr>
            <w:tcW w:w="48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D74C985" w14:textId="77777777" w:rsidR="007E284F" w:rsidRDefault="00000000">
            <w:r>
              <w:rPr>
                <w:sz w:val="20"/>
                <w:szCs w:val="20"/>
              </w:rPr>
              <w:t>Missing values, outliers, duplicates found; what was done and why</w:t>
            </w:r>
          </w:p>
        </w:tc>
        <w:tc>
          <w:tcPr>
            <w:tcW w:w="18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463C6DD" w14:textId="77777777" w:rsidR="007E284F" w:rsidRDefault="00000000">
            <w:r>
              <w:rPr>
                <w:sz w:val="20"/>
                <w:szCs w:val="20"/>
              </w:rPr>
              <w:t>1 to 2 pages</w:t>
            </w:r>
          </w:p>
        </w:tc>
      </w:tr>
      <w:tr w:rsidR="007E284F" w14:paraId="500C4EE5" w14:textId="77777777">
        <w:tblPrEx>
          <w:tblCellMar>
            <w:top w:w="0" w:type="dxa"/>
            <w:bottom w:w="0" w:type="dxa"/>
          </w:tblCellMar>
        </w:tblPrEx>
        <w:trPr>
          <w:cantSplit/>
        </w:trPr>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0646A76" w14:textId="77777777" w:rsidR="007E284F" w:rsidRDefault="00000000">
            <w:r>
              <w:rPr>
                <w:b/>
                <w:bCs/>
                <w:sz w:val="20"/>
                <w:szCs w:val="20"/>
              </w:rPr>
              <w:t>4. Univariate findings</w:t>
            </w:r>
          </w:p>
        </w:tc>
        <w:tc>
          <w:tcPr>
            <w:tcW w:w="48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7552C5A" w14:textId="77777777" w:rsidR="007E284F" w:rsidRDefault="00000000">
            <w:r>
              <w:rPr>
                <w:sz w:val="20"/>
                <w:szCs w:val="20"/>
              </w:rPr>
              <w:t>Key distributions and notable single-variable observations</w:t>
            </w:r>
          </w:p>
        </w:tc>
        <w:tc>
          <w:tcPr>
            <w:tcW w:w="18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993395B" w14:textId="77777777" w:rsidR="007E284F" w:rsidRDefault="00000000">
            <w:r>
              <w:rPr>
                <w:sz w:val="20"/>
                <w:szCs w:val="20"/>
              </w:rPr>
              <w:t>1 to 2 pages</w:t>
            </w:r>
          </w:p>
        </w:tc>
      </w:tr>
      <w:tr w:rsidR="007E284F" w14:paraId="27424047" w14:textId="77777777">
        <w:tblPrEx>
          <w:tblCellMar>
            <w:top w:w="0" w:type="dxa"/>
            <w:bottom w:w="0" w:type="dxa"/>
          </w:tblCellMar>
        </w:tblPrEx>
        <w:trPr>
          <w:cantSplit/>
        </w:trPr>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33B842E" w14:textId="77777777" w:rsidR="007E284F" w:rsidRDefault="00000000">
            <w:r>
              <w:rPr>
                <w:b/>
                <w:bCs/>
                <w:sz w:val="20"/>
                <w:szCs w:val="20"/>
              </w:rPr>
              <w:t>5. Relationships</w:t>
            </w:r>
          </w:p>
        </w:tc>
        <w:tc>
          <w:tcPr>
            <w:tcW w:w="48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D4A9C26" w14:textId="77777777" w:rsidR="007E284F" w:rsidRDefault="00000000">
            <w:r>
              <w:rPr>
                <w:sz w:val="20"/>
                <w:szCs w:val="20"/>
              </w:rPr>
              <w:t>Bivariate and multivariate results, strongest drivers of the target</w:t>
            </w:r>
          </w:p>
        </w:tc>
        <w:tc>
          <w:tcPr>
            <w:tcW w:w="18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2552391" w14:textId="77777777" w:rsidR="007E284F" w:rsidRDefault="00000000">
            <w:r>
              <w:rPr>
                <w:sz w:val="20"/>
                <w:szCs w:val="20"/>
              </w:rPr>
              <w:t>2 to 3 pages</w:t>
            </w:r>
          </w:p>
        </w:tc>
      </w:tr>
      <w:tr w:rsidR="007E284F" w14:paraId="0A17E01E" w14:textId="77777777">
        <w:tblPrEx>
          <w:tblCellMar>
            <w:top w:w="0" w:type="dxa"/>
            <w:bottom w:w="0" w:type="dxa"/>
          </w:tblCellMar>
        </w:tblPrEx>
        <w:trPr>
          <w:cantSplit/>
        </w:trPr>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3A8AC06" w14:textId="77777777" w:rsidR="007E284F" w:rsidRDefault="00000000">
            <w:r>
              <w:rPr>
                <w:b/>
                <w:bCs/>
                <w:sz w:val="20"/>
                <w:szCs w:val="20"/>
              </w:rPr>
              <w:t>6. Implications</w:t>
            </w:r>
          </w:p>
        </w:tc>
        <w:tc>
          <w:tcPr>
            <w:tcW w:w="48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8DC3FEA" w14:textId="77777777" w:rsidR="007E284F" w:rsidRDefault="00000000">
            <w:r>
              <w:rPr>
                <w:sz w:val="20"/>
                <w:szCs w:val="20"/>
              </w:rPr>
              <w:t>What the findings mean for modelling and for the business; proposed features</w:t>
            </w:r>
          </w:p>
        </w:tc>
        <w:tc>
          <w:tcPr>
            <w:tcW w:w="18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48CD6C3" w14:textId="77777777" w:rsidR="007E284F" w:rsidRDefault="00000000">
            <w:r>
              <w:rPr>
                <w:sz w:val="20"/>
                <w:szCs w:val="20"/>
              </w:rPr>
              <w:t>1 page</w:t>
            </w:r>
          </w:p>
        </w:tc>
      </w:tr>
      <w:tr w:rsidR="007E284F" w14:paraId="04E8FCC5" w14:textId="77777777">
        <w:tblPrEx>
          <w:tblCellMar>
            <w:top w:w="0" w:type="dxa"/>
            <w:bottom w:w="0" w:type="dxa"/>
          </w:tblCellMar>
        </w:tblPrEx>
        <w:trPr>
          <w:cantSplit/>
        </w:trPr>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50FD9A3E" w14:textId="77777777" w:rsidR="007E284F" w:rsidRDefault="00000000">
            <w:r>
              <w:rPr>
                <w:b/>
                <w:bCs/>
                <w:sz w:val="20"/>
                <w:szCs w:val="20"/>
              </w:rPr>
              <w:t>7. Limitations and next steps</w:t>
            </w:r>
          </w:p>
        </w:tc>
        <w:tc>
          <w:tcPr>
            <w:tcW w:w="48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C1310F8" w14:textId="77777777" w:rsidR="007E284F" w:rsidRDefault="00000000">
            <w:r>
              <w:rPr>
                <w:sz w:val="20"/>
                <w:szCs w:val="20"/>
              </w:rPr>
              <w:t>Data gaps, assumptions, unanswered questions, recommended next analysis</w:t>
            </w:r>
          </w:p>
        </w:tc>
        <w:tc>
          <w:tcPr>
            <w:tcW w:w="18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27EC8C4" w14:textId="77777777" w:rsidR="007E284F" w:rsidRDefault="00000000">
            <w:r>
              <w:rPr>
                <w:sz w:val="20"/>
                <w:szCs w:val="20"/>
              </w:rPr>
              <w:t>Half a page</w:t>
            </w:r>
          </w:p>
        </w:tc>
      </w:tr>
      <w:tr w:rsidR="007E284F" w14:paraId="1BA30C69" w14:textId="77777777">
        <w:tblPrEx>
          <w:tblCellMar>
            <w:top w:w="0" w:type="dxa"/>
            <w:bottom w:w="0" w:type="dxa"/>
          </w:tblCellMar>
        </w:tblPrEx>
        <w:trPr>
          <w:cantSplit/>
        </w:trPr>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935C4E4" w14:textId="77777777" w:rsidR="007E284F" w:rsidRDefault="00000000">
            <w:r>
              <w:rPr>
                <w:b/>
                <w:bCs/>
                <w:sz w:val="20"/>
                <w:szCs w:val="20"/>
              </w:rPr>
              <w:t>Appendix</w:t>
            </w:r>
          </w:p>
        </w:tc>
        <w:tc>
          <w:tcPr>
            <w:tcW w:w="48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ECF48EE" w14:textId="77777777" w:rsidR="007E284F" w:rsidRDefault="00000000">
            <w:r>
              <w:rPr>
                <w:sz w:val="20"/>
                <w:szCs w:val="20"/>
              </w:rPr>
              <w:t>Full cleaning log, data dictionary, additional charts, code references</w:t>
            </w:r>
          </w:p>
        </w:tc>
        <w:tc>
          <w:tcPr>
            <w:tcW w:w="18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12D8DBB" w14:textId="77777777" w:rsidR="007E284F" w:rsidRDefault="00000000">
            <w:r>
              <w:rPr>
                <w:sz w:val="20"/>
                <w:szCs w:val="20"/>
              </w:rPr>
              <w:t>As needed</w:t>
            </w:r>
          </w:p>
        </w:tc>
      </w:tr>
    </w:tbl>
    <w:p w14:paraId="591FEAF0" w14:textId="77777777" w:rsidR="007E284F" w:rsidRDefault="007E284F">
      <w:pPr>
        <w:spacing w:after="160"/>
      </w:pPr>
    </w:p>
    <w:p w14:paraId="3884EE60" w14:textId="77777777" w:rsidR="007E284F" w:rsidRDefault="00000000">
      <w:pPr>
        <w:pStyle w:val="Heading2"/>
      </w:pPr>
      <w:r>
        <w:t>8.4 Presentation Outline (5 to 8 slides)</w:t>
      </w:r>
    </w:p>
    <w:p w14:paraId="5EB9B602" w14:textId="77777777" w:rsidR="007E284F" w:rsidRDefault="00000000">
      <w:pPr>
        <w:pStyle w:val="ListParagraph"/>
        <w:numPr>
          <w:ilvl w:val="0"/>
          <w:numId w:val="5"/>
        </w:numPr>
        <w:spacing w:after="60" w:line="276" w:lineRule="auto"/>
      </w:pPr>
      <w:r>
        <w:t>Title and objective: the question the analysis serves.</w:t>
      </w:r>
    </w:p>
    <w:p w14:paraId="15886277" w14:textId="77777777" w:rsidR="007E284F" w:rsidRDefault="00000000">
      <w:pPr>
        <w:pStyle w:val="ListParagraph"/>
        <w:numPr>
          <w:ilvl w:val="0"/>
          <w:numId w:val="5"/>
        </w:numPr>
        <w:spacing w:after="60" w:line="276" w:lineRule="auto"/>
      </w:pPr>
      <w:r>
        <w:lastRenderedPageBreak/>
        <w:t>Data overview: what data was used and how reliable it is.</w:t>
      </w:r>
    </w:p>
    <w:p w14:paraId="2C362CC0" w14:textId="77777777" w:rsidR="007E284F" w:rsidRDefault="00000000">
      <w:pPr>
        <w:pStyle w:val="ListParagraph"/>
        <w:numPr>
          <w:ilvl w:val="0"/>
          <w:numId w:val="5"/>
        </w:numPr>
        <w:spacing w:after="60" w:line="276" w:lineRule="auto"/>
      </w:pPr>
      <w:r>
        <w:t>Data quality: the main problems found and how they were handled.</w:t>
      </w:r>
    </w:p>
    <w:p w14:paraId="355F7A19" w14:textId="77777777" w:rsidR="007E284F" w:rsidRDefault="00000000">
      <w:pPr>
        <w:pStyle w:val="ListParagraph"/>
        <w:numPr>
          <w:ilvl w:val="0"/>
          <w:numId w:val="5"/>
        </w:numPr>
        <w:spacing w:after="60" w:line="276" w:lineRule="auto"/>
      </w:pPr>
      <w:r>
        <w:t>Three to four key insights, each as one chart with a headline sentence.</w:t>
      </w:r>
    </w:p>
    <w:p w14:paraId="2ADBDB56" w14:textId="77777777" w:rsidR="007E284F" w:rsidRDefault="00000000">
      <w:pPr>
        <w:pStyle w:val="ListParagraph"/>
        <w:numPr>
          <w:ilvl w:val="0"/>
          <w:numId w:val="5"/>
        </w:numPr>
        <w:spacing w:after="60" w:line="276" w:lineRule="auto"/>
      </w:pPr>
      <w:r>
        <w:t>What this means: implications and recommended actions.</w:t>
      </w:r>
    </w:p>
    <w:p w14:paraId="4F7A4C4E" w14:textId="77777777" w:rsidR="007E284F" w:rsidRDefault="00000000">
      <w:pPr>
        <w:pStyle w:val="ListParagraph"/>
        <w:numPr>
          <w:ilvl w:val="0"/>
          <w:numId w:val="5"/>
        </w:numPr>
        <w:spacing w:after="60" w:line="276" w:lineRule="auto"/>
      </w:pPr>
      <w:r>
        <w:t>Next steps and open questions.</w:t>
      </w:r>
    </w:p>
    <w:p w14:paraId="21CE32EA" w14:textId="77777777" w:rsidR="007E284F" w:rsidRDefault="00000000">
      <w:pPr>
        <w:pStyle w:val="Heading2"/>
      </w:pPr>
      <w:r>
        <w:t>8.5 Communicating to Different Audiences</w:t>
      </w:r>
    </w:p>
    <w:p w14:paraId="7E840808" w14:textId="77777777" w:rsidR="007E284F" w:rsidRDefault="00000000">
      <w:pPr>
        <w:pStyle w:val="ListParagraph"/>
        <w:numPr>
          <w:ilvl w:val="0"/>
          <w:numId w:val="2"/>
        </w:numPr>
        <w:spacing w:after="60" w:line="276" w:lineRule="auto"/>
      </w:pPr>
      <w:r>
        <w:rPr>
          <w:b/>
          <w:bCs/>
        </w:rPr>
        <w:t xml:space="preserve">Technical team: </w:t>
      </w:r>
      <w:r>
        <w:t>full notebooks, methods, statistical details and code.</w:t>
      </w:r>
    </w:p>
    <w:p w14:paraId="2A35109F" w14:textId="77777777" w:rsidR="007E284F" w:rsidRDefault="00000000">
      <w:pPr>
        <w:pStyle w:val="ListParagraph"/>
        <w:numPr>
          <w:ilvl w:val="0"/>
          <w:numId w:val="2"/>
        </w:numPr>
        <w:spacing w:after="60" w:line="276" w:lineRule="auto"/>
      </w:pPr>
      <w:r>
        <w:rPr>
          <w:b/>
          <w:bCs/>
        </w:rPr>
        <w:t xml:space="preserve">Managers and business stakeholders: </w:t>
      </w:r>
      <w:r>
        <w:t>headline findings, simple charts, business impact, no jargon.</w:t>
      </w:r>
    </w:p>
    <w:p w14:paraId="50CB6506" w14:textId="77777777" w:rsidR="007E284F" w:rsidRDefault="00000000">
      <w:pPr>
        <w:pStyle w:val="ListParagraph"/>
        <w:numPr>
          <w:ilvl w:val="0"/>
          <w:numId w:val="2"/>
        </w:numPr>
        <w:spacing w:after="60" w:line="276" w:lineRule="auto"/>
      </w:pPr>
      <w:r>
        <w:rPr>
          <w:b/>
          <w:bCs/>
        </w:rPr>
        <w:t xml:space="preserve">Reviewers and tutors: </w:t>
      </w:r>
      <w:r>
        <w:t>clear logic from question to evidence to conclusion, with all decisions justified.</w:t>
      </w:r>
    </w:p>
    <w:p w14:paraId="25EF790A" w14:textId="77777777" w:rsidR="007E284F" w:rsidRDefault="00000000">
      <w:pPr>
        <w:pStyle w:val="Heading2"/>
      </w:pPr>
      <w:r>
        <w:t>8.6 Final Review Checklist</w:t>
      </w:r>
    </w:p>
    <w:p w14:paraId="6F0330A6" w14:textId="77777777" w:rsidR="007E284F" w:rsidRDefault="00000000">
      <w:pPr>
        <w:pStyle w:val="ListParagraph"/>
        <w:numPr>
          <w:ilvl w:val="0"/>
          <w:numId w:val="2"/>
        </w:numPr>
        <w:spacing w:after="60" w:line="276" w:lineRule="auto"/>
      </w:pPr>
      <w:r>
        <w:t>Does every chart have a title, labelled axes with units and a stated source?</w:t>
      </w:r>
    </w:p>
    <w:p w14:paraId="686E3D19" w14:textId="77777777" w:rsidR="007E284F" w:rsidRDefault="00000000">
      <w:pPr>
        <w:pStyle w:val="ListParagraph"/>
        <w:numPr>
          <w:ilvl w:val="0"/>
          <w:numId w:val="2"/>
        </w:numPr>
        <w:spacing w:after="60" w:line="276" w:lineRule="auto"/>
      </w:pPr>
      <w:r>
        <w:t>Is each claim backed by a chart or number, and do the numbers match the notebook?</w:t>
      </w:r>
    </w:p>
    <w:p w14:paraId="682ADE64" w14:textId="77777777" w:rsidR="007E284F" w:rsidRDefault="00000000">
      <w:pPr>
        <w:pStyle w:val="ListParagraph"/>
        <w:numPr>
          <w:ilvl w:val="0"/>
          <w:numId w:val="2"/>
        </w:numPr>
        <w:spacing w:after="60" w:line="276" w:lineRule="auto"/>
      </w:pPr>
      <w:r>
        <w:t>Are limitations and uncertainty stated honestly?</w:t>
      </w:r>
    </w:p>
    <w:p w14:paraId="4FA29B43" w14:textId="77777777" w:rsidR="007E284F" w:rsidRDefault="00000000">
      <w:pPr>
        <w:pStyle w:val="ListParagraph"/>
        <w:numPr>
          <w:ilvl w:val="0"/>
          <w:numId w:val="2"/>
        </w:numPr>
        <w:spacing w:after="60" w:line="276" w:lineRule="auto"/>
      </w:pPr>
      <w:r>
        <w:t>Can another person re-run the analysis from the raw data and get the same results?</w:t>
      </w:r>
    </w:p>
    <w:p w14:paraId="2C2B39A0" w14:textId="77777777" w:rsidR="007E284F" w:rsidRDefault="00000000">
      <w:pPr>
        <w:pStyle w:val="ListParagraph"/>
        <w:numPr>
          <w:ilvl w:val="0"/>
          <w:numId w:val="2"/>
        </w:numPr>
        <w:spacing w:after="60" w:line="276" w:lineRule="auto"/>
      </w:pPr>
      <w:r>
        <w:t>Is the report understandable by someone who has not seen the data?</w:t>
      </w:r>
    </w:p>
    <w:p w14:paraId="114E7244" w14:textId="77777777" w:rsidR="007E284F" w:rsidRDefault="00000000">
      <w:pPr>
        <w:pStyle w:val="Heading1"/>
      </w:pPr>
      <w:r>
        <w:t>9. Timeline and Effort Estimate</w:t>
      </w:r>
    </w:p>
    <w:p w14:paraId="09824497" w14:textId="77777777" w:rsidR="007E284F" w:rsidRDefault="00000000">
      <w:pPr>
        <w:spacing w:after="120" w:line="276" w:lineRule="auto"/>
      </w:pPr>
      <w:r>
        <w:t>The EDA work is planned at 33 hours, within the 30 to 35 hour guideline. The largest shares go to quality checks and relationship analysis, which usually reveal the most important insights.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026"/>
        <w:gridCol w:w="1000"/>
      </w:tblGrid>
      <w:tr w:rsidR="007E284F" w14:paraId="2D7EF506" w14:textId="77777777">
        <w:tblPrEx>
          <w:tblCellMar>
            <w:top w:w="0" w:type="dxa"/>
            <w:bottom w:w="0" w:type="dxa"/>
          </w:tblCellMar>
        </w:tblPrEx>
        <w:trPr>
          <w:tblHeader/>
        </w:trPr>
        <w:tc>
          <w:tcPr>
            <w:tcW w:w="30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658E1CEF" w14:textId="77777777" w:rsidR="007E284F" w:rsidRDefault="00000000">
            <w:r>
              <w:rPr>
                <w:b/>
                <w:bCs/>
                <w:color w:val="FFFFFF"/>
                <w:sz w:val="20"/>
                <w:szCs w:val="20"/>
              </w:rPr>
              <w:t>Phase</w:t>
            </w:r>
          </w:p>
        </w:tc>
        <w:tc>
          <w:tcPr>
            <w:tcW w:w="50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17F8F2FD" w14:textId="77777777" w:rsidR="007E284F" w:rsidRDefault="00000000">
            <w:r>
              <w:rPr>
                <w:b/>
                <w:bCs/>
                <w:color w:val="FFFFFF"/>
                <w:sz w:val="20"/>
                <w:szCs w:val="20"/>
              </w:rPr>
              <w:t>Main activities</w:t>
            </w:r>
          </w:p>
        </w:tc>
        <w:tc>
          <w:tcPr>
            <w:tcW w:w="10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448E988B" w14:textId="77777777" w:rsidR="007E284F" w:rsidRDefault="00000000">
            <w:r>
              <w:rPr>
                <w:b/>
                <w:bCs/>
                <w:color w:val="FFFFFF"/>
                <w:sz w:val="20"/>
                <w:szCs w:val="20"/>
              </w:rPr>
              <w:t>Hours</w:t>
            </w:r>
          </w:p>
        </w:tc>
      </w:tr>
      <w:tr w:rsidR="007E284F" w14:paraId="6C82B91A" w14:textId="77777777">
        <w:tblPrEx>
          <w:tblCellMar>
            <w:top w:w="0" w:type="dxa"/>
            <w:bottom w:w="0" w:type="dxa"/>
          </w:tblCellMar>
        </w:tblPrEx>
        <w:trPr>
          <w:cantSplit/>
        </w:trPr>
        <w:tc>
          <w:tcPr>
            <w:tcW w:w="3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A8AA990" w14:textId="77777777" w:rsidR="007E284F" w:rsidRDefault="00000000">
            <w:r>
              <w:rPr>
                <w:sz w:val="20"/>
                <w:szCs w:val="20"/>
              </w:rPr>
              <w:t>Planning and dataset checklist</w:t>
            </w:r>
          </w:p>
        </w:tc>
        <w:tc>
          <w:tcPr>
            <w:tcW w:w="50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497F6F8" w14:textId="77777777" w:rsidR="007E284F" w:rsidRDefault="00000000">
            <w:r>
              <w:rPr>
                <w:sz w:val="20"/>
                <w:szCs w:val="20"/>
              </w:rPr>
              <w:t>Define questions, create data dictionary template, set up notebooks and folders</w:t>
            </w:r>
          </w:p>
        </w:tc>
        <w:tc>
          <w:tcPr>
            <w:tcW w:w="1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4EA5319" w14:textId="77777777" w:rsidR="007E284F" w:rsidRDefault="00000000">
            <w:pPr>
              <w:jc w:val="center"/>
            </w:pPr>
            <w:r>
              <w:rPr>
                <w:sz w:val="20"/>
                <w:szCs w:val="20"/>
              </w:rPr>
              <w:t>3</w:t>
            </w:r>
          </w:p>
        </w:tc>
      </w:tr>
      <w:tr w:rsidR="007E284F" w14:paraId="78E7AD8D" w14:textId="77777777">
        <w:tblPrEx>
          <w:tblCellMar>
            <w:top w:w="0" w:type="dxa"/>
            <w:bottom w:w="0" w:type="dxa"/>
          </w:tblCellMar>
        </w:tblPrEx>
        <w:trPr>
          <w:cantSplit/>
        </w:trPr>
        <w:tc>
          <w:tcPr>
            <w:tcW w:w="30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E03FE2C" w14:textId="77777777" w:rsidR="007E284F" w:rsidRDefault="00000000">
            <w:r>
              <w:rPr>
                <w:sz w:val="20"/>
                <w:szCs w:val="20"/>
              </w:rPr>
              <w:t>Data loading and inspection</w:t>
            </w:r>
          </w:p>
        </w:tc>
        <w:tc>
          <w:tcPr>
            <w:tcW w:w="50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2A3AD532" w14:textId="77777777" w:rsidR="007E284F" w:rsidRDefault="00000000">
            <w:r>
              <w:rPr>
                <w:sz w:val="20"/>
                <w:szCs w:val="20"/>
              </w:rPr>
              <w:t>Load data, run first-look checklist, classify variable types</w:t>
            </w:r>
          </w:p>
        </w:tc>
        <w:tc>
          <w:tcPr>
            <w:tcW w:w="10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2E11B8B4" w14:textId="77777777" w:rsidR="007E284F" w:rsidRDefault="00000000">
            <w:pPr>
              <w:jc w:val="center"/>
            </w:pPr>
            <w:r>
              <w:rPr>
                <w:sz w:val="20"/>
                <w:szCs w:val="20"/>
              </w:rPr>
              <w:t>3</w:t>
            </w:r>
          </w:p>
        </w:tc>
      </w:tr>
      <w:tr w:rsidR="007E284F" w14:paraId="53FF3511" w14:textId="77777777">
        <w:tblPrEx>
          <w:tblCellMar>
            <w:top w:w="0" w:type="dxa"/>
            <w:bottom w:w="0" w:type="dxa"/>
          </w:tblCellMar>
        </w:tblPrEx>
        <w:trPr>
          <w:cantSplit/>
        </w:trPr>
        <w:tc>
          <w:tcPr>
            <w:tcW w:w="3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AF9E418" w14:textId="77777777" w:rsidR="007E284F" w:rsidRDefault="00000000">
            <w:r>
              <w:rPr>
                <w:sz w:val="20"/>
                <w:szCs w:val="20"/>
              </w:rPr>
              <w:t>Data quality audit and cleaning</w:t>
            </w:r>
          </w:p>
        </w:tc>
        <w:tc>
          <w:tcPr>
            <w:tcW w:w="50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FB05FE3" w14:textId="77777777" w:rsidR="007E284F" w:rsidRDefault="00000000">
            <w:r>
              <w:rPr>
                <w:sz w:val="20"/>
                <w:szCs w:val="20"/>
              </w:rPr>
              <w:t>Missing values, outliers, duplicates, type fixes, cleaning log</w:t>
            </w:r>
          </w:p>
        </w:tc>
        <w:tc>
          <w:tcPr>
            <w:tcW w:w="1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C5B41FB" w14:textId="77777777" w:rsidR="007E284F" w:rsidRDefault="00000000">
            <w:pPr>
              <w:jc w:val="center"/>
            </w:pPr>
            <w:r>
              <w:rPr>
                <w:sz w:val="20"/>
                <w:szCs w:val="20"/>
              </w:rPr>
              <w:t>6</w:t>
            </w:r>
          </w:p>
        </w:tc>
      </w:tr>
      <w:tr w:rsidR="007E284F" w14:paraId="53751ED3" w14:textId="77777777">
        <w:tblPrEx>
          <w:tblCellMar>
            <w:top w:w="0" w:type="dxa"/>
            <w:bottom w:w="0" w:type="dxa"/>
          </w:tblCellMar>
        </w:tblPrEx>
        <w:trPr>
          <w:cantSplit/>
        </w:trPr>
        <w:tc>
          <w:tcPr>
            <w:tcW w:w="30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0A3A2D3" w14:textId="77777777" w:rsidR="007E284F" w:rsidRDefault="00000000">
            <w:r>
              <w:rPr>
                <w:sz w:val="20"/>
                <w:szCs w:val="20"/>
              </w:rPr>
              <w:t>Univariate analysis</w:t>
            </w:r>
          </w:p>
        </w:tc>
        <w:tc>
          <w:tcPr>
            <w:tcW w:w="50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20AA1D5F" w14:textId="77777777" w:rsidR="007E284F" w:rsidRDefault="00000000">
            <w:r>
              <w:rPr>
                <w:sz w:val="20"/>
                <w:szCs w:val="20"/>
              </w:rPr>
              <w:t>Statistics and distribution plots for every variable</w:t>
            </w:r>
          </w:p>
        </w:tc>
        <w:tc>
          <w:tcPr>
            <w:tcW w:w="10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9357924" w14:textId="77777777" w:rsidR="007E284F" w:rsidRDefault="00000000">
            <w:pPr>
              <w:jc w:val="center"/>
            </w:pPr>
            <w:r>
              <w:rPr>
                <w:sz w:val="20"/>
                <w:szCs w:val="20"/>
              </w:rPr>
              <w:t>4</w:t>
            </w:r>
          </w:p>
        </w:tc>
      </w:tr>
      <w:tr w:rsidR="007E284F" w14:paraId="5A444414" w14:textId="77777777">
        <w:tblPrEx>
          <w:tblCellMar>
            <w:top w:w="0" w:type="dxa"/>
            <w:bottom w:w="0" w:type="dxa"/>
          </w:tblCellMar>
        </w:tblPrEx>
        <w:trPr>
          <w:cantSplit/>
        </w:trPr>
        <w:tc>
          <w:tcPr>
            <w:tcW w:w="3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F2C6469" w14:textId="77777777" w:rsidR="007E284F" w:rsidRDefault="00000000">
            <w:r>
              <w:rPr>
                <w:sz w:val="20"/>
                <w:szCs w:val="20"/>
              </w:rPr>
              <w:t>Bivariate and multivariate analysis</w:t>
            </w:r>
          </w:p>
        </w:tc>
        <w:tc>
          <w:tcPr>
            <w:tcW w:w="50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514EF3A" w14:textId="77777777" w:rsidR="007E284F" w:rsidRDefault="00000000">
            <w:r>
              <w:rPr>
                <w:sz w:val="20"/>
                <w:szCs w:val="20"/>
              </w:rPr>
              <w:t>Feature-versus-target analysis, correlations, pair plots, grouped summaries, tests</w:t>
            </w:r>
          </w:p>
        </w:tc>
        <w:tc>
          <w:tcPr>
            <w:tcW w:w="1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F2A712B" w14:textId="77777777" w:rsidR="007E284F" w:rsidRDefault="00000000">
            <w:pPr>
              <w:jc w:val="center"/>
            </w:pPr>
            <w:r>
              <w:rPr>
                <w:sz w:val="20"/>
                <w:szCs w:val="20"/>
              </w:rPr>
              <w:t>6</w:t>
            </w:r>
          </w:p>
        </w:tc>
      </w:tr>
      <w:tr w:rsidR="007E284F" w14:paraId="20932CAB" w14:textId="77777777">
        <w:tblPrEx>
          <w:tblCellMar>
            <w:top w:w="0" w:type="dxa"/>
            <w:bottom w:w="0" w:type="dxa"/>
          </w:tblCellMar>
        </w:tblPrEx>
        <w:trPr>
          <w:cantSplit/>
        </w:trPr>
        <w:tc>
          <w:tcPr>
            <w:tcW w:w="30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7F49BB8" w14:textId="77777777" w:rsidR="007E284F" w:rsidRDefault="00000000">
            <w:r>
              <w:rPr>
                <w:sz w:val="20"/>
                <w:szCs w:val="20"/>
              </w:rPr>
              <w:t>Visualisation design and polish</w:t>
            </w:r>
          </w:p>
        </w:tc>
        <w:tc>
          <w:tcPr>
            <w:tcW w:w="50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E069D43" w14:textId="77777777" w:rsidR="007E284F" w:rsidRDefault="00000000">
            <w:r>
              <w:rPr>
                <w:sz w:val="20"/>
                <w:szCs w:val="20"/>
              </w:rPr>
              <w:t>Apply style standards, annotate, build interactive versions where useful</w:t>
            </w:r>
          </w:p>
        </w:tc>
        <w:tc>
          <w:tcPr>
            <w:tcW w:w="10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ECBEEC0" w14:textId="77777777" w:rsidR="007E284F" w:rsidRDefault="00000000">
            <w:pPr>
              <w:jc w:val="center"/>
            </w:pPr>
            <w:r>
              <w:rPr>
                <w:sz w:val="20"/>
                <w:szCs w:val="20"/>
              </w:rPr>
              <w:t>4</w:t>
            </w:r>
          </w:p>
        </w:tc>
      </w:tr>
      <w:tr w:rsidR="007E284F" w14:paraId="09481DD5" w14:textId="77777777">
        <w:tblPrEx>
          <w:tblCellMar>
            <w:top w:w="0" w:type="dxa"/>
            <w:bottom w:w="0" w:type="dxa"/>
          </w:tblCellMar>
        </w:tblPrEx>
        <w:trPr>
          <w:cantSplit/>
        </w:trPr>
        <w:tc>
          <w:tcPr>
            <w:tcW w:w="3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9256BC5" w14:textId="77777777" w:rsidR="007E284F" w:rsidRDefault="00000000">
            <w:r>
              <w:rPr>
                <w:sz w:val="20"/>
                <w:szCs w:val="20"/>
              </w:rPr>
              <w:t>Documentation and reporting</w:t>
            </w:r>
          </w:p>
        </w:tc>
        <w:tc>
          <w:tcPr>
            <w:tcW w:w="50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BA441A1" w14:textId="77777777" w:rsidR="007E284F" w:rsidRDefault="00000000">
            <w:r>
              <w:rPr>
                <w:sz w:val="20"/>
                <w:szCs w:val="20"/>
              </w:rPr>
              <w:t>Findings log, written report, presentation slides</w:t>
            </w:r>
          </w:p>
        </w:tc>
        <w:tc>
          <w:tcPr>
            <w:tcW w:w="1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77687E5" w14:textId="77777777" w:rsidR="007E284F" w:rsidRDefault="00000000">
            <w:pPr>
              <w:jc w:val="center"/>
            </w:pPr>
            <w:r>
              <w:rPr>
                <w:sz w:val="20"/>
                <w:szCs w:val="20"/>
              </w:rPr>
              <w:t>5</w:t>
            </w:r>
          </w:p>
        </w:tc>
      </w:tr>
      <w:tr w:rsidR="007E284F" w14:paraId="6A15E70B" w14:textId="77777777">
        <w:tblPrEx>
          <w:tblCellMar>
            <w:top w:w="0" w:type="dxa"/>
            <w:bottom w:w="0" w:type="dxa"/>
          </w:tblCellMar>
        </w:tblPrEx>
        <w:trPr>
          <w:cantSplit/>
        </w:trPr>
        <w:tc>
          <w:tcPr>
            <w:tcW w:w="30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2EAD2C5A" w14:textId="77777777" w:rsidR="007E284F" w:rsidRDefault="00000000">
            <w:r>
              <w:rPr>
                <w:sz w:val="20"/>
                <w:szCs w:val="20"/>
              </w:rPr>
              <w:t>Review and revision</w:t>
            </w:r>
          </w:p>
        </w:tc>
        <w:tc>
          <w:tcPr>
            <w:tcW w:w="50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48B4679" w14:textId="77777777" w:rsidR="007E284F" w:rsidRDefault="00000000">
            <w:r>
              <w:rPr>
                <w:sz w:val="20"/>
                <w:szCs w:val="20"/>
              </w:rPr>
              <w:t>Check numbers, wording, reproducibility and checklist</w:t>
            </w:r>
          </w:p>
        </w:tc>
        <w:tc>
          <w:tcPr>
            <w:tcW w:w="10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2E1B5844" w14:textId="77777777" w:rsidR="007E284F" w:rsidRDefault="00000000">
            <w:pPr>
              <w:jc w:val="center"/>
            </w:pPr>
            <w:r>
              <w:rPr>
                <w:sz w:val="20"/>
                <w:szCs w:val="20"/>
              </w:rPr>
              <w:t>2</w:t>
            </w:r>
          </w:p>
        </w:tc>
      </w:tr>
      <w:tr w:rsidR="007E284F" w14:paraId="359D8EC2" w14:textId="77777777">
        <w:tblPrEx>
          <w:tblCellMar>
            <w:top w:w="0" w:type="dxa"/>
            <w:bottom w:w="0" w:type="dxa"/>
          </w:tblCellMar>
        </w:tblPrEx>
        <w:trPr>
          <w:cantSplit/>
        </w:trPr>
        <w:tc>
          <w:tcPr>
            <w:tcW w:w="3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54D6FA1" w14:textId="77777777" w:rsidR="007E284F" w:rsidRDefault="00000000">
            <w:r>
              <w:rPr>
                <w:b/>
                <w:bCs/>
              </w:rPr>
              <w:t>Total</w:t>
            </w:r>
          </w:p>
        </w:tc>
        <w:tc>
          <w:tcPr>
            <w:tcW w:w="50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6C05D23" w14:textId="77777777" w:rsidR="007E284F" w:rsidRDefault="007E284F"/>
        </w:tc>
        <w:tc>
          <w:tcPr>
            <w:tcW w:w="10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CC1E5E5" w14:textId="77777777" w:rsidR="007E284F" w:rsidRDefault="00000000">
            <w:pPr>
              <w:jc w:val="center"/>
            </w:pPr>
            <w:r>
              <w:rPr>
                <w:b/>
                <w:bCs/>
              </w:rPr>
              <w:t>33</w:t>
            </w:r>
          </w:p>
        </w:tc>
      </w:tr>
    </w:tbl>
    <w:p w14:paraId="787A7905" w14:textId="77777777" w:rsidR="007E284F" w:rsidRDefault="007E284F">
      <w:pPr>
        <w:spacing w:after="160"/>
      </w:pPr>
    </w:p>
    <w:p w14:paraId="0D81BF23" w14:textId="77777777" w:rsidR="007E284F" w:rsidRDefault="00000000">
      <w:pPr>
        <w:keepNext/>
        <w:spacing w:before="120" w:after="60"/>
        <w:jc w:val="center"/>
      </w:pPr>
      <w:r>
        <w:rPr>
          <w:noProof/>
        </w:rPr>
        <w:lastRenderedPageBreak/>
        <w:drawing>
          <wp:inline distT="0" distB="0" distL="0" distR="0" wp14:anchorId="1EC868F5" wp14:editId="096F3C3A">
            <wp:extent cx="5810250" cy="2514600"/>
            <wp:effectExtent l="0" t="0" r="0" b="0"/>
            <wp:docPr id="1616882438" name="w2_fig6_gantt.png" descr="Figure 6: EDA timeline as a Gantt-style chart" title="Figure 6: EDA timeline as a Gantt-styl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810250" cy="2514600"/>
                    </a:xfrm>
                    <a:prstGeom prst="rect">
                      <a:avLst/>
                    </a:prstGeom>
                  </pic:spPr>
                </pic:pic>
              </a:graphicData>
            </a:graphic>
          </wp:inline>
        </w:drawing>
      </w:r>
    </w:p>
    <w:p w14:paraId="458E612E" w14:textId="77777777" w:rsidR="007E284F" w:rsidRDefault="00000000">
      <w:pPr>
        <w:spacing w:after="200"/>
        <w:jc w:val="center"/>
      </w:pPr>
      <w:r>
        <w:rPr>
          <w:i/>
          <w:iCs/>
          <w:color w:val="555555"/>
          <w:sz w:val="18"/>
          <w:szCs w:val="18"/>
        </w:rPr>
        <w:t>Figure 6: EDA timeline as a Gantt-style chart</w:t>
      </w:r>
    </w:p>
    <w:p w14:paraId="0232F5C9" w14:textId="77777777" w:rsidR="007E284F" w:rsidRDefault="00000000">
      <w:pPr>
        <w:pStyle w:val="Heading1"/>
      </w:pPr>
      <w:r>
        <w:t>10. Adapting the Framework to Other Datasets</w:t>
      </w:r>
    </w:p>
    <w:p w14:paraId="780BCBD9" w14:textId="77777777" w:rsidR="007E284F" w:rsidRDefault="00000000">
      <w:pPr>
        <w:spacing w:after="120" w:line="276" w:lineRule="auto"/>
      </w:pPr>
      <w:r>
        <w:t>The framework is deliberately generic. Only the emphasis changes with the type of data, as shown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500"/>
        <w:gridCol w:w="3126"/>
      </w:tblGrid>
      <w:tr w:rsidR="007E284F" w14:paraId="041888F1" w14:textId="77777777">
        <w:tblPrEx>
          <w:tblCellMar>
            <w:top w:w="0" w:type="dxa"/>
            <w:bottom w:w="0" w:type="dxa"/>
          </w:tblCellMar>
        </w:tblPrEx>
        <w:trPr>
          <w:tblHeader/>
        </w:trPr>
        <w:tc>
          <w:tcPr>
            <w:tcW w:w="24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77984E00" w14:textId="77777777" w:rsidR="007E284F" w:rsidRDefault="00000000">
            <w:r>
              <w:rPr>
                <w:b/>
                <w:bCs/>
                <w:color w:val="FFFFFF"/>
                <w:sz w:val="20"/>
                <w:szCs w:val="20"/>
              </w:rPr>
              <w:t>Dataset type</w:t>
            </w:r>
          </w:p>
        </w:tc>
        <w:tc>
          <w:tcPr>
            <w:tcW w:w="35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28F544D2" w14:textId="77777777" w:rsidR="007E284F" w:rsidRDefault="00000000">
            <w:r>
              <w:rPr>
                <w:b/>
                <w:bCs/>
                <w:color w:val="FFFFFF"/>
                <w:sz w:val="20"/>
                <w:szCs w:val="20"/>
              </w:rPr>
              <w:t>Extra emphasis</w:t>
            </w:r>
          </w:p>
        </w:tc>
        <w:tc>
          <w:tcPr>
            <w:tcW w:w="31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645DF8A4" w14:textId="77777777" w:rsidR="007E284F" w:rsidRDefault="00000000">
            <w:r>
              <w:rPr>
                <w:b/>
                <w:bCs/>
                <w:color w:val="FFFFFF"/>
                <w:sz w:val="20"/>
                <w:szCs w:val="20"/>
              </w:rPr>
              <w:t>Typical additions</w:t>
            </w:r>
          </w:p>
        </w:tc>
      </w:tr>
      <w:tr w:rsidR="007E284F" w14:paraId="786ED265" w14:textId="77777777">
        <w:tblPrEx>
          <w:tblCellMar>
            <w:top w:w="0" w:type="dxa"/>
            <w:bottom w:w="0" w:type="dxa"/>
          </w:tblCellMar>
        </w:tblPrEx>
        <w:trPr>
          <w:cantSplit/>
        </w:trPr>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C4A4577" w14:textId="77777777" w:rsidR="007E284F" w:rsidRDefault="00000000">
            <w:r>
              <w:rPr>
                <w:b/>
                <w:bCs/>
                <w:sz w:val="20"/>
                <w:szCs w:val="20"/>
              </w:rPr>
              <w:t>Sales / retail transactions</w:t>
            </w:r>
          </w:p>
        </w:tc>
        <w:tc>
          <w:tcPr>
            <w:tcW w:w="3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857BDC0" w14:textId="77777777" w:rsidR="007E284F" w:rsidRDefault="00000000">
            <w:r>
              <w:rPr>
                <w:sz w:val="20"/>
                <w:szCs w:val="20"/>
              </w:rPr>
              <w:t>Time trends, seasonality, category and region comparisons</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9172839" w14:textId="77777777" w:rsidR="007E284F" w:rsidRDefault="00000000">
            <w:r>
              <w:rPr>
                <w:sz w:val="20"/>
                <w:szCs w:val="20"/>
              </w:rPr>
              <w:t>Rolling averages, Pareto charts, basket analysis</w:t>
            </w:r>
          </w:p>
        </w:tc>
      </w:tr>
      <w:tr w:rsidR="007E284F" w14:paraId="70908F1A" w14:textId="77777777">
        <w:tblPrEx>
          <w:tblCellMar>
            <w:top w:w="0" w:type="dxa"/>
            <w:bottom w:w="0" w:type="dxa"/>
          </w:tblCellMar>
        </w:tblPrEx>
        <w:trPr>
          <w:cantSplit/>
        </w:trPr>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E8A55AA" w14:textId="77777777" w:rsidR="007E284F" w:rsidRDefault="00000000">
            <w:r>
              <w:rPr>
                <w:b/>
                <w:bCs/>
                <w:sz w:val="20"/>
                <w:szCs w:val="20"/>
              </w:rPr>
              <w:t>Healthcare / patient records</w:t>
            </w:r>
          </w:p>
        </w:tc>
        <w:tc>
          <w:tcPr>
            <w:tcW w:w="3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2C054708" w14:textId="77777777" w:rsidR="007E284F" w:rsidRDefault="00000000">
            <w:r>
              <w:rPr>
                <w:sz w:val="20"/>
                <w:szCs w:val="20"/>
              </w:rPr>
              <w:t>Missing data, units and ranges, privacy, class imbalance</w:t>
            </w:r>
          </w:p>
        </w:tc>
        <w:tc>
          <w:tcPr>
            <w:tcW w:w="3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182C370" w14:textId="77777777" w:rsidR="007E284F" w:rsidRDefault="00000000">
            <w:r>
              <w:rPr>
                <w:sz w:val="20"/>
                <w:szCs w:val="20"/>
              </w:rPr>
              <w:t>Clinical-range validity rules, survival-style time plots, careful handling of sensitive fields</w:t>
            </w:r>
          </w:p>
        </w:tc>
      </w:tr>
      <w:tr w:rsidR="007E284F" w14:paraId="150ED4D7" w14:textId="77777777">
        <w:tblPrEx>
          <w:tblCellMar>
            <w:top w:w="0" w:type="dxa"/>
            <w:bottom w:w="0" w:type="dxa"/>
          </w:tblCellMar>
        </w:tblPrEx>
        <w:trPr>
          <w:cantSplit/>
        </w:trPr>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74CEDC77" w14:textId="77777777" w:rsidR="007E284F" w:rsidRDefault="00000000">
            <w:r>
              <w:rPr>
                <w:b/>
                <w:bCs/>
                <w:sz w:val="20"/>
                <w:szCs w:val="20"/>
              </w:rPr>
              <w:t>Time series / sensor logs</w:t>
            </w:r>
          </w:p>
        </w:tc>
        <w:tc>
          <w:tcPr>
            <w:tcW w:w="3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EECC388" w14:textId="77777777" w:rsidR="007E284F" w:rsidRDefault="00000000">
            <w:r>
              <w:rPr>
                <w:sz w:val="20"/>
                <w:szCs w:val="20"/>
              </w:rPr>
              <w:t>Datetime index, gaps, trend, seasonality, stationarity</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C160D74" w14:textId="77777777" w:rsidR="007E284F" w:rsidRDefault="00000000">
            <w:r>
              <w:rPr>
                <w:sz w:val="20"/>
                <w:szCs w:val="20"/>
              </w:rPr>
              <w:t>Resampling, decomposition, autocorrelation plots</w:t>
            </w:r>
          </w:p>
        </w:tc>
      </w:tr>
      <w:tr w:rsidR="007E284F" w14:paraId="5F726351" w14:textId="77777777">
        <w:tblPrEx>
          <w:tblCellMar>
            <w:top w:w="0" w:type="dxa"/>
            <w:bottom w:w="0" w:type="dxa"/>
          </w:tblCellMar>
        </w:tblPrEx>
        <w:trPr>
          <w:cantSplit/>
        </w:trPr>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507EA55" w14:textId="77777777" w:rsidR="007E284F" w:rsidRDefault="00000000">
            <w:r>
              <w:rPr>
                <w:b/>
                <w:bCs/>
                <w:sz w:val="20"/>
                <w:szCs w:val="20"/>
              </w:rPr>
              <w:t>Survey data</w:t>
            </w:r>
          </w:p>
        </w:tc>
        <w:tc>
          <w:tcPr>
            <w:tcW w:w="3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4BB5C1DA" w14:textId="77777777" w:rsidR="007E284F" w:rsidRDefault="00000000">
            <w:r>
              <w:rPr>
                <w:sz w:val="20"/>
                <w:szCs w:val="20"/>
              </w:rPr>
              <w:t>Ordinal scales, non-response, text answers</w:t>
            </w:r>
          </w:p>
        </w:tc>
        <w:tc>
          <w:tcPr>
            <w:tcW w:w="3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6DAB585" w14:textId="77777777" w:rsidR="007E284F" w:rsidRDefault="00000000">
            <w:r>
              <w:rPr>
                <w:sz w:val="20"/>
                <w:szCs w:val="20"/>
              </w:rPr>
              <w:t>Likert-scale stacked bars, cross-tabs, word frequencies</w:t>
            </w:r>
          </w:p>
        </w:tc>
      </w:tr>
      <w:tr w:rsidR="007E284F" w14:paraId="07BC8704" w14:textId="77777777">
        <w:tblPrEx>
          <w:tblCellMar>
            <w:top w:w="0" w:type="dxa"/>
            <w:bottom w:w="0" w:type="dxa"/>
          </w:tblCellMar>
        </w:tblPrEx>
        <w:trPr>
          <w:cantSplit/>
        </w:trPr>
        <w:tc>
          <w:tcPr>
            <w:tcW w:w="24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258F683" w14:textId="77777777" w:rsidR="007E284F" w:rsidRDefault="00000000">
            <w:r>
              <w:rPr>
                <w:b/>
                <w:bCs/>
                <w:sz w:val="20"/>
                <w:szCs w:val="20"/>
              </w:rPr>
              <w:t>Financial data</w:t>
            </w:r>
          </w:p>
        </w:tc>
        <w:tc>
          <w:tcPr>
            <w:tcW w:w="3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9F5E27E" w14:textId="77777777" w:rsidR="007E284F" w:rsidRDefault="00000000">
            <w:r>
              <w:rPr>
                <w:sz w:val="20"/>
                <w:szCs w:val="20"/>
              </w:rPr>
              <w:t>Skewed values, extreme events, currency and date alignment</w:t>
            </w:r>
          </w:p>
        </w:tc>
        <w:tc>
          <w:tcPr>
            <w:tcW w:w="31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8FEF2FD" w14:textId="77777777" w:rsidR="007E284F" w:rsidRDefault="00000000">
            <w:r>
              <w:rPr>
                <w:sz w:val="20"/>
                <w:szCs w:val="20"/>
              </w:rPr>
              <w:t>Log scales, return distributions, outlier review with domain experts</w:t>
            </w:r>
          </w:p>
        </w:tc>
      </w:tr>
      <w:tr w:rsidR="007E284F" w14:paraId="107376AE" w14:textId="77777777">
        <w:tblPrEx>
          <w:tblCellMar>
            <w:top w:w="0" w:type="dxa"/>
            <w:bottom w:w="0" w:type="dxa"/>
          </w:tblCellMar>
        </w:tblPrEx>
        <w:trPr>
          <w:cantSplit/>
        </w:trPr>
        <w:tc>
          <w:tcPr>
            <w:tcW w:w="24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6945348" w14:textId="77777777" w:rsidR="007E284F" w:rsidRDefault="00000000">
            <w:r>
              <w:rPr>
                <w:b/>
                <w:bCs/>
                <w:sz w:val="20"/>
                <w:szCs w:val="20"/>
              </w:rPr>
              <w:t>Text-heavy data</w:t>
            </w:r>
          </w:p>
        </w:tc>
        <w:tc>
          <w:tcPr>
            <w:tcW w:w="3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34BDF26" w14:textId="77777777" w:rsidR="007E284F" w:rsidRDefault="00000000">
            <w:r>
              <w:rPr>
                <w:sz w:val="20"/>
                <w:szCs w:val="20"/>
              </w:rPr>
              <w:t>Length, vocabulary, language, duplicates</w:t>
            </w:r>
          </w:p>
        </w:tc>
        <w:tc>
          <w:tcPr>
            <w:tcW w:w="31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70BCA784" w14:textId="77777777" w:rsidR="007E284F" w:rsidRDefault="00000000">
            <w:r>
              <w:rPr>
                <w:sz w:val="20"/>
                <w:szCs w:val="20"/>
              </w:rPr>
              <w:t>Word-frequency bars, n-gram counts</w:t>
            </w:r>
          </w:p>
        </w:tc>
      </w:tr>
    </w:tbl>
    <w:p w14:paraId="389CB147" w14:textId="77777777" w:rsidR="007E284F" w:rsidRDefault="007E284F">
      <w:pPr>
        <w:spacing w:after="160"/>
      </w:pPr>
    </w:p>
    <w:p w14:paraId="6E49AFE1" w14:textId="77777777" w:rsidR="007E284F" w:rsidRDefault="00000000">
      <w:pPr>
        <w:pStyle w:val="Heading1"/>
      </w:pPr>
      <w:r>
        <w:t>11. Common Pitfalls and How to Avoid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800"/>
        <w:gridCol w:w="3726"/>
      </w:tblGrid>
      <w:tr w:rsidR="007E284F" w14:paraId="6053FE1D" w14:textId="77777777">
        <w:tblPrEx>
          <w:tblCellMar>
            <w:top w:w="0" w:type="dxa"/>
            <w:bottom w:w="0" w:type="dxa"/>
          </w:tblCellMar>
        </w:tblPrEx>
        <w:trPr>
          <w:tblHeader/>
        </w:trPr>
        <w:tc>
          <w:tcPr>
            <w:tcW w:w="25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1BED48B2" w14:textId="77777777" w:rsidR="007E284F" w:rsidRDefault="00000000">
            <w:r>
              <w:rPr>
                <w:b/>
                <w:bCs/>
                <w:color w:val="FFFFFF"/>
                <w:sz w:val="20"/>
                <w:szCs w:val="20"/>
              </w:rPr>
              <w:t>Pitfall</w:t>
            </w:r>
          </w:p>
        </w:tc>
        <w:tc>
          <w:tcPr>
            <w:tcW w:w="2800"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790A952D" w14:textId="77777777" w:rsidR="007E284F" w:rsidRDefault="00000000">
            <w:r>
              <w:rPr>
                <w:b/>
                <w:bCs/>
                <w:color w:val="FFFFFF"/>
                <w:sz w:val="20"/>
                <w:szCs w:val="20"/>
              </w:rPr>
              <w:t>Risk</w:t>
            </w:r>
          </w:p>
        </w:tc>
        <w:tc>
          <w:tcPr>
            <w:tcW w:w="3726" w:type="dxa"/>
            <w:tcBorders>
              <w:top w:val="single" w:sz="4" w:space="0" w:color="B8C4D2"/>
              <w:left w:val="single" w:sz="4" w:space="0" w:color="B8C4D2"/>
              <w:bottom w:val="single" w:sz="4" w:space="0" w:color="B8C4D2"/>
              <w:right w:val="single" w:sz="4" w:space="0" w:color="B8C4D2"/>
            </w:tcBorders>
            <w:shd w:val="clear" w:color="auto" w:fill="1F3A5F"/>
            <w:tcMar>
              <w:top w:w="70" w:type="dxa"/>
              <w:left w:w="110" w:type="dxa"/>
              <w:bottom w:w="70" w:type="dxa"/>
              <w:right w:w="110" w:type="dxa"/>
            </w:tcMar>
          </w:tcPr>
          <w:p w14:paraId="2609C840" w14:textId="77777777" w:rsidR="007E284F" w:rsidRDefault="00000000">
            <w:r>
              <w:rPr>
                <w:b/>
                <w:bCs/>
                <w:color w:val="FFFFFF"/>
                <w:sz w:val="20"/>
                <w:szCs w:val="20"/>
              </w:rPr>
              <w:t>How to avoid it</w:t>
            </w:r>
          </w:p>
        </w:tc>
      </w:tr>
      <w:tr w:rsidR="007E284F" w14:paraId="1F462EA4" w14:textId="77777777">
        <w:tblPrEx>
          <w:tblCellMar>
            <w:top w:w="0" w:type="dxa"/>
            <w:bottom w:w="0" w:type="dxa"/>
          </w:tblCellMar>
        </w:tblPrEx>
        <w:trPr>
          <w:cantSplit/>
        </w:trPr>
        <w:tc>
          <w:tcPr>
            <w:tcW w:w="2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1488796" w14:textId="77777777" w:rsidR="007E284F" w:rsidRDefault="00000000">
            <w:r>
              <w:rPr>
                <w:b/>
                <w:bCs/>
                <w:sz w:val="20"/>
                <w:szCs w:val="20"/>
              </w:rPr>
              <w:t>Skipping the data dictionary</w:t>
            </w:r>
          </w:p>
        </w:tc>
        <w:tc>
          <w:tcPr>
            <w:tcW w:w="28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686524C" w14:textId="77777777" w:rsidR="007E284F" w:rsidRDefault="00000000">
            <w:r>
              <w:rPr>
                <w:sz w:val="20"/>
                <w:szCs w:val="20"/>
              </w:rPr>
              <w:t>Misreading what columns mean</w:t>
            </w:r>
          </w:p>
        </w:tc>
        <w:tc>
          <w:tcPr>
            <w:tcW w:w="37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A0FE80F" w14:textId="77777777" w:rsidR="007E284F" w:rsidRDefault="00000000">
            <w:r>
              <w:rPr>
                <w:sz w:val="20"/>
                <w:szCs w:val="20"/>
              </w:rPr>
              <w:t>Write or request definitions before analysis; confirm units</w:t>
            </w:r>
          </w:p>
        </w:tc>
      </w:tr>
      <w:tr w:rsidR="007E284F" w14:paraId="3775CCAC" w14:textId="77777777">
        <w:tblPrEx>
          <w:tblCellMar>
            <w:top w:w="0" w:type="dxa"/>
            <w:bottom w:w="0" w:type="dxa"/>
          </w:tblCellMar>
        </w:tblPrEx>
        <w:trPr>
          <w:cantSplit/>
        </w:trPr>
        <w:tc>
          <w:tcPr>
            <w:tcW w:w="2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277FCFA" w14:textId="77777777" w:rsidR="007E284F" w:rsidRDefault="00000000">
            <w:r>
              <w:rPr>
                <w:b/>
                <w:bCs/>
                <w:sz w:val="20"/>
                <w:szCs w:val="20"/>
              </w:rPr>
              <w:t>Treating all outliers as errors</w:t>
            </w:r>
          </w:p>
        </w:tc>
        <w:tc>
          <w:tcPr>
            <w:tcW w:w="28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3030F3E3" w14:textId="77777777" w:rsidR="007E284F" w:rsidRDefault="00000000">
            <w:r>
              <w:rPr>
                <w:sz w:val="20"/>
                <w:szCs w:val="20"/>
              </w:rPr>
              <w:t>Deleting real and important events</w:t>
            </w:r>
          </w:p>
        </w:tc>
        <w:tc>
          <w:tcPr>
            <w:tcW w:w="37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10928F9" w14:textId="77777777" w:rsidR="007E284F" w:rsidRDefault="00000000">
            <w:r>
              <w:rPr>
                <w:sz w:val="20"/>
                <w:szCs w:val="20"/>
              </w:rPr>
              <w:t>Investigate each type; keep a log; use capping or robust methods</w:t>
            </w:r>
          </w:p>
        </w:tc>
      </w:tr>
      <w:tr w:rsidR="007E284F" w14:paraId="6ECF94A1" w14:textId="77777777">
        <w:tblPrEx>
          <w:tblCellMar>
            <w:top w:w="0" w:type="dxa"/>
            <w:bottom w:w="0" w:type="dxa"/>
          </w:tblCellMar>
        </w:tblPrEx>
        <w:trPr>
          <w:cantSplit/>
        </w:trPr>
        <w:tc>
          <w:tcPr>
            <w:tcW w:w="2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D39B1C2" w14:textId="77777777" w:rsidR="007E284F" w:rsidRDefault="00000000">
            <w:r>
              <w:rPr>
                <w:b/>
                <w:bCs/>
                <w:sz w:val="20"/>
                <w:szCs w:val="20"/>
              </w:rPr>
              <w:t>Confusing correlation with causation</w:t>
            </w:r>
          </w:p>
        </w:tc>
        <w:tc>
          <w:tcPr>
            <w:tcW w:w="28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965400F" w14:textId="77777777" w:rsidR="007E284F" w:rsidRDefault="00000000">
            <w:r>
              <w:rPr>
                <w:sz w:val="20"/>
                <w:szCs w:val="20"/>
              </w:rPr>
              <w:t>False business conclusions</w:t>
            </w:r>
          </w:p>
        </w:tc>
        <w:tc>
          <w:tcPr>
            <w:tcW w:w="37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6C575E75" w14:textId="77777777" w:rsidR="007E284F" w:rsidRDefault="00000000">
            <w:r>
              <w:rPr>
                <w:sz w:val="20"/>
                <w:szCs w:val="20"/>
              </w:rPr>
              <w:t>Use careful wording ('is associated with'); look for confounders</w:t>
            </w:r>
          </w:p>
        </w:tc>
      </w:tr>
      <w:tr w:rsidR="007E284F" w14:paraId="3F3AB927" w14:textId="77777777">
        <w:tblPrEx>
          <w:tblCellMar>
            <w:top w:w="0" w:type="dxa"/>
            <w:bottom w:w="0" w:type="dxa"/>
          </w:tblCellMar>
        </w:tblPrEx>
        <w:trPr>
          <w:cantSplit/>
        </w:trPr>
        <w:tc>
          <w:tcPr>
            <w:tcW w:w="2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2C85D482" w14:textId="77777777" w:rsidR="007E284F" w:rsidRDefault="00000000">
            <w:r>
              <w:rPr>
                <w:b/>
                <w:bCs/>
                <w:sz w:val="20"/>
                <w:szCs w:val="20"/>
              </w:rPr>
              <w:lastRenderedPageBreak/>
              <w:t>Data leakage in exploration</w:t>
            </w:r>
          </w:p>
        </w:tc>
        <w:tc>
          <w:tcPr>
            <w:tcW w:w="28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253647FC" w14:textId="77777777" w:rsidR="007E284F" w:rsidRDefault="00000000">
            <w:r>
              <w:rPr>
                <w:sz w:val="20"/>
                <w:szCs w:val="20"/>
              </w:rPr>
              <w:t>Using information not available at prediction time</w:t>
            </w:r>
          </w:p>
        </w:tc>
        <w:tc>
          <w:tcPr>
            <w:tcW w:w="37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2E745056" w14:textId="77777777" w:rsidR="007E284F" w:rsidRDefault="00000000">
            <w:r>
              <w:rPr>
                <w:sz w:val="20"/>
                <w:szCs w:val="20"/>
              </w:rPr>
              <w:t>Mark the prediction moment; exclude later-stage columns from feature ideas</w:t>
            </w:r>
          </w:p>
        </w:tc>
      </w:tr>
      <w:tr w:rsidR="007E284F" w14:paraId="29D967B1" w14:textId="77777777">
        <w:tblPrEx>
          <w:tblCellMar>
            <w:top w:w="0" w:type="dxa"/>
            <w:bottom w:w="0" w:type="dxa"/>
          </w:tblCellMar>
        </w:tblPrEx>
        <w:trPr>
          <w:cantSplit/>
        </w:trPr>
        <w:tc>
          <w:tcPr>
            <w:tcW w:w="2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ADDD2B3" w14:textId="77777777" w:rsidR="007E284F" w:rsidRDefault="00000000">
            <w:r>
              <w:rPr>
                <w:b/>
                <w:bCs/>
                <w:sz w:val="20"/>
                <w:szCs w:val="20"/>
              </w:rPr>
              <w:t>Over-plotting and cluttered charts</w:t>
            </w:r>
          </w:p>
        </w:tc>
        <w:tc>
          <w:tcPr>
            <w:tcW w:w="28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3AE90C72" w14:textId="77777777" w:rsidR="007E284F" w:rsidRDefault="00000000">
            <w:r>
              <w:rPr>
                <w:sz w:val="20"/>
                <w:szCs w:val="20"/>
              </w:rPr>
              <w:t>Hidden patterns, confused readers</w:t>
            </w:r>
          </w:p>
        </w:tc>
        <w:tc>
          <w:tcPr>
            <w:tcW w:w="37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198F4F14" w14:textId="77777777" w:rsidR="007E284F" w:rsidRDefault="00000000">
            <w:r>
              <w:rPr>
                <w:sz w:val="20"/>
                <w:szCs w:val="20"/>
              </w:rPr>
              <w:t>Use transparency, sampling, hexbin or faceting</w:t>
            </w:r>
          </w:p>
        </w:tc>
      </w:tr>
      <w:tr w:rsidR="007E284F" w14:paraId="55D5B068" w14:textId="77777777">
        <w:tblPrEx>
          <w:tblCellMar>
            <w:top w:w="0" w:type="dxa"/>
            <w:bottom w:w="0" w:type="dxa"/>
          </w:tblCellMar>
        </w:tblPrEx>
        <w:trPr>
          <w:cantSplit/>
        </w:trPr>
        <w:tc>
          <w:tcPr>
            <w:tcW w:w="2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46BB856" w14:textId="77777777" w:rsidR="007E284F" w:rsidRDefault="00000000">
            <w:r>
              <w:rPr>
                <w:b/>
                <w:bCs/>
                <w:sz w:val="20"/>
                <w:szCs w:val="20"/>
              </w:rPr>
              <w:t>Misleading charts</w:t>
            </w:r>
          </w:p>
        </w:tc>
        <w:tc>
          <w:tcPr>
            <w:tcW w:w="28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038B7637" w14:textId="77777777" w:rsidR="007E284F" w:rsidRDefault="00000000">
            <w:r>
              <w:rPr>
                <w:sz w:val="20"/>
                <w:szCs w:val="20"/>
              </w:rPr>
              <w:t>Wrong impression (truncated axes, 3D, unequal scales)</w:t>
            </w:r>
          </w:p>
        </w:tc>
        <w:tc>
          <w:tcPr>
            <w:tcW w:w="37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1842CD96" w14:textId="77777777" w:rsidR="007E284F" w:rsidRDefault="00000000">
            <w:r>
              <w:rPr>
                <w:sz w:val="20"/>
                <w:szCs w:val="20"/>
              </w:rPr>
              <w:t>Follow the design principles in Section 6.1</w:t>
            </w:r>
          </w:p>
        </w:tc>
      </w:tr>
      <w:tr w:rsidR="007E284F" w14:paraId="08197EAB" w14:textId="77777777">
        <w:tblPrEx>
          <w:tblCellMar>
            <w:top w:w="0" w:type="dxa"/>
            <w:bottom w:w="0" w:type="dxa"/>
          </w:tblCellMar>
        </w:tblPrEx>
        <w:trPr>
          <w:cantSplit/>
        </w:trPr>
        <w:tc>
          <w:tcPr>
            <w:tcW w:w="2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1DD797A" w14:textId="77777777" w:rsidR="007E284F" w:rsidRDefault="00000000">
            <w:r>
              <w:rPr>
                <w:b/>
                <w:bCs/>
                <w:sz w:val="20"/>
                <w:szCs w:val="20"/>
              </w:rPr>
              <w:t>Fitting imputers on all data</w:t>
            </w:r>
          </w:p>
        </w:tc>
        <w:tc>
          <w:tcPr>
            <w:tcW w:w="28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889DBD1" w14:textId="77777777" w:rsidR="007E284F" w:rsidRDefault="00000000">
            <w:r>
              <w:rPr>
                <w:sz w:val="20"/>
                <w:szCs w:val="20"/>
              </w:rPr>
              <w:t>Information leaking from the test set</w:t>
            </w:r>
          </w:p>
        </w:tc>
        <w:tc>
          <w:tcPr>
            <w:tcW w:w="37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4BC2B7FF" w14:textId="77777777" w:rsidR="007E284F" w:rsidRDefault="00000000">
            <w:r>
              <w:rPr>
                <w:sz w:val="20"/>
                <w:szCs w:val="20"/>
              </w:rPr>
              <w:t>Fit imputers and scalers on training data only, inside a pipeline</w:t>
            </w:r>
          </w:p>
        </w:tc>
      </w:tr>
      <w:tr w:rsidR="007E284F" w14:paraId="331D6734" w14:textId="77777777">
        <w:tblPrEx>
          <w:tblCellMar>
            <w:top w:w="0" w:type="dxa"/>
            <w:bottom w:w="0" w:type="dxa"/>
          </w:tblCellMar>
        </w:tblPrEx>
        <w:trPr>
          <w:cantSplit/>
        </w:trPr>
        <w:tc>
          <w:tcPr>
            <w:tcW w:w="25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51D0F1B" w14:textId="77777777" w:rsidR="007E284F" w:rsidRDefault="00000000">
            <w:r>
              <w:rPr>
                <w:b/>
                <w:bCs/>
                <w:sz w:val="20"/>
                <w:szCs w:val="20"/>
              </w:rPr>
              <w:t>Undocumented decisions</w:t>
            </w:r>
          </w:p>
        </w:tc>
        <w:tc>
          <w:tcPr>
            <w:tcW w:w="2800"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56D9665C" w14:textId="77777777" w:rsidR="007E284F" w:rsidRDefault="00000000">
            <w:r>
              <w:rPr>
                <w:sz w:val="20"/>
                <w:szCs w:val="20"/>
              </w:rPr>
              <w:t>Results that cannot be reproduced or defended</w:t>
            </w:r>
          </w:p>
        </w:tc>
        <w:tc>
          <w:tcPr>
            <w:tcW w:w="3726" w:type="dxa"/>
            <w:tcBorders>
              <w:top w:val="single" w:sz="4" w:space="0" w:color="B8C4D2"/>
              <w:left w:val="single" w:sz="4" w:space="0" w:color="B8C4D2"/>
              <w:bottom w:val="single" w:sz="4" w:space="0" w:color="B8C4D2"/>
              <w:right w:val="single" w:sz="4" w:space="0" w:color="B8C4D2"/>
            </w:tcBorders>
            <w:shd w:val="clear" w:color="auto" w:fill="F5F8FB"/>
            <w:tcMar>
              <w:top w:w="70" w:type="dxa"/>
              <w:left w:w="110" w:type="dxa"/>
              <w:bottom w:w="70" w:type="dxa"/>
              <w:right w:w="110" w:type="dxa"/>
            </w:tcMar>
          </w:tcPr>
          <w:p w14:paraId="6D38B24F" w14:textId="77777777" w:rsidR="007E284F" w:rsidRDefault="00000000">
            <w:r>
              <w:rPr>
                <w:sz w:val="20"/>
                <w:szCs w:val="20"/>
              </w:rPr>
              <w:t>Cleaning log, findings log, version control</w:t>
            </w:r>
          </w:p>
        </w:tc>
      </w:tr>
      <w:tr w:rsidR="007E284F" w14:paraId="1126ECBA" w14:textId="77777777">
        <w:tblPrEx>
          <w:tblCellMar>
            <w:top w:w="0" w:type="dxa"/>
            <w:bottom w:w="0" w:type="dxa"/>
          </w:tblCellMar>
        </w:tblPrEx>
        <w:trPr>
          <w:cantSplit/>
        </w:trPr>
        <w:tc>
          <w:tcPr>
            <w:tcW w:w="25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A0CFBF4" w14:textId="77777777" w:rsidR="007E284F" w:rsidRDefault="00000000">
            <w:r>
              <w:rPr>
                <w:b/>
                <w:bCs/>
                <w:sz w:val="20"/>
                <w:szCs w:val="20"/>
              </w:rPr>
              <w:t>Analysis without a purpose</w:t>
            </w:r>
          </w:p>
        </w:tc>
        <w:tc>
          <w:tcPr>
            <w:tcW w:w="2800"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2F2A6CC0" w14:textId="77777777" w:rsidR="007E284F" w:rsidRDefault="00000000">
            <w:r>
              <w:rPr>
                <w:sz w:val="20"/>
                <w:szCs w:val="20"/>
              </w:rPr>
              <w:t>Endless, unfocused charts</w:t>
            </w:r>
          </w:p>
        </w:tc>
        <w:tc>
          <w:tcPr>
            <w:tcW w:w="3726" w:type="dxa"/>
            <w:tcBorders>
              <w:top w:val="single" w:sz="4" w:space="0" w:color="B8C4D2"/>
              <w:left w:val="single" w:sz="4" w:space="0" w:color="B8C4D2"/>
              <w:bottom w:val="single" w:sz="4" w:space="0" w:color="B8C4D2"/>
              <w:right w:val="single" w:sz="4" w:space="0" w:color="B8C4D2"/>
            </w:tcBorders>
            <w:tcMar>
              <w:top w:w="70" w:type="dxa"/>
              <w:left w:w="110" w:type="dxa"/>
              <w:bottom w:w="70" w:type="dxa"/>
              <w:right w:w="110" w:type="dxa"/>
            </w:tcMar>
          </w:tcPr>
          <w:p w14:paraId="099AC291" w14:textId="77777777" w:rsidR="007E284F" w:rsidRDefault="00000000">
            <w:r>
              <w:rPr>
                <w:sz w:val="20"/>
                <w:szCs w:val="20"/>
              </w:rPr>
              <w:t>Anchor the work to the project objectives and the target variable</w:t>
            </w:r>
          </w:p>
        </w:tc>
      </w:tr>
    </w:tbl>
    <w:p w14:paraId="1D5449F4" w14:textId="77777777" w:rsidR="007E284F" w:rsidRDefault="007E284F">
      <w:pPr>
        <w:spacing w:after="160"/>
      </w:pPr>
    </w:p>
    <w:p w14:paraId="45A5D9D3" w14:textId="77777777" w:rsidR="007E284F" w:rsidRDefault="00000000">
      <w:pPr>
        <w:pStyle w:val="Heading1"/>
      </w:pPr>
      <w:r>
        <w:t>12. Conclusion</w:t>
      </w:r>
    </w:p>
    <w:p w14:paraId="06A258BC" w14:textId="77777777" w:rsidR="007E284F" w:rsidRDefault="00000000">
      <w:pPr>
        <w:spacing w:after="120" w:line="276" w:lineRule="auto"/>
      </w:pPr>
      <w:r>
        <w:t>This document sets out a complete and reusable framework for exploratory data analysis and visualisation. It explains how to classify data types, run a structured eight-step process, handle missing values and outliers, apply univariate, bivariate and multivariate techniques, choose appropriate plots, use the main Python libraries, and document and communicate results. Because the steps are tied to variable types and analytical questions rather than to a particular dataset, they can be applied to any tabular data. The framework prepares the ground for the practical data-handling work that follows, starting with the cleaning and exploration stages of the delivery-delay project.</w:t>
      </w:r>
    </w:p>
    <w:sectPr w:rsidR="007E284F">
      <w:headerReference w:type="default" r:id="rId13"/>
      <w:footerReference w:type="default" r:id="rId14"/>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DA0CF" w14:textId="77777777" w:rsidR="009B2B02" w:rsidRDefault="009B2B02">
      <w:r>
        <w:separator/>
      </w:r>
    </w:p>
  </w:endnote>
  <w:endnote w:type="continuationSeparator" w:id="0">
    <w:p w14:paraId="1218293E" w14:textId="77777777" w:rsidR="009B2B02" w:rsidRDefault="009B2B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0667C" w14:textId="77777777" w:rsidR="007E284F" w:rsidRDefault="00000000">
    <w:pP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A37D5F">
      <w:rPr>
        <w:noProof/>
        <w:color w:val="555555"/>
        <w:sz w:val="18"/>
        <w:szCs w:val="18"/>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A37D5F">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DEE81" w14:textId="77777777" w:rsidR="009B2B02" w:rsidRDefault="009B2B02">
      <w:r>
        <w:separator/>
      </w:r>
    </w:p>
  </w:footnote>
  <w:footnote w:type="continuationSeparator" w:id="0">
    <w:p w14:paraId="4CD6695A" w14:textId="77777777" w:rsidR="009B2B02" w:rsidRDefault="009B2B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5ADFC" w14:textId="77777777" w:rsidR="007E284F" w:rsidRDefault="00000000">
    <w:pPr>
      <w:jc w:val="right"/>
    </w:pPr>
    <w:r>
      <w:rPr>
        <w:color w:val="555555"/>
        <w:sz w:val="18"/>
        <w:szCs w:val="18"/>
      </w:rPr>
      <w:t>EDA and Visualization Framework  |  Week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16B90"/>
    <w:multiLevelType w:val="hybridMultilevel"/>
    <w:tmpl w:val="9EB86102"/>
    <w:lvl w:ilvl="0" w:tplc="F1C013D8">
      <w:start w:val="1"/>
      <w:numFmt w:val="decimal"/>
      <w:lvlText w:val="%1."/>
      <w:lvlJc w:val="left"/>
      <w:pPr>
        <w:ind w:left="540" w:hanging="300"/>
      </w:pPr>
    </w:lvl>
    <w:lvl w:ilvl="1" w:tplc="A2029B68">
      <w:numFmt w:val="decimal"/>
      <w:lvlText w:val=""/>
      <w:lvlJc w:val="left"/>
    </w:lvl>
    <w:lvl w:ilvl="2" w:tplc="6C0ED33E">
      <w:numFmt w:val="decimal"/>
      <w:lvlText w:val=""/>
      <w:lvlJc w:val="left"/>
    </w:lvl>
    <w:lvl w:ilvl="3" w:tplc="93107362">
      <w:numFmt w:val="decimal"/>
      <w:lvlText w:val=""/>
      <w:lvlJc w:val="left"/>
    </w:lvl>
    <w:lvl w:ilvl="4" w:tplc="1B921180">
      <w:numFmt w:val="decimal"/>
      <w:lvlText w:val=""/>
      <w:lvlJc w:val="left"/>
    </w:lvl>
    <w:lvl w:ilvl="5" w:tplc="E138B16A">
      <w:numFmt w:val="decimal"/>
      <w:lvlText w:val=""/>
      <w:lvlJc w:val="left"/>
    </w:lvl>
    <w:lvl w:ilvl="6" w:tplc="9CE4679E">
      <w:numFmt w:val="decimal"/>
      <w:lvlText w:val=""/>
      <w:lvlJc w:val="left"/>
    </w:lvl>
    <w:lvl w:ilvl="7" w:tplc="95D6A4A2">
      <w:numFmt w:val="decimal"/>
      <w:lvlText w:val=""/>
      <w:lvlJc w:val="left"/>
    </w:lvl>
    <w:lvl w:ilvl="8" w:tplc="808AABFE">
      <w:numFmt w:val="decimal"/>
      <w:lvlText w:val=""/>
      <w:lvlJc w:val="left"/>
    </w:lvl>
  </w:abstractNum>
  <w:abstractNum w:abstractNumId="1" w15:restartNumberingAfterBreak="0">
    <w:nsid w:val="0F1F426E"/>
    <w:multiLevelType w:val="hybridMultilevel"/>
    <w:tmpl w:val="4DF8BACC"/>
    <w:lvl w:ilvl="0" w:tplc="D28A7E84">
      <w:start w:val="1"/>
      <w:numFmt w:val="bullet"/>
      <w:lvlText w:val="●"/>
      <w:lvlJc w:val="left"/>
      <w:pPr>
        <w:ind w:left="720" w:hanging="360"/>
      </w:pPr>
    </w:lvl>
    <w:lvl w:ilvl="1" w:tplc="F6108C70">
      <w:start w:val="1"/>
      <w:numFmt w:val="bullet"/>
      <w:lvlText w:val="○"/>
      <w:lvlJc w:val="left"/>
      <w:pPr>
        <w:ind w:left="1440" w:hanging="360"/>
      </w:pPr>
    </w:lvl>
    <w:lvl w:ilvl="2" w:tplc="087E032A">
      <w:start w:val="1"/>
      <w:numFmt w:val="bullet"/>
      <w:lvlText w:val="■"/>
      <w:lvlJc w:val="left"/>
      <w:pPr>
        <w:ind w:left="2160" w:hanging="360"/>
      </w:pPr>
    </w:lvl>
    <w:lvl w:ilvl="3" w:tplc="BC208A44">
      <w:start w:val="1"/>
      <w:numFmt w:val="bullet"/>
      <w:lvlText w:val="●"/>
      <w:lvlJc w:val="left"/>
      <w:pPr>
        <w:ind w:left="2880" w:hanging="360"/>
      </w:pPr>
    </w:lvl>
    <w:lvl w:ilvl="4" w:tplc="F3C46D32">
      <w:start w:val="1"/>
      <w:numFmt w:val="bullet"/>
      <w:lvlText w:val="○"/>
      <w:lvlJc w:val="left"/>
      <w:pPr>
        <w:ind w:left="3600" w:hanging="360"/>
      </w:pPr>
    </w:lvl>
    <w:lvl w:ilvl="5" w:tplc="A3B00F02">
      <w:start w:val="1"/>
      <w:numFmt w:val="bullet"/>
      <w:lvlText w:val="■"/>
      <w:lvlJc w:val="left"/>
      <w:pPr>
        <w:ind w:left="4320" w:hanging="360"/>
      </w:pPr>
    </w:lvl>
    <w:lvl w:ilvl="6" w:tplc="02C48094">
      <w:start w:val="1"/>
      <w:numFmt w:val="bullet"/>
      <w:lvlText w:val="●"/>
      <w:lvlJc w:val="left"/>
      <w:pPr>
        <w:ind w:left="5040" w:hanging="360"/>
      </w:pPr>
    </w:lvl>
    <w:lvl w:ilvl="7" w:tplc="310E3ACC">
      <w:start w:val="1"/>
      <w:numFmt w:val="bullet"/>
      <w:lvlText w:val="●"/>
      <w:lvlJc w:val="left"/>
      <w:pPr>
        <w:ind w:left="5760" w:hanging="360"/>
      </w:pPr>
    </w:lvl>
    <w:lvl w:ilvl="8" w:tplc="0AF46DDC">
      <w:start w:val="1"/>
      <w:numFmt w:val="bullet"/>
      <w:lvlText w:val="●"/>
      <w:lvlJc w:val="left"/>
      <w:pPr>
        <w:ind w:left="6480" w:hanging="360"/>
      </w:pPr>
    </w:lvl>
  </w:abstractNum>
  <w:abstractNum w:abstractNumId="2" w15:restartNumberingAfterBreak="0">
    <w:nsid w:val="31426823"/>
    <w:multiLevelType w:val="hybridMultilevel"/>
    <w:tmpl w:val="93C6A2D2"/>
    <w:lvl w:ilvl="0" w:tplc="B9E049FE">
      <w:start w:val="1"/>
      <w:numFmt w:val="bullet"/>
      <w:lvlText w:val="•"/>
      <w:lvlJc w:val="left"/>
      <w:pPr>
        <w:ind w:left="540" w:hanging="270"/>
      </w:pPr>
    </w:lvl>
    <w:lvl w:ilvl="1" w:tplc="118C9DEA">
      <w:numFmt w:val="decimal"/>
      <w:lvlText w:val=""/>
      <w:lvlJc w:val="left"/>
    </w:lvl>
    <w:lvl w:ilvl="2" w:tplc="C5CEE692">
      <w:numFmt w:val="decimal"/>
      <w:lvlText w:val=""/>
      <w:lvlJc w:val="left"/>
    </w:lvl>
    <w:lvl w:ilvl="3" w:tplc="F4E0CE0A">
      <w:numFmt w:val="decimal"/>
      <w:lvlText w:val=""/>
      <w:lvlJc w:val="left"/>
    </w:lvl>
    <w:lvl w:ilvl="4" w:tplc="095ED4C2">
      <w:numFmt w:val="decimal"/>
      <w:lvlText w:val=""/>
      <w:lvlJc w:val="left"/>
    </w:lvl>
    <w:lvl w:ilvl="5" w:tplc="A20048EC">
      <w:numFmt w:val="decimal"/>
      <w:lvlText w:val=""/>
      <w:lvlJc w:val="left"/>
    </w:lvl>
    <w:lvl w:ilvl="6" w:tplc="F9583660">
      <w:numFmt w:val="decimal"/>
      <w:lvlText w:val=""/>
      <w:lvlJc w:val="left"/>
    </w:lvl>
    <w:lvl w:ilvl="7" w:tplc="875A0866">
      <w:numFmt w:val="decimal"/>
      <w:lvlText w:val=""/>
      <w:lvlJc w:val="left"/>
    </w:lvl>
    <w:lvl w:ilvl="8" w:tplc="ABCC408A">
      <w:numFmt w:val="decimal"/>
      <w:lvlText w:val=""/>
      <w:lvlJc w:val="left"/>
    </w:lvl>
  </w:abstractNum>
  <w:abstractNum w:abstractNumId="3" w15:restartNumberingAfterBreak="0">
    <w:nsid w:val="369233FE"/>
    <w:multiLevelType w:val="hybridMultilevel"/>
    <w:tmpl w:val="A0B4C74E"/>
    <w:lvl w:ilvl="0" w:tplc="B3345138">
      <w:start w:val="1"/>
      <w:numFmt w:val="decimal"/>
      <w:lvlText w:val="%1."/>
      <w:lvlJc w:val="left"/>
      <w:pPr>
        <w:ind w:left="540" w:hanging="300"/>
      </w:pPr>
    </w:lvl>
    <w:lvl w:ilvl="1" w:tplc="28B069AC">
      <w:numFmt w:val="decimal"/>
      <w:lvlText w:val=""/>
      <w:lvlJc w:val="left"/>
    </w:lvl>
    <w:lvl w:ilvl="2" w:tplc="5F1044D4">
      <w:numFmt w:val="decimal"/>
      <w:lvlText w:val=""/>
      <w:lvlJc w:val="left"/>
    </w:lvl>
    <w:lvl w:ilvl="3" w:tplc="E1309FC0">
      <w:numFmt w:val="decimal"/>
      <w:lvlText w:val=""/>
      <w:lvlJc w:val="left"/>
    </w:lvl>
    <w:lvl w:ilvl="4" w:tplc="2D1AA182">
      <w:numFmt w:val="decimal"/>
      <w:lvlText w:val=""/>
      <w:lvlJc w:val="left"/>
    </w:lvl>
    <w:lvl w:ilvl="5" w:tplc="9650EE32">
      <w:numFmt w:val="decimal"/>
      <w:lvlText w:val=""/>
      <w:lvlJc w:val="left"/>
    </w:lvl>
    <w:lvl w:ilvl="6" w:tplc="76620116">
      <w:numFmt w:val="decimal"/>
      <w:lvlText w:val=""/>
      <w:lvlJc w:val="left"/>
    </w:lvl>
    <w:lvl w:ilvl="7" w:tplc="FAB2426E">
      <w:numFmt w:val="decimal"/>
      <w:lvlText w:val=""/>
      <w:lvlJc w:val="left"/>
    </w:lvl>
    <w:lvl w:ilvl="8" w:tplc="0130C616">
      <w:numFmt w:val="decimal"/>
      <w:lvlText w:val=""/>
      <w:lvlJc w:val="left"/>
    </w:lvl>
  </w:abstractNum>
  <w:abstractNum w:abstractNumId="4" w15:restartNumberingAfterBreak="0">
    <w:nsid w:val="54B14D50"/>
    <w:multiLevelType w:val="hybridMultilevel"/>
    <w:tmpl w:val="69FEC6C4"/>
    <w:lvl w:ilvl="0" w:tplc="C1BE36C2">
      <w:start w:val="1"/>
      <w:numFmt w:val="decimal"/>
      <w:lvlText w:val="%1."/>
      <w:lvlJc w:val="left"/>
      <w:pPr>
        <w:ind w:left="540" w:hanging="300"/>
      </w:pPr>
    </w:lvl>
    <w:lvl w:ilvl="1" w:tplc="37DC3FFC">
      <w:numFmt w:val="decimal"/>
      <w:lvlText w:val=""/>
      <w:lvlJc w:val="left"/>
    </w:lvl>
    <w:lvl w:ilvl="2" w:tplc="09FE9FE6">
      <w:numFmt w:val="decimal"/>
      <w:lvlText w:val=""/>
      <w:lvlJc w:val="left"/>
    </w:lvl>
    <w:lvl w:ilvl="3" w:tplc="BB66B0A6">
      <w:numFmt w:val="decimal"/>
      <w:lvlText w:val=""/>
      <w:lvlJc w:val="left"/>
    </w:lvl>
    <w:lvl w:ilvl="4" w:tplc="4176DF08">
      <w:numFmt w:val="decimal"/>
      <w:lvlText w:val=""/>
      <w:lvlJc w:val="left"/>
    </w:lvl>
    <w:lvl w:ilvl="5" w:tplc="F0020FD2">
      <w:numFmt w:val="decimal"/>
      <w:lvlText w:val=""/>
      <w:lvlJc w:val="left"/>
    </w:lvl>
    <w:lvl w:ilvl="6" w:tplc="62EEBD08">
      <w:numFmt w:val="decimal"/>
      <w:lvlText w:val=""/>
      <w:lvlJc w:val="left"/>
    </w:lvl>
    <w:lvl w:ilvl="7" w:tplc="8488BCDC">
      <w:numFmt w:val="decimal"/>
      <w:lvlText w:val=""/>
      <w:lvlJc w:val="left"/>
    </w:lvl>
    <w:lvl w:ilvl="8" w:tplc="F79E2898">
      <w:numFmt w:val="decimal"/>
      <w:lvlText w:val=""/>
      <w:lvlJc w:val="left"/>
    </w:lvl>
  </w:abstractNum>
  <w:num w:numId="1" w16cid:durableId="1816336904">
    <w:abstractNumId w:val="1"/>
    <w:lvlOverride w:ilvl="0">
      <w:startOverride w:val="1"/>
    </w:lvlOverride>
  </w:num>
  <w:num w:numId="2" w16cid:durableId="1388844181">
    <w:abstractNumId w:val="2"/>
    <w:lvlOverride w:ilvl="0">
      <w:startOverride w:val="1"/>
    </w:lvlOverride>
  </w:num>
  <w:num w:numId="3" w16cid:durableId="173887611">
    <w:abstractNumId w:val="0"/>
    <w:lvlOverride w:ilvl="0">
      <w:startOverride w:val="1"/>
    </w:lvlOverride>
  </w:num>
  <w:num w:numId="4" w16cid:durableId="1920821162">
    <w:abstractNumId w:val="4"/>
    <w:lvlOverride w:ilvl="0">
      <w:startOverride w:val="1"/>
    </w:lvlOverride>
  </w:num>
  <w:num w:numId="5" w16cid:durableId="39590731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284F"/>
    <w:rsid w:val="007E284F"/>
    <w:rsid w:val="009B2B02"/>
    <w:rsid w:val="00A37D5F"/>
    <w:rsid w:val="00AF0C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4DE22"/>
  <w15:docId w15:val="{F30E3512-7FA9-4C57-A18B-5EBE14AA8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6" w:space="4" w:color="2A9D8F"/>
      </w:pBdr>
      <w:spacing w:before="360" w:after="140"/>
      <w:outlineLvl w:val="0"/>
    </w:pPr>
    <w:rPr>
      <w:b/>
      <w:bCs/>
      <w:color w:val="1F3A5F"/>
      <w:sz w:val="32"/>
      <w:szCs w:val="32"/>
    </w:rPr>
  </w:style>
  <w:style w:type="paragraph" w:styleId="Heading2">
    <w:name w:val="heading 2"/>
    <w:uiPriority w:val="9"/>
    <w:unhideWhenUsed/>
    <w:qFormat/>
    <w:pPr>
      <w:keepNext/>
      <w:spacing w:before="240" w:after="100"/>
      <w:outlineLvl w:val="1"/>
    </w:pPr>
    <w:rPr>
      <w:b/>
      <w:bCs/>
      <w:color w:val="2A9D8F"/>
      <w:sz w:val="25"/>
      <w:szCs w:val="25"/>
    </w:rPr>
  </w:style>
  <w:style w:type="paragraph" w:styleId="Heading3">
    <w:name w:val="heading 3"/>
    <w:uiPriority w:val="9"/>
    <w:unhideWhenUsed/>
    <w:qFormat/>
    <w:pPr>
      <w:keepNext/>
      <w:spacing w:before="160" w:after="80"/>
      <w:outlineLvl w:val="2"/>
    </w:pPr>
    <w:rPr>
      <w:b/>
      <w:bCs/>
      <w:color w:val="1F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16</Pages>
  <Words>4309</Words>
  <Characters>24562</Characters>
  <Application>Microsoft Office Word</Application>
  <DocSecurity>0</DocSecurity>
  <Lines>204</Lines>
  <Paragraphs>57</Paragraphs>
  <ScaleCrop>false</ScaleCrop>
  <Company/>
  <LinksUpToDate>false</LinksUpToDate>
  <CharactersWithSpaces>28814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 EDA and Visualization Framework</dc:title>
  <dc:creator>Student</dc:creator>
  <cp:lastModifiedBy>Kuruwa ShivaKumar</cp:lastModifiedBy>
  <cp:revision>2</cp:revision>
  <dcterms:created xsi:type="dcterms:W3CDTF">2026-10-06T10:04:00Z</dcterms:created>
  <dcterms:modified xsi:type="dcterms:W3CDTF">2026-10-06T13:35:00Z</dcterms:modified>
</cp:coreProperties>
</file>