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52"/>
          <w:szCs w:val="52"/>
          <w:shd w:val="clear" w:color="auto" w:fill="auto"/>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center"/>
              <w:rPr>
                <w:rFonts w:hint="default"/>
                <w:b/>
                <w:bCs/>
                <w:sz w:val="52"/>
                <w:szCs w:val="52"/>
                <w:shd w:val="clear" w:color="auto" w:fill="auto"/>
                <w:vertAlign w:val="baseline"/>
                <w:lang w:val="en-US"/>
              </w:rPr>
            </w:pPr>
            <w:r>
              <w:rPr>
                <w:rFonts w:hint="default"/>
                <w:b/>
                <w:bCs/>
                <w:sz w:val="52"/>
                <w:szCs w:val="52"/>
                <w:shd w:val="clear" w:color="auto" w:fill="auto"/>
                <w:lang w:val="en-US"/>
              </w:rPr>
              <w:t>PROJECT REPORT</w:t>
            </w:r>
          </w:p>
        </w:tc>
      </w:tr>
    </w:tbl>
    <w:p>
      <w:pPr>
        <w:jc w:val="both"/>
        <w:rPr>
          <w:rFonts w:hint="default"/>
          <w:b/>
          <w:bCs/>
          <w:sz w:val="52"/>
          <w:szCs w:val="52"/>
          <w:shd w:val="clear" w:color="auto" w:fill="auto"/>
          <w:lang w:val="en-US"/>
        </w:rPr>
      </w:pPr>
    </w:p>
    <w:p>
      <w:pPr>
        <w:numPr>
          <w:ilvl w:val="0"/>
          <w:numId w:val="1"/>
        </w:numPr>
        <w:jc w:val="left"/>
        <w:rPr>
          <w:rFonts w:hint="default"/>
          <w:b/>
          <w:bCs/>
          <w:sz w:val="52"/>
          <w:szCs w:val="52"/>
          <w:shd w:val="clear" w:color="auto" w:fill="auto"/>
          <w:lang w:val="en-US"/>
        </w:rPr>
      </w:pPr>
      <w:r>
        <w:rPr>
          <w:rFonts w:hint="default"/>
          <w:b/>
          <w:bCs/>
          <w:sz w:val="52"/>
          <w:szCs w:val="52"/>
          <w:shd w:val="clear" w:color="auto" w:fill="auto"/>
          <w:lang w:val="en-US"/>
        </w:rPr>
        <w:t xml:space="preserve"> INTRODUCTION:</w:t>
      </w:r>
    </w:p>
    <w:p>
      <w:pPr>
        <w:jc w:val="left"/>
        <w:rPr>
          <w:rFonts w:hint="default"/>
          <w:sz w:val="52"/>
          <w:szCs w:val="52"/>
          <w:shd w:val="clear" w:color="auto" w:fill="auto"/>
          <w:lang w:val="en-US"/>
        </w:rPr>
      </w:pPr>
    </w:p>
    <w:p>
      <w:pPr>
        <w:numPr>
          <w:ilvl w:val="1"/>
          <w:numId w:val="2"/>
        </w:numPr>
        <w:ind w:left="587" w:leftChars="0" w:firstLine="0" w:firstLineChars="0"/>
        <w:jc w:val="left"/>
        <w:rPr>
          <w:rFonts w:hint="default"/>
          <w:sz w:val="52"/>
          <w:szCs w:val="52"/>
          <w:shd w:val="clear" w:color="auto" w:fill="auto"/>
          <w:lang w:val="en-US"/>
        </w:rPr>
      </w:pPr>
      <w:r>
        <w:rPr>
          <w:rFonts w:hint="default"/>
          <w:sz w:val="52"/>
          <w:szCs w:val="52"/>
          <w:shd w:val="clear" w:color="auto" w:fill="auto"/>
          <w:lang w:val="en-US"/>
        </w:rPr>
        <w:t xml:space="preserve"> Overview:</w:t>
      </w:r>
    </w:p>
    <w:p>
      <w:pPr>
        <w:numPr>
          <w:numId w:val="0"/>
        </w:numPr>
        <w:jc w:val="both"/>
        <w:rPr>
          <w:rFonts w:hint="default"/>
          <w:sz w:val="40"/>
          <w:szCs w:val="40"/>
          <w:shd w:val="clear" w:color="auto" w:fill="auto"/>
          <w:lang w:val="en-US"/>
        </w:rPr>
      </w:pPr>
      <w:r>
        <w:rPr>
          <w:rFonts w:hint="default"/>
          <w:sz w:val="52"/>
          <w:szCs w:val="52"/>
          <w:shd w:val="clear" w:color="auto" w:fill="auto"/>
          <w:lang w:val="en-US"/>
        </w:rPr>
        <w:t xml:space="preserve">                                  </w:t>
      </w:r>
      <w:r>
        <w:rPr>
          <w:rFonts w:hint="default"/>
          <w:sz w:val="40"/>
          <w:szCs w:val="40"/>
          <w:shd w:val="clear" w:color="auto" w:fill="auto"/>
          <w:lang w:val="en-US"/>
        </w:rPr>
        <w:t xml:space="preserve"> A Google Business Profile (formerly known as Google My Business) is a powerful tool that allows businesses to establish a prominent online presence. It provides an overview of a business's information, making it readily available to potential customers when they perform relevant searches on Google Search and Google Maps. </w:t>
      </w:r>
    </w:p>
    <w:p>
      <w:pPr>
        <w:numPr>
          <w:numId w:val="0"/>
        </w:numPr>
        <w:jc w:val="left"/>
        <w:rPr>
          <w:rFonts w:hint="default"/>
          <w:sz w:val="52"/>
          <w:szCs w:val="52"/>
          <w:shd w:val="clear" w:color="auto" w:fill="auto"/>
          <w:lang w:val="en-US"/>
        </w:rPr>
      </w:pPr>
      <w:r>
        <w:rPr>
          <w:rFonts w:hint="default"/>
          <w:sz w:val="52"/>
          <w:szCs w:val="52"/>
          <w:shd w:val="clear" w:color="auto" w:fill="auto"/>
          <w:lang w:val="en-US"/>
        </w:rPr>
        <w:t xml:space="preserve">                               </w:t>
      </w:r>
    </w:p>
    <w:p>
      <w:pPr>
        <w:numPr>
          <w:ilvl w:val="1"/>
          <w:numId w:val="2"/>
        </w:numPr>
        <w:ind w:left="587" w:leftChars="0" w:firstLine="0" w:firstLineChars="0"/>
        <w:jc w:val="left"/>
        <w:rPr>
          <w:rFonts w:hint="default"/>
          <w:sz w:val="52"/>
          <w:szCs w:val="52"/>
          <w:shd w:val="clear" w:color="auto" w:fill="auto"/>
          <w:lang w:val="en-US"/>
        </w:rPr>
      </w:pPr>
      <w:r>
        <w:rPr>
          <w:rFonts w:hint="default"/>
          <w:sz w:val="52"/>
          <w:szCs w:val="52"/>
          <w:shd w:val="clear" w:color="auto" w:fill="auto"/>
          <w:lang w:val="en-US"/>
        </w:rPr>
        <w:t xml:space="preserve"> Purpose:</w:t>
      </w:r>
    </w:p>
    <w:p>
      <w:pPr>
        <w:numPr>
          <w:numId w:val="0"/>
        </w:numPr>
        <w:ind w:left="587" w:leftChars="0"/>
        <w:jc w:val="both"/>
        <w:rPr>
          <w:rFonts w:hint="default"/>
          <w:sz w:val="40"/>
          <w:szCs w:val="40"/>
          <w:shd w:val="clear" w:color="auto" w:fill="auto"/>
          <w:lang w:val="en-US"/>
        </w:rPr>
      </w:pPr>
      <w:r>
        <w:rPr>
          <w:rFonts w:hint="default"/>
          <w:sz w:val="52"/>
          <w:szCs w:val="52"/>
          <w:shd w:val="clear" w:color="auto" w:fill="auto"/>
          <w:lang w:val="en-US"/>
        </w:rPr>
        <w:t xml:space="preserve">                        </w:t>
      </w:r>
      <w:r>
        <w:rPr>
          <w:rFonts w:hint="default"/>
          <w:sz w:val="40"/>
          <w:szCs w:val="40"/>
          <w:shd w:val="clear" w:color="auto" w:fill="auto"/>
          <w:lang w:val="en-US"/>
        </w:rPr>
        <w:t xml:space="preserve"> The primary purpose of a Google Business Profile account is to enhance a business's online visibility and accessibility to potential customers. It serves as a digital store front where businesses can provide essential information such as their name, address, phone number, and hours of operation. </w:t>
      </w:r>
    </w:p>
    <w:p>
      <w:pPr>
        <w:numPr>
          <w:numId w:val="0"/>
        </w:numPr>
        <w:jc w:val="left"/>
        <w:rPr>
          <w:rFonts w:hint="default"/>
          <w:sz w:val="52"/>
          <w:szCs w:val="52"/>
          <w:shd w:val="clear" w:color="auto" w:fill="auto"/>
          <w:lang w:val="en-US"/>
        </w:rPr>
      </w:pPr>
    </w:p>
    <w:p>
      <w:pPr>
        <w:numPr>
          <w:numId w:val="0"/>
        </w:numPr>
        <w:jc w:val="left"/>
        <w:rPr>
          <w:rFonts w:hint="default"/>
          <w:sz w:val="52"/>
          <w:szCs w:val="52"/>
          <w:shd w:val="clear" w:color="auto" w:fill="auto"/>
          <w:lang w:val="en-US"/>
        </w:rPr>
      </w:pPr>
    </w:p>
    <w:p>
      <w:pPr>
        <w:numPr>
          <w:numId w:val="0"/>
        </w:numPr>
        <w:jc w:val="left"/>
        <w:rPr>
          <w:rFonts w:hint="default"/>
          <w:sz w:val="52"/>
          <w:szCs w:val="52"/>
          <w:shd w:val="clear" w:color="auto" w:fill="auto"/>
          <w:lang w:val="en-US"/>
        </w:rPr>
      </w:pPr>
    </w:p>
    <w:p>
      <w:pPr>
        <w:numPr>
          <w:ilvl w:val="0"/>
          <w:numId w:val="3"/>
        </w:numPr>
        <w:jc w:val="left"/>
        <w:rPr>
          <w:rFonts w:hint="default"/>
          <w:b/>
          <w:bCs/>
          <w:sz w:val="52"/>
          <w:szCs w:val="52"/>
          <w:shd w:val="clear" w:color="auto" w:fill="auto"/>
          <w:lang w:val="en-US"/>
        </w:rPr>
      </w:pPr>
      <w:r>
        <w:rPr>
          <w:rFonts w:hint="default"/>
          <w:b/>
          <w:bCs/>
          <w:sz w:val="52"/>
          <w:szCs w:val="52"/>
          <w:shd w:val="clear" w:color="auto" w:fill="auto"/>
          <w:lang w:val="en-US"/>
        </w:rPr>
        <w:t>PROBLEM DEFINITION &amp; DESIGN THINKING:</w:t>
      </w:r>
    </w:p>
    <w:p>
      <w:pPr>
        <w:numPr>
          <w:numId w:val="0"/>
        </w:numPr>
        <w:jc w:val="left"/>
        <w:rPr>
          <w:rFonts w:hint="default"/>
          <w:b/>
          <w:bCs/>
          <w:sz w:val="52"/>
          <w:szCs w:val="52"/>
          <w:shd w:val="clear" w:color="auto" w:fill="auto"/>
          <w:lang w:val="en-US"/>
        </w:rPr>
      </w:pPr>
    </w:p>
    <w:p>
      <w:pPr>
        <w:numPr>
          <w:ilvl w:val="1"/>
          <w:numId w:val="3"/>
        </w:numPr>
        <w:ind w:left="352" w:leftChars="0" w:firstLine="0" w:firstLineChars="0"/>
        <w:jc w:val="left"/>
        <w:rPr>
          <w:rFonts w:hint="default"/>
          <w:b w:val="0"/>
          <w:bCs w:val="0"/>
          <w:sz w:val="52"/>
          <w:szCs w:val="52"/>
          <w:shd w:val="clear" w:color="auto" w:fill="auto"/>
          <w:lang w:val="en-US"/>
        </w:rPr>
      </w:pPr>
      <w:r>
        <w:rPr>
          <w:rFonts w:hint="default"/>
          <w:b w:val="0"/>
          <w:bCs w:val="0"/>
          <w:sz w:val="52"/>
          <w:szCs w:val="52"/>
          <w:shd w:val="clear" w:color="auto" w:fill="auto"/>
          <w:lang w:val="en-US"/>
        </w:rPr>
        <w:t xml:space="preserve"> Emphathy Map:</w:t>
      </w:r>
    </w:p>
    <w:p>
      <w:pPr>
        <w:numPr>
          <w:numId w:val="0"/>
        </w:numPr>
        <w:jc w:val="left"/>
        <w:rPr>
          <w:rFonts w:hint="default"/>
          <w:b w:val="0"/>
          <w:bCs w:val="0"/>
          <w:sz w:val="52"/>
          <w:szCs w:val="52"/>
          <w:shd w:val="clear" w:color="auto" w:fill="auto"/>
          <w:lang w:val="en-US"/>
        </w:rPr>
      </w:pPr>
    </w:p>
    <w:p>
      <w:pPr>
        <w:numPr>
          <w:numId w:val="0"/>
        </w:numPr>
        <w:jc w:val="center"/>
        <w:rPr>
          <w:rFonts w:hint="default"/>
          <w:b w:val="0"/>
          <w:bCs w:val="0"/>
          <w:sz w:val="52"/>
          <w:szCs w:val="52"/>
          <w:shd w:val="clear" w:color="auto" w:fill="auto"/>
          <w:lang w:val="en-US"/>
        </w:rPr>
      </w:pPr>
      <w:r>
        <w:rPr>
          <w:rFonts w:hint="default"/>
          <w:b w:val="0"/>
          <w:bCs w:val="0"/>
          <w:sz w:val="52"/>
          <w:szCs w:val="52"/>
          <w:shd w:val="clear" w:color="auto" w:fill="auto"/>
          <w:lang w:val="en-US"/>
        </w:rPr>
        <w:drawing>
          <wp:inline distT="0" distB="0" distL="114300" distR="114300">
            <wp:extent cx="5248910" cy="6251575"/>
            <wp:effectExtent l="9525" t="9525" r="18415" b="25400"/>
            <wp:docPr id="5" name="Picture 5" descr="Untitled_2023-10-29_05-3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_2023-10-29_05-37-26"/>
                    <pic:cNvPicPr>
                      <a:picLocks noChangeAspect="1"/>
                    </pic:cNvPicPr>
                  </pic:nvPicPr>
                  <pic:blipFill>
                    <a:blip r:embed="rId4"/>
                    <a:stretch>
                      <a:fillRect/>
                    </a:stretch>
                  </pic:blipFill>
                  <pic:spPr>
                    <a:xfrm>
                      <a:off x="0" y="0"/>
                      <a:ext cx="5248910" cy="6251575"/>
                    </a:xfrm>
                    <a:prstGeom prst="rect">
                      <a:avLst/>
                    </a:prstGeom>
                    <a:ln>
                      <a:solidFill>
                        <a:srgbClr val="0000FF"/>
                      </a:solidFill>
                    </a:ln>
                  </pic:spPr>
                </pic:pic>
              </a:graphicData>
            </a:graphic>
          </wp:inline>
        </w:drawing>
      </w:r>
    </w:p>
    <w:p>
      <w:pPr>
        <w:numPr>
          <w:numId w:val="0"/>
        </w:numPr>
        <w:jc w:val="left"/>
        <w:rPr>
          <w:rFonts w:hint="default"/>
          <w:b w:val="0"/>
          <w:bCs w:val="0"/>
          <w:sz w:val="52"/>
          <w:szCs w:val="52"/>
          <w:shd w:val="clear" w:color="auto" w:fill="auto"/>
          <w:lang w:val="en-US"/>
        </w:rPr>
      </w:pPr>
    </w:p>
    <w:p>
      <w:pPr>
        <w:numPr>
          <w:ilvl w:val="1"/>
          <w:numId w:val="3"/>
        </w:numPr>
        <w:ind w:left="352" w:leftChars="0" w:firstLine="0" w:firstLineChars="0"/>
        <w:jc w:val="left"/>
        <w:rPr>
          <w:rFonts w:hint="default"/>
          <w:b w:val="0"/>
          <w:bCs w:val="0"/>
          <w:sz w:val="52"/>
          <w:szCs w:val="52"/>
          <w:shd w:val="clear" w:color="auto" w:fill="auto"/>
          <w:lang w:val="en-US"/>
        </w:rPr>
      </w:pPr>
      <w:r>
        <w:rPr>
          <w:rFonts w:hint="default"/>
          <w:b w:val="0"/>
          <w:bCs w:val="0"/>
          <w:sz w:val="52"/>
          <w:szCs w:val="52"/>
          <w:shd w:val="clear" w:color="auto" w:fill="auto"/>
          <w:lang w:val="en-US"/>
        </w:rPr>
        <w:t>Ideation &amp; Brainstorming Map:</w:t>
      </w:r>
    </w:p>
    <w:p>
      <w:pPr>
        <w:numPr>
          <w:numId w:val="0"/>
        </w:numPr>
        <w:jc w:val="left"/>
        <w:rPr>
          <w:rFonts w:hint="default"/>
          <w:b w:val="0"/>
          <w:bCs w:val="0"/>
          <w:sz w:val="52"/>
          <w:szCs w:val="52"/>
          <w:shd w:val="clear" w:color="auto" w:fill="auto"/>
          <w:lang w:val="en-US"/>
        </w:rPr>
      </w:pPr>
    </w:p>
    <w:p>
      <w:pPr>
        <w:numPr>
          <w:numId w:val="0"/>
        </w:numPr>
        <w:jc w:val="left"/>
        <w:rPr>
          <w:rFonts w:hint="default"/>
          <w:b w:val="0"/>
          <w:bCs w:val="0"/>
          <w:sz w:val="52"/>
          <w:szCs w:val="52"/>
          <w:shd w:val="clear" w:color="auto" w:fill="auto"/>
          <w:lang w:val="en-US"/>
        </w:rPr>
      </w:pPr>
    </w:p>
    <w:p>
      <w:pPr>
        <w:numPr>
          <w:numId w:val="0"/>
        </w:numPr>
        <w:jc w:val="left"/>
        <w:rPr>
          <w:rFonts w:hint="default"/>
          <w:b w:val="0"/>
          <w:bCs w:val="0"/>
          <w:sz w:val="52"/>
          <w:szCs w:val="52"/>
          <w:shd w:val="clear" w:color="auto" w:fill="auto"/>
          <w:lang w:val="en-US"/>
        </w:rPr>
      </w:pPr>
      <w:r>
        <w:rPr>
          <w:rFonts w:hint="default"/>
          <w:b w:val="0"/>
          <w:bCs w:val="0"/>
          <w:sz w:val="52"/>
          <w:szCs w:val="52"/>
          <w:shd w:val="clear" w:color="auto" w:fill="auto"/>
          <w:lang w:val="en-US"/>
        </w:rPr>
        <w:drawing>
          <wp:inline distT="0" distB="0" distL="114300" distR="114300">
            <wp:extent cx="5699760" cy="6691630"/>
            <wp:effectExtent l="9525" t="9525" r="24765" b="23495"/>
            <wp:docPr id="6" name="Picture 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
                    <pic:cNvPicPr>
                      <a:picLocks noChangeAspect="1"/>
                    </pic:cNvPicPr>
                  </pic:nvPicPr>
                  <pic:blipFill>
                    <a:blip r:embed="rId5"/>
                    <a:stretch>
                      <a:fillRect/>
                    </a:stretch>
                  </pic:blipFill>
                  <pic:spPr>
                    <a:xfrm>
                      <a:off x="0" y="0"/>
                      <a:ext cx="5699760" cy="6691630"/>
                    </a:xfrm>
                    <a:prstGeom prst="rect">
                      <a:avLst/>
                    </a:prstGeom>
                    <a:ln>
                      <a:solidFill>
                        <a:srgbClr val="0000FF"/>
                      </a:solidFill>
                    </a:ln>
                  </pic:spPr>
                </pic:pic>
              </a:graphicData>
            </a:graphic>
          </wp:inline>
        </w:drawing>
      </w:r>
    </w:p>
    <w:p>
      <w:pPr>
        <w:numPr>
          <w:numId w:val="0"/>
        </w:numPr>
        <w:jc w:val="left"/>
        <w:rPr>
          <w:rFonts w:hint="default"/>
          <w:b w:val="0"/>
          <w:bCs w:val="0"/>
          <w:sz w:val="52"/>
          <w:szCs w:val="52"/>
          <w:shd w:val="clear" w:color="auto" w:fill="auto"/>
          <w:lang w:val="en-US"/>
        </w:rPr>
      </w:pPr>
    </w:p>
    <w:p>
      <w:pPr>
        <w:numPr>
          <w:numId w:val="0"/>
        </w:numPr>
        <w:jc w:val="left"/>
        <w:rPr>
          <w:rFonts w:hint="default"/>
          <w:b w:val="0"/>
          <w:bCs w:val="0"/>
          <w:sz w:val="52"/>
          <w:szCs w:val="52"/>
          <w:shd w:val="clear" w:color="auto" w:fill="auto"/>
          <w:lang w:val="en-US"/>
        </w:rPr>
      </w:pPr>
      <w:bookmarkStart w:id="0" w:name="_GoBack"/>
      <w:bookmarkEnd w:id="0"/>
    </w:p>
    <w:p>
      <w:pPr>
        <w:numPr>
          <w:ilvl w:val="0"/>
          <w:numId w:val="3"/>
        </w:numPr>
        <w:ind w:left="0" w:leftChars="0" w:firstLine="0" w:firstLineChars="0"/>
        <w:jc w:val="left"/>
        <w:rPr>
          <w:rFonts w:hint="default"/>
          <w:b/>
          <w:bCs/>
          <w:sz w:val="52"/>
          <w:szCs w:val="52"/>
          <w:shd w:val="clear" w:color="auto" w:fill="auto"/>
          <w:lang w:val="en-US"/>
        </w:rPr>
      </w:pPr>
      <w:r>
        <w:rPr>
          <w:rFonts w:hint="default"/>
          <w:b/>
          <w:bCs/>
          <w:sz w:val="52"/>
          <w:szCs w:val="52"/>
          <w:shd w:val="clear" w:color="auto" w:fill="auto"/>
          <w:lang w:val="en-US"/>
        </w:rPr>
        <w:t>RESULT:</w:t>
      </w:r>
    </w:p>
    <w:p>
      <w:pPr>
        <w:numPr>
          <w:numId w:val="0"/>
        </w:numPr>
        <w:jc w:val="left"/>
        <w:rPr>
          <w:rFonts w:hint="default"/>
          <w:b/>
          <w:bCs/>
          <w:sz w:val="52"/>
          <w:szCs w:val="52"/>
          <w:shd w:val="clear" w:color="auto" w:fill="auto"/>
          <w:lang w:val="en-US"/>
        </w:rPr>
      </w:pPr>
    </w:p>
    <w:p>
      <w:pPr>
        <w:numPr>
          <w:numId w:val="0"/>
        </w:numPr>
        <w:jc w:val="center"/>
        <w:rPr>
          <w:rFonts w:hint="default"/>
          <w:b/>
          <w:bCs/>
          <w:sz w:val="52"/>
          <w:szCs w:val="52"/>
          <w:u w:val="none"/>
          <w:shd w:val="clear" w:color="auto" w:fill="auto"/>
          <w:lang w:val="en-US"/>
        </w:rPr>
      </w:pPr>
      <w:r>
        <w:rPr>
          <w:sz w:val="5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8CBAD" w:themeColor="accent2" w:themeTint="66"/>
                                <w:sz w:val="72"/>
                                <w:szCs w:val="72"/>
                                <w:lang w:val="en-US"/>
                                <w14:textOutline w14:w="22225">
                                  <w14:solidFill>
                                    <w14:schemeClr w14:val="accent2"/>
                                  </w14:solidFill>
                                  <w14:prstDash w14:val="solid"/>
                                  <w14:round/>
                                </w14:textOutline>
                                <w14:textFill>
                                  <w14:solidFill>
                                    <w14:schemeClr w14:val="accent2">
                                      <w14:lumMod w14:val="40000"/>
                                      <w14:lumOff w14:val="60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style:none;z-index:251659264;mso-width-relative:page;mso-height-relative:page;" filled="f" stroked="f" coordsize="21600,21600" o:gfxdata="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45yS50QAA&#10;AAUBAAAPAAAAAAAAAAEAIAAAACIAAABkcnMvZG93bnJldi54bWxQSwECFAAUAAAACACHTuJAiwBV&#10;YiUCAABkBAAADgAAAAAAAAABACAAAAAgAQAAZHJzL2Uyb0RvYy54bWxQSwUGAAAAAAYABgBZAQAA&#10;twUAAAAA&#10;">
                <v:fill on="f" focussize="0,0"/>
                <v:stroke on="f" weight="0.5pt"/>
                <v:imagedata o:title=""/>
                <o:lock v:ext="edit" aspectratio="f"/>
                <v:textbox style="mso-fit-shape-to-text:t;">
                  <w:txbxContent>
                    <w:p>
                      <w:pPr>
                        <w:rPr>
                          <w:rFonts w:hint="default"/>
                          <w:b/>
                          <w:bCs/>
                          <w:color w:val="F8CBAD" w:themeColor="accent2" w:themeTint="66"/>
                          <w:sz w:val="72"/>
                          <w:szCs w:val="72"/>
                          <w:lang w:val="en-US"/>
                          <w14:textOutline w14:w="22225">
                            <w14:solidFill>
                              <w14:schemeClr w14:val="accent2"/>
                            </w14:solidFill>
                            <w14:prstDash w14:val="solid"/>
                            <w14:round/>
                          </w14:textOutline>
                          <w14:textFill>
                            <w14:solidFill>
                              <w14:schemeClr w14:val="accent2">
                                <w14:lumMod w14:val="40000"/>
                                <w14:lumOff w14:val="60000"/>
                              </w14:schemeClr>
                            </w14:solidFill>
                          </w14:textFill>
                        </w:rPr>
                      </w:pPr>
                    </w:p>
                  </w:txbxContent>
                </v:textbox>
              </v:shape>
            </w:pict>
          </mc:Fallback>
        </mc:AlternateContent>
      </w:r>
      <w:r>
        <w:rPr>
          <w:rFonts w:hint="default"/>
          <w:b/>
          <w:bCs/>
          <w:sz w:val="52"/>
          <w:szCs w:val="52"/>
          <w:u w:val="none"/>
          <w:shd w:val="clear" w:color="auto" w:fill="auto"/>
          <w:lang w:val="en-US"/>
        </w:rPr>
        <w:drawing>
          <wp:inline distT="0" distB="0" distL="114300" distR="114300">
            <wp:extent cx="5271135" cy="1855470"/>
            <wp:effectExtent l="19050" t="19050" r="24765" b="30480"/>
            <wp:docPr id="1" name="Picture 1" desc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1"/>
                    <pic:cNvPicPr>
                      <a:picLocks noChangeAspect="1"/>
                    </pic:cNvPicPr>
                  </pic:nvPicPr>
                  <pic:blipFill>
                    <a:blip r:embed="rId6">
                      <a:lum bright="6000"/>
                    </a:blip>
                    <a:stretch>
                      <a:fillRect/>
                    </a:stretch>
                  </pic:blipFill>
                  <pic:spPr>
                    <a:xfrm>
                      <a:off x="0" y="0"/>
                      <a:ext cx="5271135" cy="1855470"/>
                    </a:xfrm>
                    <a:prstGeom prst="rect">
                      <a:avLst/>
                    </a:prstGeom>
                    <a:ln w="19050">
                      <a:solidFill>
                        <a:srgbClr val="0000FF"/>
                      </a:solidFill>
                    </a:ln>
                  </pic:spPr>
                </pic:pic>
              </a:graphicData>
            </a:graphic>
          </wp:inline>
        </w:drawing>
      </w:r>
    </w:p>
    <w:p>
      <w:pPr>
        <w:numPr>
          <w:numId w:val="0"/>
        </w:numPr>
        <w:jc w:val="center"/>
        <w:rPr>
          <w:rFonts w:hint="default"/>
          <w:b/>
          <w:bCs/>
          <w:sz w:val="52"/>
          <w:szCs w:val="52"/>
          <w:u w:val="none"/>
          <w:shd w:val="clear" w:color="auto" w:fill="auto"/>
          <w:lang w:val="en-US"/>
        </w:rPr>
      </w:pPr>
    </w:p>
    <w:p>
      <w:pPr>
        <w:numPr>
          <w:numId w:val="0"/>
        </w:numPr>
        <w:jc w:val="center"/>
        <w:rPr>
          <w:rFonts w:hint="default"/>
          <w:b/>
          <w:bCs/>
          <w:sz w:val="52"/>
          <w:szCs w:val="52"/>
          <w:u w:val="none"/>
          <w:shd w:val="clear" w:color="auto" w:fill="auto"/>
          <w:lang w:val="en-US"/>
        </w:rPr>
      </w:pPr>
      <w:r>
        <w:rPr>
          <w:rFonts w:hint="default"/>
          <w:b/>
          <w:bCs/>
          <w:sz w:val="52"/>
          <w:szCs w:val="52"/>
          <w:u w:val="none"/>
          <w:shd w:val="clear" w:color="auto" w:fill="auto"/>
          <w:lang w:val="en-US"/>
        </w:rPr>
        <w:drawing>
          <wp:inline distT="0" distB="0" distL="114300" distR="114300">
            <wp:extent cx="5098415" cy="5036185"/>
            <wp:effectExtent l="19050" t="19050" r="26035" b="31115"/>
            <wp:docPr id="2" name="Picture 2"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al"/>
                    <pic:cNvPicPr>
                      <a:picLocks noChangeAspect="1"/>
                    </pic:cNvPicPr>
                  </pic:nvPicPr>
                  <pic:blipFill>
                    <a:blip r:embed="rId7"/>
                    <a:stretch>
                      <a:fillRect/>
                    </a:stretch>
                  </pic:blipFill>
                  <pic:spPr>
                    <a:xfrm>
                      <a:off x="0" y="0"/>
                      <a:ext cx="5098415" cy="5036185"/>
                    </a:xfrm>
                    <a:prstGeom prst="rect">
                      <a:avLst/>
                    </a:prstGeom>
                    <a:ln w="19050">
                      <a:solidFill>
                        <a:srgbClr val="0000FF"/>
                      </a:solidFill>
                    </a:ln>
                  </pic:spPr>
                </pic:pic>
              </a:graphicData>
            </a:graphic>
          </wp:inline>
        </w:drawing>
      </w:r>
    </w:p>
    <w:p>
      <w:pPr>
        <w:numPr>
          <w:numId w:val="0"/>
        </w:numPr>
        <w:jc w:val="center"/>
        <w:rPr>
          <w:rFonts w:hint="default"/>
          <w:b/>
          <w:bCs/>
          <w:sz w:val="52"/>
          <w:szCs w:val="52"/>
          <w:shd w:val="clear" w:color="auto" w:fill="auto"/>
          <w:lang w:val="en-US"/>
        </w:rPr>
      </w:pPr>
    </w:p>
    <w:p>
      <w:pPr>
        <w:numPr>
          <w:numId w:val="0"/>
        </w:numPr>
        <w:jc w:val="left"/>
        <w:rPr>
          <w:rFonts w:hint="default"/>
          <w:b/>
          <w:bCs/>
          <w:sz w:val="52"/>
          <w:szCs w:val="52"/>
          <w:shd w:val="clear" w:color="auto" w:fill="auto"/>
          <w:lang w:val="en-US"/>
        </w:rPr>
      </w:pPr>
    </w:p>
    <w:p>
      <w:pPr>
        <w:numPr>
          <w:numId w:val="0"/>
        </w:numPr>
        <w:ind w:leftChars="0"/>
        <w:jc w:val="left"/>
        <w:rPr>
          <w:rFonts w:hint="default"/>
          <w:b/>
          <w:bCs/>
          <w:sz w:val="52"/>
          <w:szCs w:val="52"/>
          <w:shd w:val="clear" w:color="auto" w:fill="auto"/>
          <w:lang w:val="en-US"/>
        </w:rPr>
      </w:pPr>
    </w:p>
    <w:p>
      <w:pPr>
        <w:numPr>
          <w:ilvl w:val="0"/>
          <w:numId w:val="3"/>
        </w:numPr>
        <w:ind w:left="0" w:leftChars="0" w:firstLine="0" w:firstLineChars="0"/>
        <w:jc w:val="left"/>
        <w:rPr>
          <w:rFonts w:hint="default"/>
          <w:b/>
          <w:bCs/>
          <w:sz w:val="52"/>
          <w:szCs w:val="52"/>
          <w:shd w:val="clear" w:color="auto" w:fill="auto"/>
          <w:lang w:val="en-US"/>
        </w:rPr>
      </w:pPr>
      <w:r>
        <w:rPr>
          <w:rFonts w:hint="default"/>
          <w:b/>
          <w:bCs/>
          <w:sz w:val="52"/>
          <w:szCs w:val="52"/>
          <w:shd w:val="clear" w:color="auto" w:fill="auto"/>
          <w:lang w:val="en-US"/>
        </w:rPr>
        <w:t>ADVANTAGES &amp; DISADVANTAGES:</w:t>
      </w:r>
    </w:p>
    <w:p>
      <w:pPr>
        <w:numPr>
          <w:numId w:val="0"/>
        </w:numPr>
        <w:jc w:val="left"/>
        <w:rPr>
          <w:rFonts w:hint="default"/>
          <w:b/>
          <w:bCs/>
          <w:sz w:val="52"/>
          <w:szCs w:val="52"/>
          <w:shd w:val="clear" w:color="auto" w:fill="auto"/>
          <w:lang w:val="en-US"/>
        </w:rPr>
      </w:pPr>
    </w:p>
    <w:p>
      <w:pPr>
        <w:numPr>
          <w:numId w:val="0"/>
        </w:numPr>
        <w:jc w:val="left"/>
        <w:rPr>
          <w:rFonts w:hint="default"/>
          <w:b/>
          <w:bCs/>
          <w:sz w:val="52"/>
          <w:szCs w:val="52"/>
          <w:shd w:val="clear" w:color="auto" w:fill="auto"/>
          <w:lang w:val="en-US"/>
        </w:rPr>
      </w:pPr>
    </w:p>
    <w:p>
      <w:pPr>
        <w:numPr>
          <w:numId w:val="0"/>
        </w:numPr>
        <w:jc w:val="left"/>
        <w:rPr>
          <w:rFonts w:hint="default"/>
          <w:b w:val="0"/>
          <w:bCs w:val="0"/>
          <w:sz w:val="52"/>
          <w:szCs w:val="52"/>
          <w:shd w:val="clear" w:color="auto" w:fill="auto"/>
          <w:lang w:val="en-US"/>
        </w:rPr>
      </w:pPr>
      <w:r>
        <w:rPr>
          <w:rFonts w:hint="default"/>
          <w:b/>
          <w:bCs/>
          <w:sz w:val="52"/>
          <w:szCs w:val="52"/>
          <w:shd w:val="clear" w:color="auto" w:fill="auto"/>
          <w:lang w:val="en-US"/>
        </w:rPr>
        <w:t xml:space="preserve"> </w:t>
      </w:r>
      <w:r>
        <w:rPr>
          <w:rFonts w:hint="default"/>
          <w:b w:val="0"/>
          <w:bCs w:val="0"/>
          <w:sz w:val="52"/>
          <w:szCs w:val="52"/>
          <w:shd w:val="clear" w:color="auto" w:fill="auto"/>
          <w:lang w:val="en-US"/>
        </w:rPr>
        <w:t>ADVANTAGES:</w:t>
      </w:r>
    </w:p>
    <w:p>
      <w:pPr>
        <w:numPr>
          <w:numId w:val="0"/>
        </w:numPr>
        <w:jc w:val="left"/>
        <w:rPr>
          <w:rFonts w:hint="default"/>
          <w:b w:val="0"/>
          <w:bCs w:val="0"/>
          <w:sz w:val="52"/>
          <w:szCs w:val="52"/>
          <w:shd w:val="clear" w:color="auto" w:fill="auto"/>
          <w:lang w:val="en-US"/>
        </w:rPr>
      </w:pPr>
    </w:p>
    <w:p>
      <w:pPr>
        <w:numPr>
          <w:numId w:val="0"/>
        </w:numPr>
        <w:jc w:val="both"/>
        <w:rPr>
          <w:rFonts w:hint="default"/>
          <w:b w:val="0"/>
          <w:bCs w:val="0"/>
          <w:sz w:val="40"/>
          <w:szCs w:val="40"/>
          <w:shd w:val="clear" w:color="auto" w:fill="auto"/>
          <w:lang w:val="en-US"/>
        </w:rPr>
      </w:pPr>
      <w:r>
        <w:rPr>
          <w:rFonts w:hint="default"/>
          <w:b/>
          <w:bCs/>
          <w:sz w:val="40"/>
          <w:szCs w:val="40"/>
          <w:u w:val="none"/>
          <w:shd w:val="clear" w:color="auto" w:fill="auto"/>
          <w:lang w:val="en-US"/>
        </w:rPr>
        <w:t>Enhanced Visibility</w:t>
      </w:r>
      <w:r>
        <w:rPr>
          <w:rFonts w:hint="default"/>
          <w:b w:val="0"/>
          <w:bCs w:val="0"/>
          <w:sz w:val="40"/>
          <w:szCs w:val="40"/>
          <w:u w:val="none"/>
          <w:shd w:val="clear" w:color="auto" w:fill="auto"/>
          <w:lang w:val="en-US"/>
        </w:rPr>
        <w:t>:</w:t>
      </w:r>
      <w:r>
        <w:rPr>
          <w:rFonts w:hint="default"/>
          <w:b w:val="0"/>
          <w:bCs w:val="0"/>
          <w:sz w:val="40"/>
          <w:szCs w:val="40"/>
          <w:shd w:val="clear" w:color="auto" w:fill="auto"/>
          <w:lang w:val="en-US"/>
        </w:rPr>
        <w:t xml:space="preserve"> Boosts local search rankings, ensuring customers find your business easily.</w:t>
      </w:r>
    </w:p>
    <w:p>
      <w:pPr>
        <w:numPr>
          <w:numId w:val="0"/>
        </w:numPr>
        <w:jc w:val="both"/>
        <w:rPr>
          <w:rFonts w:hint="default"/>
          <w:b w:val="0"/>
          <w:bCs w:val="0"/>
          <w:sz w:val="40"/>
          <w:szCs w:val="40"/>
          <w:shd w:val="clear" w:color="auto" w:fill="auto"/>
          <w:lang w:val="en-US"/>
        </w:rPr>
      </w:pPr>
    </w:p>
    <w:p>
      <w:pPr>
        <w:numPr>
          <w:numId w:val="0"/>
        </w:numPr>
        <w:jc w:val="both"/>
        <w:rPr>
          <w:rFonts w:hint="default"/>
          <w:b w:val="0"/>
          <w:bCs w:val="0"/>
          <w:sz w:val="40"/>
          <w:szCs w:val="40"/>
          <w:shd w:val="clear" w:color="auto" w:fill="auto"/>
          <w:lang w:val="en-US"/>
        </w:rPr>
      </w:pPr>
      <w:r>
        <w:rPr>
          <w:rFonts w:hint="default"/>
          <w:b/>
          <w:bCs/>
          <w:sz w:val="40"/>
          <w:szCs w:val="40"/>
          <w:u w:val="none"/>
          <w:shd w:val="clear" w:color="auto" w:fill="auto"/>
          <w:lang w:val="en-US"/>
        </w:rPr>
        <w:t>Customer Trust</w:t>
      </w:r>
      <w:r>
        <w:rPr>
          <w:rFonts w:hint="default"/>
          <w:b w:val="0"/>
          <w:bCs w:val="0"/>
          <w:sz w:val="40"/>
          <w:szCs w:val="40"/>
          <w:u w:val="none"/>
          <w:shd w:val="clear" w:color="auto" w:fill="auto"/>
          <w:lang w:val="en-US"/>
        </w:rPr>
        <w:t>:</w:t>
      </w:r>
      <w:r>
        <w:rPr>
          <w:rFonts w:hint="default"/>
          <w:b w:val="0"/>
          <w:bCs w:val="0"/>
          <w:sz w:val="40"/>
          <w:szCs w:val="40"/>
          <w:shd w:val="clear" w:color="auto" w:fill="auto"/>
          <w:lang w:val="en-US"/>
        </w:rPr>
        <w:t xml:space="preserve"> Reviews and accurate info build credibility, influencing customer choices and trust.</w:t>
      </w:r>
    </w:p>
    <w:p>
      <w:pPr>
        <w:numPr>
          <w:numId w:val="0"/>
        </w:numPr>
        <w:jc w:val="both"/>
        <w:rPr>
          <w:rFonts w:hint="default"/>
          <w:b w:val="0"/>
          <w:bCs w:val="0"/>
          <w:sz w:val="40"/>
          <w:szCs w:val="40"/>
          <w:shd w:val="clear" w:color="auto" w:fill="auto"/>
          <w:lang w:val="en-US"/>
        </w:rPr>
      </w:pPr>
    </w:p>
    <w:p>
      <w:pPr>
        <w:numPr>
          <w:numId w:val="0"/>
        </w:numPr>
        <w:jc w:val="left"/>
        <w:rPr>
          <w:rFonts w:hint="default"/>
          <w:b w:val="0"/>
          <w:bCs w:val="0"/>
          <w:sz w:val="52"/>
          <w:szCs w:val="52"/>
          <w:shd w:val="clear" w:color="auto" w:fill="auto"/>
          <w:lang w:val="en-US"/>
        </w:rPr>
      </w:pPr>
      <w:r>
        <w:rPr>
          <w:rFonts w:hint="default"/>
          <w:b w:val="0"/>
          <w:bCs w:val="0"/>
          <w:sz w:val="52"/>
          <w:szCs w:val="52"/>
          <w:shd w:val="clear" w:color="auto" w:fill="auto"/>
          <w:lang w:val="en-US"/>
        </w:rPr>
        <w:t>DISADVANTAGES:</w:t>
      </w:r>
    </w:p>
    <w:p>
      <w:pPr>
        <w:numPr>
          <w:numId w:val="0"/>
        </w:numPr>
        <w:jc w:val="left"/>
        <w:rPr>
          <w:rFonts w:hint="default"/>
          <w:b w:val="0"/>
          <w:bCs w:val="0"/>
          <w:sz w:val="52"/>
          <w:szCs w:val="52"/>
          <w:shd w:val="clear" w:color="auto" w:fill="auto"/>
          <w:lang w:val="en-US"/>
        </w:rPr>
      </w:pPr>
    </w:p>
    <w:p>
      <w:pPr>
        <w:numPr>
          <w:numId w:val="0"/>
        </w:numPr>
        <w:jc w:val="both"/>
        <w:rPr>
          <w:rFonts w:hint="default"/>
          <w:b w:val="0"/>
          <w:bCs w:val="0"/>
          <w:sz w:val="40"/>
          <w:szCs w:val="40"/>
          <w:shd w:val="clear" w:color="auto" w:fill="auto"/>
          <w:lang w:val="en-US"/>
        </w:rPr>
      </w:pPr>
      <w:r>
        <w:rPr>
          <w:rFonts w:hint="default"/>
          <w:b/>
          <w:bCs/>
          <w:sz w:val="40"/>
          <w:szCs w:val="40"/>
          <w:u w:val="none"/>
          <w:shd w:val="clear" w:color="auto" w:fill="auto"/>
          <w:lang w:val="en-US"/>
        </w:rPr>
        <w:t>Risk of Misinformation</w:t>
      </w:r>
      <w:r>
        <w:rPr>
          <w:rFonts w:hint="default"/>
          <w:b w:val="0"/>
          <w:bCs w:val="0"/>
          <w:sz w:val="40"/>
          <w:szCs w:val="40"/>
          <w:u w:val="none"/>
          <w:shd w:val="clear" w:color="auto" w:fill="auto"/>
          <w:lang w:val="en-US"/>
        </w:rPr>
        <w:t>:</w:t>
      </w:r>
      <w:r>
        <w:rPr>
          <w:rFonts w:hint="default"/>
          <w:b w:val="0"/>
          <w:bCs w:val="0"/>
          <w:sz w:val="40"/>
          <w:szCs w:val="40"/>
          <w:shd w:val="clear" w:color="auto" w:fill="auto"/>
          <w:lang w:val="en-US"/>
        </w:rPr>
        <w:t xml:space="preserve"> Inaccurate or outdated information may harm your business reputation and customer trust.</w:t>
      </w:r>
    </w:p>
    <w:p>
      <w:pPr>
        <w:numPr>
          <w:numId w:val="0"/>
        </w:numPr>
        <w:jc w:val="left"/>
        <w:rPr>
          <w:rFonts w:hint="default"/>
          <w:b w:val="0"/>
          <w:bCs w:val="0"/>
          <w:sz w:val="52"/>
          <w:szCs w:val="52"/>
          <w:shd w:val="clear" w:color="auto" w:fill="auto"/>
          <w:lang w:val="en-US"/>
        </w:rPr>
      </w:pPr>
    </w:p>
    <w:p>
      <w:pPr>
        <w:numPr>
          <w:numId w:val="0"/>
        </w:numPr>
        <w:jc w:val="left"/>
        <w:rPr>
          <w:rFonts w:hint="default"/>
          <w:b w:val="0"/>
          <w:bCs w:val="0"/>
          <w:sz w:val="40"/>
          <w:szCs w:val="40"/>
          <w:shd w:val="clear" w:color="auto" w:fill="auto"/>
          <w:lang w:val="en-US"/>
        </w:rPr>
      </w:pPr>
      <w:r>
        <w:rPr>
          <w:rFonts w:hint="default"/>
          <w:b/>
          <w:bCs/>
          <w:sz w:val="40"/>
          <w:szCs w:val="40"/>
          <w:shd w:val="clear" w:color="auto" w:fill="auto"/>
          <w:lang w:val="en-US"/>
        </w:rPr>
        <w:t>Negative Reviews Impact:</w:t>
      </w:r>
      <w:r>
        <w:rPr>
          <w:rFonts w:hint="default"/>
          <w:b w:val="0"/>
          <w:bCs w:val="0"/>
          <w:sz w:val="40"/>
          <w:szCs w:val="40"/>
          <w:shd w:val="clear" w:color="auto" w:fill="auto"/>
          <w:lang w:val="en-US"/>
        </w:rPr>
        <w:t xml:space="preserve"> Negative reviews can harm your reputation; managing them effectively is crucial to mitigate damage.</w:t>
      </w:r>
    </w:p>
    <w:p>
      <w:pPr>
        <w:numPr>
          <w:numId w:val="0"/>
        </w:numPr>
        <w:jc w:val="left"/>
        <w:rPr>
          <w:rFonts w:hint="default"/>
          <w:b w:val="0"/>
          <w:bCs w:val="0"/>
          <w:sz w:val="52"/>
          <w:szCs w:val="52"/>
          <w:shd w:val="clear" w:color="auto" w:fill="auto"/>
          <w:lang w:val="en-US"/>
        </w:rPr>
      </w:pPr>
    </w:p>
    <w:p>
      <w:pPr>
        <w:numPr>
          <w:numId w:val="0"/>
        </w:numPr>
        <w:jc w:val="left"/>
        <w:rPr>
          <w:rFonts w:hint="default"/>
          <w:b/>
          <w:bCs/>
          <w:sz w:val="52"/>
          <w:szCs w:val="52"/>
          <w:shd w:val="clear" w:color="auto" w:fill="auto"/>
          <w:lang w:val="en-US"/>
        </w:rPr>
      </w:pPr>
    </w:p>
    <w:p>
      <w:pPr>
        <w:numPr>
          <w:numId w:val="0"/>
        </w:numPr>
        <w:jc w:val="left"/>
        <w:rPr>
          <w:rFonts w:hint="default"/>
          <w:b/>
          <w:bCs/>
          <w:sz w:val="52"/>
          <w:szCs w:val="52"/>
          <w:shd w:val="clear" w:color="auto" w:fill="auto"/>
          <w:lang w:val="en-US"/>
        </w:rPr>
      </w:pPr>
    </w:p>
    <w:p>
      <w:pPr>
        <w:numPr>
          <w:numId w:val="0"/>
        </w:numPr>
        <w:jc w:val="left"/>
        <w:rPr>
          <w:rFonts w:hint="default"/>
          <w:b/>
          <w:bCs/>
          <w:sz w:val="52"/>
          <w:szCs w:val="52"/>
          <w:shd w:val="clear" w:color="auto" w:fill="auto"/>
          <w:lang w:val="en-US"/>
        </w:rPr>
      </w:pPr>
    </w:p>
    <w:p>
      <w:pPr>
        <w:numPr>
          <w:ilvl w:val="0"/>
          <w:numId w:val="3"/>
        </w:numPr>
        <w:ind w:left="0" w:leftChars="0" w:firstLine="0" w:firstLineChars="0"/>
        <w:jc w:val="left"/>
        <w:rPr>
          <w:rFonts w:hint="default"/>
          <w:b/>
          <w:bCs/>
          <w:sz w:val="52"/>
          <w:szCs w:val="52"/>
          <w:shd w:val="clear" w:color="auto" w:fill="auto"/>
          <w:lang w:val="en-US"/>
        </w:rPr>
      </w:pPr>
      <w:r>
        <w:rPr>
          <w:rFonts w:hint="default"/>
          <w:b/>
          <w:bCs/>
          <w:sz w:val="52"/>
          <w:szCs w:val="52"/>
          <w:shd w:val="clear" w:color="auto" w:fill="auto"/>
          <w:lang w:val="en-US"/>
        </w:rPr>
        <w:t>APPLICATIONS:</w:t>
      </w:r>
    </w:p>
    <w:p>
      <w:pPr>
        <w:numPr>
          <w:numId w:val="0"/>
        </w:numPr>
        <w:jc w:val="left"/>
        <w:rPr>
          <w:rFonts w:hint="default"/>
          <w:b/>
          <w:bCs/>
          <w:sz w:val="40"/>
          <w:szCs w:val="40"/>
          <w:shd w:val="clear" w:color="auto" w:fill="auto"/>
          <w:lang w:val="en-US"/>
        </w:rPr>
      </w:pPr>
    </w:p>
    <w:p>
      <w:pPr>
        <w:numPr>
          <w:numId w:val="0"/>
        </w:numPr>
        <w:jc w:val="both"/>
        <w:rPr>
          <w:rFonts w:hint="default"/>
          <w:b w:val="0"/>
          <w:bCs w:val="0"/>
          <w:sz w:val="40"/>
          <w:szCs w:val="40"/>
          <w:shd w:val="clear" w:color="auto" w:fill="auto"/>
          <w:lang w:val="en-US"/>
        </w:rPr>
      </w:pPr>
      <w:r>
        <w:rPr>
          <w:rFonts w:hint="default"/>
          <w:b/>
          <w:bCs/>
          <w:sz w:val="40"/>
          <w:szCs w:val="40"/>
          <w:shd w:val="clear" w:color="auto" w:fill="auto"/>
          <w:lang w:val="en-US"/>
        </w:rPr>
        <w:t xml:space="preserve">Local SEO: </w:t>
      </w:r>
      <w:r>
        <w:rPr>
          <w:rFonts w:hint="default"/>
          <w:b w:val="0"/>
          <w:bCs w:val="0"/>
          <w:sz w:val="40"/>
          <w:szCs w:val="40"/>
          <w:shd w:val="clear" w:color="auto" w:fill="auto"/>
          <w:lang w:val="en-US"/>
        </w:rPr>
        <w:t>Enhances local search visibility, helping potential customers discover your business more easily.</w:t>
      </w:r>
    </w:p>
    <w:p>
      <w:pPr>
        <w:numPr>
          <w:numId w:val="0"/>
        </w:numPr>
        <w:jc w:val="both"/>
        <w:rPr>
          <w:rFonts w:hint="default"/>
          <w:b w:val="0"/>
          <w:bCs w:val="0"/>
          <w:sz w:val="40"/>
          <w:szCs w:val="40"/>
          <w:shd w:val="clear" w:color="auto" w:fill="auto"/>
          <w:lang w:val="en-US"/>
        </w:rPr>
      </w:pPr>
    </w:p>
    <w:p>
      <w:pPr>
        <w:numPr>
          <w:numId w:val="0"/>
        </w:numPr>
        <w:jc w:val="both"/>
        <w:rPr>
          <w:rFonts w:hint="default"/>
          <w:b w:val="0"/>
          <w:bCs w:val="0"/>
          <w:sz w:val="40"/>
          <w:szCs w:val="40"/>
          <w:shd w:val="clear" w:color="auto" w:fill="auto"/>
          <w:lang w:val="en-US"/>
        </w:rPr>
      </w:pPr>
      <w:r>
        <w:rPr>
          <w:rFonts w:hint="default"/>
          <w:b/>
          <w:bCs/>
          <w:sz w:val="40"/>
          <w:szCs w:val="40"/>
          <w:shd w:val="clear" w:color="auto" w:fill="auto"/>
          <w:lang w:val="en-US"/>
        </w:rPr>
        <w:t>Customer Engagement:</w:t>
      </w:r>
      <w:r>
        <w:rPr>
          <w:rFonts w:hint="default"/>
          <w:b w:val="0"/>
          <w:bCs w:val="0"/>
          <w:sz w:val="40"/>
          <w:szCs w:val="40"/>
          <w:shd w:val="clear" w:color="auto" w:fill="auto"/>
          <w:lang w:val="en-US"/>
        </w:rPr>
        <w:t xml:space="preserve"> Allows for direct interaction with customers through reviews, posts, and messages, fostering relationships.</w:t>
      </w:r>
    </w:p>
    <w:p>
      <w:pPr>
        <w:numPr>
          <w:numId w:val="0"/>
        </w:numPr>
        <w:jc w:val="left"/>
        <w:rPr>
          <w:rFonts w:hint="default"/>
          <w:sz w:val="52"/>
          <w:szCs w:val="52"/>
          <w:shd w:val="clear" w:color="auto" w:fill="auto"/>
          <w:lang w:val="en-US"/>
        </w:rPr>
      </w:pPr>
    </w:p>
    <w:p>
      <w:pPr>
        <w:numPr>
          <w:ilvl w:val="0"/>
          <w:numId w:val="4"/>
        </w:numPr>
        <w:jc w:val="left"/>
        <w:rPr>
          <w:rFonts w:hint="default"/>
          <w:b/>
          <w:bCs/>
          <w:sz w:val="52"/>
          <w:szCs w:val="52"/>
          <w:shd w:val="clear" w:color="auto" w:fill="auto"/>
          <w:lang w:val="en-US"/>
        </w:rPr>
      </w:pPr>
      <w:r>
        <w:rPr>
          <w:rFonts w:hint="default"/>
          <w:b/>
          <w:bCs/>
          <w:sz w:val="52"/>
          <w:szCs w:val="52"/>
          <w:shd w:val="clear" w:color="auto" w:fill="auto"/>
          <w:lang w:val="en-US"/>
        </w:rPr>
        <w:t>CONCLUSION:</w:t>
      </w:r>
    </w:p>
    <w:p>
      <w:pPr>
        <w:numPr>
          <w:numId w:val="0"/>
        </w:numPr>
        <w:jc w:val="both"/>
        <w:rPr>
          <w:rFonts w:hint="default"/>
          <w:sz w:val="40"/>
          <w:szCs w:val="40"/>
          <w:shd w:val="clear" w:color="auto" w:fill="auto"/>
          <w:lang w:val="en-US"/>
        </w:rPr>
      </w:pPr>
      <w:r>
        <w:rPr>
          <w:rFonts w:hint="default"/>
          <w:sz w:val="52"/>
          <w:szCs w:val="52"/>
          <w:shd w:val="clear" w:color="auto" w:fill="auto"/>
          <w:lang w:val="en-US"/>
        </w:rPr>
        <w:t xml:space="preserve">                               </w:t>
      </w:r>
      <w:r>
        <w:rPr>
          <w:rFonts w:hint="default"/>
          <w:sz w:val="40"/>
          <w:szCs w:val="40"/>
          <w:shd w:val="clear" w:color="auto" w:fill="auto"/>
          <w:lang w:val="en-US"/>
        </w:rPr>
        <w:t>Google Business Profile is a powerful tool that provides businesses with the means to enhance their online presence, engage with customers, and gain valuable insights. By maintaining an accurate and appealing profile, businesses can increase their visibility, build trust, and leverage data-driven decisions to succeed in the digital 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EA037"/>
    <w:multiLevelType w:val="singleLevel"/>
    <w:tmpl w:val="A9FEA037"/>
    <w:lvl w:ilvl="0" w:tentative="0">
      <w:start w:val="1"/>
      <w:numFmt w:val="decimal"/>
      <w:suff w:val="space"/>
      <w:lvlText w:val="%1."/>
      <w:lvlJc w:val="left"/>
    </w:lvl>
  </w:abstractNum>
  <w:abstractNum w:abstractNumId="1">
    <w:nsid w:val="AD28A979"/>
    <w:multiLevelType w:val="multilevel"/>
    <w:tmpl w:val="AD28A979"/>
    <w:lvl w:ilvl="0" w:tentative="0">
      <w:start w:val="1"/>
      <w:numFmt w:val="decimal"/>
      <w:suff w:val="space"/>
      <w:lvlText w:val="%1"/>
      <w:lvlJc w:val="left"/>
      <w:pPr>
        <w:ind w:left="587" w:leftChars="0" w:firstLine="0" w:firstLineChars="0"/>
      </w:pPr>
      <w:rPr>
        <w:rFonts w:hint="default"/>
      </w:rPr>
    </w:lvl>
    <w:lvl w:ilvl="1" w:tentative="0">
      <w:start w:val="1"/>
      <w:numFmt w:val="decimal"/>
      <w:suff w:val="space"/>
      <w:lvlText w:val="%1.%2"/>
      <w:lvlJc w:val="left"/>
      <w:pPr>
        <w:ind w:left="587" w:leftChars="0" w:firstLine="0" w:firstLineChars="0"/>
      </w:pPr>
      <w:rPr>
        <w:rFonts w:hint="default"/>
      </w:rPr>
    </w:lvl>
    <w:lvl w:ilvl="2" w:tentative="0">
      <w:start w:val="1"/>
      <w:numFmt w:val="decimal"/>
      <w:suff w:val="space"/>
      <w:lvlText w:val="%1.%2.%3"/>
      <w:lvlJc w:val="left"/>
      <w:pPr>
        <w:ind w:left="587" w:leftChars="0" w:firstLine="0" w:firstLineChars="0"/>
      </w:pPr>
      <w:rPr>
        <w:rFonts w:hint="default"/>
      </w:rPr>
    </w:lvl>
    <w:lvl w:ilvl="3" w:tentative="0">
      <w:start w:val="1"/>
      <w:numFmt w:val="decimal"/>
      <w:suff w:val="space"/>
      <w:lvlText w:val="%1.%2.%3.%4"/>
      <w:lvlJc w:val="left"/>
      <w:pPr>
        <w:ind w:left="587" w:leftChars="0" w:firstLine="0" w:firstLineChars="0"/>
      </w:pPr>
      <w:rPr>
        <w:rFonts w:hint="default"/>
      </w:rPr>
    </w:lvl>
    <w:lvl w:ilvl="4" w:tentative="0">
      <w:start w:val="1"/>
      <w:numFmt w:val="decimal"/>
      <w:suff w:val="space"/>
      <w:lvlText w:val="%1.%2.%3.%4.%5"/>
      <w:lvlJc w:val="left"/>
      <w:pPr>
        <w:ind w:left="587" w:leftChars="0" w:firstLine="0" w:firstLineChars="0"/>
      </w:pPr>
      <w:rPr>
        <w:rFonts w:hint="default"/>
      </w:rPr>
    </w:lvl>
    <w:lvl w:ilvl="5" w:tentative="0">
      <w:start w:val="1"/>
      <w:numFmt w:val="decimal"/>
      <w:suff w:val="space"/>
      <w:lvlText w:val="%1.%2.%3.%4.%5.%6"/>
      <w:lvlJc w:val="left"/>
      <w:pPr>
        <w:ind w:left="587" w:leftChars="0" w:firstLine="0" w:firstLineChars="0"/>
      </w:pPr>
      <w:rPr>
        <w:rFonts w:hint="default"/>
      </w:rPr>
    </w:lvl>
    <w:lvl w:ilvl="6" w:tentative="0">
      <w:start w:val="1"/>
      <w:numFmt w:val="decimal"/>
      <w:suff w:val="space"/>
      <w:lvlText w:val="%1.%2.%3.%4.%5.%6.%7"/>
      <w:lvlJc w:val="left"/>
      <w:pPr>
        <w:ind w:left="587" w:leftChars="0" w:firstLine="0" w:firstLineChars="0"/>
      </w:pPr>
      <w:rPr>
        <w:rFonts w:hint="default"/>
      </w:rPr>
    </w:lvl>
    <w:lvl w:ilvl="7" w:tentative="0">
      <w:start w:val="1"/>
      <w:numFmt w:val="decimal"/>
      <w:suff w:val="space"/>
      <w:lvlText w:val="%1.%2.%3.%4.%5.%6.%7.%8"/>
      <w:lvlJc w:val="left"/>
      <w:pPr>
        <w:ind w:left="587" w:leftChars="0" w:firstLine="0" w:firstLineChars="0"/>
      </w:pPr>
      <w:rPr>
        <w:rFonts w:hint="default"/>
      </w:rPr>
    </w:lvl>
    <w:lvl w:ilvl="8" w:tentative="0">
      <w:start w:val="1"/>
      <w:numFmt w:val="decimal"/>
      <w:suff w:val="space"/>
      <w:lvlText w:val="%1.%2.%3.%4.%5.%6.%7.%8.%9"/>
      <w:lvlJc w:val="left"/>
      <w:pPr>
        <w:ind w:left="587" w:leftChars="0" w:firstLine="0" w:firstLineChars="0"/>
      </w:pPr>
      <w:rPr>
        <w:rFonts w:hint="default"/>
      </w:rPr>
    </w:lvl>
  </w:abstractNum>
  <w:abstractNum w:abstractNumId="2">
    <w:nsid w:val="D2D353AD"/>
    <w:multiLevelType w:val="multilevel"/>
    <w:tmpl w:val="D2D353AD"/>
    <w:lvl w:ilvl="0" w:tentative="0">
      <w:start w:val="2"/>
      <w:numFmt w:val="decimal"/>
      <w:suff w:val="space"/>
      <w:lvlText w:val="%1."/>
      <w:lvlJc w:val="left"/>
    </w:lvl>
    <w:lvl w:ilvl="1" w:tentative="0">
      <w:start w:val="1"/>
      <w:numFmt w:val="decimal"/>
      <w:suff w:val="space"/>
      <w:lvlText w:val="%1.%2"/>
      <w:lvlJc w:val="left"/>
      <w:pPr>
        <w:ind w:left="352" w:leftChars="0" w:firstLine="0" w:firstLineChars="0"/>
      </w:pPr>
      <w:rPr>
        <w:rFonts w:hint="default"/>
      </w:rPr>
    </w:lvl>
    <w:lvl w:ilvl="2" w:tentative="0">
      <w:start w:val="1"/>
      <w:numFmt w:val="decimal"/>
      <w:suff w:val="space"/>
      <w:lvlText w:val="%1.%2.%3"/>
      <w:lvlJc w:val="left"/>
      <w:pPr>
        <w:ind w:left="352" w:leftChars="0" w:firstLine="0" w:firstLineChars="0"/>
      </w:pPr>
      <w:rPr>
        <w:rFonts w:hint="default"/>
      </w:rPr>
    </w:lvl>
    <w:lvl w:ilvl="3" w:tentative="0">
      <w:start w:val="1"/>
      <w:numFmt w:val="decimal"/>
      <w:suff w:val="space"/>
      <w:lvlText w:val="%1.%2.%3.%4"/>
      <w:lvlJc w:val="left"/>
      <w:pPr>
        <w:ind w:left="352" w:leftChars="0" w:firstLine="0" w:firstLineChars="0"/>
      </w:pPr>
      <w:rPr>
        <w:rFonts w:hint="default"/>
      </w:rPr>
    </w:lvl>
    <w:lvl w:ilvl="4" w:tentative="0">
      <w:start w:val="1"/>
      <w:numFmt w:val="decimal"/>
      <w:suff w:val="space"/>
      <w:lvlText w:val="%1.%2.%3.%4.%5"/>
      <w:lvlJc w:val="left"/>
      <w:pPr>
        <w:ind w:left="352" w:leftChars="0" w:firstLine="0" w:firstLineChars="0"/>
      </w:pPr>
      <w:rPr>
        <w:rFonts w:hint="default"/>
      </w:rPr>
    </w:lvl>
    <w:lvl w:ilvl="5" w:tentative="0">
      <w:start w:val="1"/>
      <w:numFmt w:val="decimal"/>
      <w:suff w:val="space"/>
      <w:lvlText w:val="%1.%2.%3.%4.%5.%6"/>
      <w:lvlJc w:val="left"/>
      <w:pPr>
        <w:ind w:left="352" w:leftChars="0" w:firstLine="0" w:firstLineChars="0"/>
      </w:pPr>
      <w:rPr>
        <w:rFonts w:hint="default"/>
      </w:rPr>
    </w:lvl>
    <w:lvl w:ilvl="6" w:tentative="0">
      <w:start w:val="1"/>
      <w:numFmt w:val="decimal"/>
      <w:suff w:val="space"/>
      <w:lvlText w:val="%1.%2.%3.%4.%5.%6.%7"/>
      <w:lvlJc w:val="left"/>
      <w:pPr>
        <w:ind w:left="352" w:leftChars="0" w:firstLine="0" w:firstLineChars="0"/>
      </w:pPr>
      <w:rPr>
        <w:rFonts w:hint="default"/>
      </w:rPr>
    </w:lvl>
    <w:lvl w:ilvl="7" w:tentative="0">
      <w:start w:val="1"/>
      <w:numFmt w:val="decimal"/>
      <w:suff w:val="space"/>
      <w:lvlText w:val="%1.%2.%3.%4.%5.%6.%7.%8"/>
      <w:lvlJc w:val="left"/>
      <w:pPr>
        <w:ind w:left="352" w:leftChars="0" w:firstLine="0" w:firstLineChars="0"/>
      </w:pPr>
      <w:rPr>
        <w:rFonts w:hint="default"/>
      </w:rPr>
    </w:lvl>
    <w:lvl w:ilvl="8" w:tentative="0">
      <w:start w:val="1"/>
      <w:numFmt w:val="decimal"/>
      <w:suff w:val="space"/>
      <w:lvlText w:val="%1.%2.%3.%4.%5.%6.%7.%8.%9"/>
      <w:lvlJc w:val="left"/>
      <w:pPr>
        <w:ind w:left="352" w:leftChars="0" w:firstLine="0" w:firstLineChars="0"/>
      </w:pPr>
      <w:rPr>
        <w:rFonts w:hint="default"/>
      </w:rPr>
    </w:lvl>
  </w:abstractNum>
  <w:abstractNum w:abstractNumId="3">
    <w:nsid w:val="6FBB3B24"/>
    <w:multiLevelType w:val="singleLevel"/>
    <w:tmpl w:val="6FBB3B24"/>
    <w:lvl w:ilvl="0" w:tentative="0">
      <w:start w:val="6"/>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91816"/>
    <w:rsid w:val="3DEA066E"/>
    <w:rsid w:val="42270AC0"/>
    <w:rsid w:val="49F91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2023-10-29T04:16:00Z</dcterms:created>
  <dc:creator>DINESH</dc:creator>
  <cp:lastModifiedBy>VJ DINESH</cp:lastModifiedBy>
  <dcterms:modified xsi:type="dcterms:W3CDTF">2023-10-29T06:40:34Z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AC3C82C19B044932A5F80C2F53BAA0E5_11</vt:lpwstr>
  </property>
</Properties>
</file>