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Override PartName="/word/media/rId34.jpg" ContentType="image/jpeg"/>
  <Override PartName="/word/media/rId46.jpg" ContentType="image/jpeg"/>
  <Override PartName="/word/media/rId52.jpg" ContentType="image/jpeg"/>
  <Override PartName="/word/media/rId43.jpg" ContentType="image/jpeg"/>
  <Override PartName="/word/media/rId37.jpg" ContentType="image/jpe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2"/>
      </w:pPr>
      <w:r>
        <w:rPr>
          <w:b/>
        </w:rPr>
        <w:t xml:space="preserve">РОССИЙСКИЙ УНИВЕРСИТЕТ ДРУЖБЫ НАРОДОВ</w:t>
      </w:r>
    </w:p>
    <w:bookmarkEnd w:id="21"/>
    <w:bookmarkStart w:id="22" w:name="факультет-физико-математических-и-естественных-наук"/>
    <w:p>
      <w:pPr>
        <w:pStyle w:val="Heading3"/>
      </w:pPr>
      <w:r>
        <w:rPr>
          <w:b/>
        </w:rPr>
        <w:t xml:space="preserve">Факультет физико-математических и естественных наук</w:t>
      </w:r>
    </w:p>
    <w:bookmarkEnd w:id="22"/>
    <w:bookmarkStart w:id="23" w:name="кафедра-прикладной-информатики-и-теории-вероятностей"/>
    <w:p>
      <w:pPr>
        <w:pStyle w:val="Heading3"/>
      </w:pPr>
      <w:r>
        <w:rPr>
          <w:b/>
        </w:rPr>
        <w:t xml:space="preserve">Кафедра прикладной информатики и теории вероятностей</w:t>
      </w:r>
    </w:p>
    <w:bookmarkEnd w:id="23"/>
    <w:p>
      <w:r>
        <w:pict>
          <v:rect style="width:0;height:1.5pt" o:hralign="center" o:hrstd="t" o:hr="t"/>
        </w:pict>
      </w:r>
    </w:p>
    <w:p>
      <w:r>
        <w:rPr>
          <w:b/>
        </w:rPr>
        <w:t xml:space="preserve">ОТЧЕТ ПО ЛАБОРАТОРНОЙ РАБОТЕ № 13</w:t>
      </w:r>
    </w:p>
    <w:p>
      <w:r>
        <w:t xml:space="preserve">дисциплина: Операционные системы</w:t>
      </w:r>
    </w:p>
    <w:p>
      <w:r>
        <w:rPr>
          <w:b/>
        </w:rPr>
        <w:t xml:space="preserve">Студент:</w:t>
      </w:r>
    </w:p>
    <w:p>
      <w:r>
        <w:t xml:space="preserve">Афтаева Ксения Васильевна</w:t>
      </w:r>
    </w:p>
    <w:p>
      <w:r>
        <w:rPr>
          <w:b/>
        </w:rPr>
        <w:t xml:space="preserve">Преподаватель:</w:t>
      </w:r>
    </w:p>
    <w:p>
      <w:r>
        <w:t xml:space="preserve">Велиева Т.В.</w:t>
      </w:r>
    </w:p>
    <w:p>
      <w:r>
        <w:rPr>
          <w:b/>
        </w:rPr>
        <w:t xml:space="preserve">Группа:</w:t>
      </w:r>
      <w:r>
        <w:t xml:space="preserve"> </w:t>
      </w:r>
      <w:r>
        <w:t xml:space="preserve">НПИбд-01-20</w:t>
      </w:r>
    </w:p>
    <w:p>
      <w:r>
        <w:pict>
          <v:rect style="width:0;height:1.5pt" o:hralign="center" o:hrstd="t" o:hr="t"/>
        </w:pict>
      </w:r>
    </w:p>
    <w:p>
      <w:r>
        <w:rPr>
          <w:b/>
        </w:rPr>
        <w:t xml:space="preserve">МОСКВА</w:t>
      </w:r>
      <w:r>
        <w:t xml:space="preserve"> </w:t>
      </w:r>
      <w:r>
        <w:t xml:space="preserve">2021 г.</w:t>
      </w:r>
    </w:p>
    <w:bookmarkStart w:id="24" w:name="цель-работы"/>
    <w:p>
      <w:pPr>
        <w:pStyle w:val="Heading3"/>
      </w:pPr>
      <w:r>
        <w:rPr>
          <w:b/>
        </w:rPr>
        <w:t xml:space="preserve">Цель работы</w:t>
      </w:r>
      <w:r>
        <w:t xml:space="preserve">:</w:t>
      </w:r>
    </w:p>
    <w:bookmarkEnd w:id="24"/>
    <w:p>
      <w:r>
        <w:t xml:space="preserve">Изучить основы программирования в оболочке</w:t>
      </w:r>
      <w:r>
        <w:t xml:space="preserve"> </w:t>
      </w:r>
      <w:r>
        <w:rPr>
          <w:b/>
        </w:rPr>
        <w:t xml:space="preserve">ОС UNIX</w:t>
      </w:r>
      <w:r>
        <w:t xml:space="preserve">. Научится писать более сложные командные файлы с использованием логических управляющих</w:t>
      </w:r>
      <w:r>
        <w:t xml:space="preserve"> </w:t>
      </w:r>
      <w:r>
        <w:rPr>
          <w:i/>
        </w:rPr>
        <w:t xml:space="preserve">конструкций</w:t>
      </w:r>
      <w:r>
        <w:t xml:space="preserve"> </w:t>
      </w:r>
      <w:r>
        <w:t xml:space="preserve">и</w:t>
      </w:r>
      <w:r>
        <w:t xml:space="preserve"> </w:t>
      </w:r>
      <w:r>
        <w:rPr>
          <w:i/>
        </w:rPr>
        <w:t xml:space="preserve">циклов</w:t>
      </w:r>
    </w:p>
    <w:bookmarkStart w:id="25" w:name="задачи"/>
    <w:p>
      <w:pPr>
        <w:pStyle w:val="Heading3"/>
      </w:pPr>
      <w:r>
        <w:rPr>
          <w:b/>
        </w:rPr>
        <w:t xml:space="preserve">Задачи</w:t>
      </w:r>
      <w:r>
        <w:t xml:space="preserve">:</w:t>
      </w:r>
    </w:p>
    <w:bookmarkEnd w:id="25"/>
    <w:p>
      <w:pPr>
        <w:pStyle w:val="Compact"/>
        <w:numPr>
          <w:numId w:val="2"/>
          <w:ilvl w:val="0"/>
        </w:numPr>
      </w:pPr>
      <w:r>
        <w:t xml:space="preserve">Изучить теоретический материал</w:t>
      </w:r>
    </w:p>
    <w:p>
      <w:pPr>
        <w:pStyle w:val="Compact"/>
        <w:numPr>
          <w:numId w:val="2"/>
          <w:ilvl w:val="0"/>
        </w:numPr>
      </w:pPr>
      <w:r>
        <w:t xml:space="preserve">Написать командный файл, реализующий упрощённый механизм семафоров. Командный файл должен в течение некоторого времени</w:t>
      </w:r>
      <w:r>
        <w:t xml:space="preserve"> </w:t>
      </w:r>
      <w:r>
        <w:rPr>
          <w:i/>
        </w:rPr>
        <w:t xml:space="preserve">t1</w:t>
      </w:r>
      <w:r>
        <w:t xml:space="preserve"> </w:t>
      </w:r>
      <w:r>
        <w:t xml:space="preserve">дожидаться освобождения ресурса, выдавая об этом сообщение, а дождавшись его освобождения, использовать его в течение некоторого времени</w:t>
      </w:r>
      <w:r>
        <w:t xml:space="preserve"> </w:t>
      </w:r>
      <w:r>
        <w:rPr>
          <w:i/>
        </w:rPr>
        <w:t xml:space="preserve">t2&lt;&gt;t1</w:t>
      </w:r>
      <w:r>
        <w:t xml:space="preserve">, также выдавая информацию о том, что ресурс используется соответствующим командным файлом (процессом). Запустить командный файл в одном виртуальном терминале в фоновом режиме, перенаправив его вывод в другой, в котором также запущен этот файл, но не фоновом, а в привилегированном режиме. Доработать программу так, чтобы имелась возможность взаимодействия трёх и более процессов.</w:t>
      </w:r>
    </w:p>
    <w:p>
      <w:pPr>
        <w:pStyle w:val="Compact"/>
        <w:numPr>
          <w:numId w:val="2"/>
          <w:ilvl w:val="0"/>
        </w:numPr>
      </w:pPr>
      <w:r>
        <w:t xml:space="preserve">Реализовать команду</w:t>
      </w:r>
      <w:r>
        <w:t xml:space="preserve"> </w:t>
      </w:r>
      <w:r>
        <w:rPr>
          <w:rStyle w:val="VerbatimChar"/>
        </w:rPr>
        <w:t xml:space="preserve">man</w:t>
      </w:r>
      <w:r>
        <w:t xml:space="preserve"> </w:t>
      </w:r>
      <w:r>
        <w:t xml:space="preserve">с помощью командного файла. Изучить содержимое каталога</w:t>
      </w:r>
      <w:r>
        <w:t xml:space="preserve"> </w:t>
      </w:r>
      <w:r>
        <w:rPr>
          <w:b/>
        </w:rPr>
        <w:t xml:space="preserve">/usr/share/man/man1</w:t>
      </w:r>
      <w:r>
        <w:t xml:space="preserve">. В нем находятся архивы текстовых файлов, содержащих справку по большинству установленных в системе программ и команд. Каждый архив можно открыть командой</w:t>
      </w:r>
      <w:r>
        <w:t xml:space="preserve"> </w:t>
      </w:r>
      <w:r>
        <w:rPr>
          <w:rStyle w:val="VerbatimChar"/>
        </w:rPr>
        <w:t xml:space="preserve">less</w:t>
      </w:r>
      <w:r>
        <w:t xml:space="preserve"> </w:t>
      </w:r>
      <w:r>
        <w:t xml:space="preserve">сразу же просмотрев содержимое справки.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 если соответствующего файла нет в каталоге</w:t>
      </w:r>
      <w:r>
        <w:t xml:space="preserve"> </w:t>
      </w:r>
      <w:r>
        <w:rPr>
          <w:b/>
        </w:rPr>
        <w:t xml:space="preserve">man1</w:t>
      </w:r>
      <w:r>
        <w:t xml:space="preserve">.</w:t>
      </w:r>
    </w:p>
    <w:p>
      <w:pPr>
        <w:pStyle w:val="Compact"/>
        <w:numPr>
          <w:numId w:val="2"/>
          <w:ilvl w:val="0"/>
        </w:numPr>
      </w:pPr>
      <w:r>
        <w:t xml:space="preserve">Используя встроенную переменную "$RANDOM", написать командный файл, генерирующий случайную последовательность букв латинского алфавита.</w:t>
      </w:r>
    </w:p>
    <w:p>
      <w:pPr>
        <w:pStyle w:val="Compact"/>
        <w:numPr>
          <w:numId w:val="2"/>
          <w:ilvl w:val="0"/>
        </w:numPr>
      </w:pPr>
      <w:r>
        <w:t xml:space="preserve">Ответить на контрольные вопросы.</w:t>
      </w:r>
    </w:p>
    <w:bookmarkStart w:id="26" w:name="объект-и-предмет-исследования"/>
    <w:p>
      <w:pPr>
        <w:pStyle w:val="Heading3"/>
      </w:pPr>
      <w:r>
        <w:rPr>
          <w:b/>
        </w:rPr>
        <w:t xml:space="preserve">Объект и предмет исследования</w:t>
      </w:r>
      <w:r>
        <w:t xml:space="preserve">:</w:t>
      </w:r>
    </w:p>
    <w:bookmarkEnd w:id="26"/>
    <w:p>
      <w:r>
        <w:t xml:space="preserve">Программирование в оболочке</w:t>
      </w:r>
      <w:r>
        <w:t xml:space="preserve"> </w:t>
      </w:r>
      <w:r>
        <w:rPr>
          <w:b/>
        </w:rPr>
        <w:t xml:space="preserve">OC UNIX/Linux</w:t>
      </w:r>
    </w:p>
    <w:bookmarkStart w:id="27" w:name="техническое-оснащение"/>
    <w:p>
      <w:pPr>
        <w:pStyle w:val="Heading3"/>
      </w:pPr>
      <w:r>
        <w:rPr>
          <w:b/>
        </w:rPr>
        <w:t xml:space="preserve">Техническое оснащение</w:t>
      </w:r>
      <w:r>
        <w:t xml:space="preserve">:</w:t>
      </w:r>
    </w:p>
    <w:bookmarkEnd w:id="27"/>
    <w:p>
      <w:r>
        <w:t xml:space="preserve">Ноутбук, на котором установлена виртуальная машина с Linux</w:t>
      </w:r>
    </w:p>
    <w:bookmarkStart w:id="29" w:name="теоретические-вводные-данные-1"/>
    <w:p>
      <w:pPr>
        <w:pStyle w:val="Heading3"/>
      </w:pPr>
      <w:r>
        <w:rPr>
          <w:b/>
        </w:rPr>
        <w:t xml:space="preserve">Теоретические вводные данные</w:t>
      </w:r>
      <w:r>
        <w:t xml:space="preserve"> </w:t>
      </w:r>
      <w:hyperlink r:id="rId28">
        <w:r>
          <w:rPr>
            <w:rStyle w:val="Link"/>
          </w:rPr>
          <w:t xml:space="preserve">[1]</w:t>
        </w:r>
      </w:hyperlink>
      <w:r>
        <w:t xml:space="preserve"> </w:t>
      </w:r>
      <w:r>
        <w:t xml:space="preserve">:</w:t>
      </w:r>
    </w:p>
    <w:bookmarkEnd w:id="29"/>
    <w:p>
      <w:r>
        <w:rPr>
          <w:b/>
        </w:rPr>
        <w:t xml:space="preserve">bash</w:t>
      </w:r>
      <w:r>
        <w:t xml:space="preserve"> </w:t>
      </w:r>
      <w:r>
        <w:t xml:space="preserve">(</w:t>
      </w:r>
      <w:r>
        <w:rPr>
          <w:i/>
        </w:rPr>
        <w:t xml:space="preserve">сокр. от «Bourne-Again shell»</w:t>
      </w:r>
      <w:r>
        <w:t xml:space="preserve">) — это командная оболочка (или «интерпретатор командной строки»), используемая по умолчанию в операционных системах на базе Unix и Linux, созданная в 1989 году Брайаном Фоксом с целью усовершенствования командной оболочки sh.</w:t>
      </w:r>
    </w:p>
    <w:p>
      <w:r>
        <w:rPr>
          <w:b/>
        </w:rPr>
        <w:t xml:space="preserve">bash</w:t>
      </w:r>
      <w:r>
        <w:t xml:space="preserve"> </w:t>
      </w:r>
      <w:r>
        <w:t xml:space="preserve">позволяет автоматизировать различные задачи, устанавливать программное обеспечение, настраивать конфигурации для своего рабочего окружения и многое другое.</w:t>
      </w:r>
    </w:p>
    <w:p>
      <w:r>
        <w:rPr>
          <w:b/>
        </w:rPr>
        <w:t xml:space="preserve">Циклы BASH:</w:t>
      </w:r>
    </w:p>
    <w:p>
      <w:r>
        <w:t xml:space="preserve">Циклы позволяют выполнять один и тот же участок кода необходимое количество раз. В большинстве языков программирования существует несколько типов циклов. Большинство из них поддерживаются оболочкой Bash.</w:t>
      </w:r>
    </w:p>
    <w:p>
      <w:pPr>
        <w:pStyle w:val="Compact"/>
        <w:numPr>
          <w:numId w:val="3"/>
          <w:ilvl w:val="0"/>
        </w:numPr>
      </w:pPr>
      <w:r>
        <w:t xml:space="preserve">for - позволяет перебрать все элементы из массива или использует переменную-счетчик для определения количества повторений;</w:t>
      </w:r>
    </w:p>
    <w:p>
      <w:pPr>
        <w:pStyle w:val="Compact"/>
        <w:numPr>
          <w:numId w:val="3"/>
          <w:ilvl w:val="0"/>
        </w:numPr>
      </w:pPr>
      <w:r>
        <w:t xml:space="preserve">while - цикл выполняется пока условие истинно;</w:t>
      </w:r>
    </w:p>
    <w:p>
      <w:pPr>
        <w:pStyle w:val="Compact"/>
        <w:numPr>
          <w:numId w:val="3"/>
          <w:ilvl w:val="0"/>
        </w:numPr>
      </w:pPr>
      <w:r>
        <w:t xml:space="preserve">until - цикл выполняется пока условие ложно.</w:t>
      </w:r>
    </w:p>
    <w:p>
      <w:r>
        <w:t xml:space="preserve">Bash позволяет использовать циклы как в скриптах, так и непосредственно в командной оболочке.</w:t>
      </w:r>
    </w:p>
    <w:p>
      <w:r>
        <w:rPr>
          <w:b/>
        </w:rPr>
        <w:t xml:space="preserve">Другие команды:</w:t>
      </w:r>
    </w:p>
    <w:p>
      <w:r>
        <w:rPr>
          <w:b/>
        </w:rPr>
        <w:t xml:space="preserve">flock</w:t>
      </w:r>
      <w:r>
        <w:t xml:space="preserve"> </w:t>
      </w:r>
      <w:r>
        <w:t xml:space="preserve">— утилита, которая позволяет использовать лок-файл для предотвращения запуска копии процесса (вашего скрипта, крона или чего-то еще).</w:t>
      </w:r>
    </w:p>
    <w:p>
      <w:r>
        <w:rPr>
          <w:b/>
        </w:rPr>
        <w:t xml:space="preserve">sleep</w:t>
      </w:r>
      <w:r>
        <w:t xml:space="preserve"> </w:t>
      </w:r>
      <w:r>
        <w:t xml:space="preserve">– одна из самых простых команд. Как видно из названия, его единственная функция – спать. Другими словами, он вводит задержку на указанное время.</w:t>
      </w:r>
    </w:p>
    <w:p>
      <w:r>
        <w:rPr>
          <w:b/>
        </w:rPr>
        <w:t xml:space="preserve">$RANDOM</w:t>
      </w:r>
      <w:r>
        <w:t xml:space="preserve"> </w:t>
      </w:r>
      <w:r>
        <w:t xml:space="preserve">- возвращает псевдослучайные целые числа в диапазоне 0 - 32767.</w:t>
      </w:r>
    </w:p>
    <w:bookmarkStart w:id="30" w:name="условные-обозначения-и-символы"/>
    <w:p>
      <w:pPr>
        <w:pStyle w:val="Heading3"/>
      </w:pPr>
      <w:r>
        <w:rPr>
          <w:b/>
        </w:rPr>
        <w:t xml:space="preserve">Условные обозначения и символы</w:t>
      </w:r>
      <w:r>
        <w:t xml:space="preserve">:</w:t>
      </w:r>
    </w:p>
    <w:bookmarkEnd w:id="30"/>
    <w:p>
      <w:r>
        <w:t xml:space="preserve">– $* — отображается вся командная строка или параметры оболочки;</w:t>
      </w:r>
    </w:p>
    <w:p>
      <w:r>
        <w:t xml:space="preserve">– $? — код завершения последней выполненной команды;</w:t>
      </w:r>
    </w:p>
    <w:p>
      <w:r>
        <w:t xml:space="preserve">– $$ — уникальный идентификатор процесса, в рамках которого выполняется командный процессор;</w:t>
      </w:r>
    </w:p>
    <w:p>
      <w:r>
        <w:t xml:space="preserve">– $! — номер процесса, в рамках которого выполняется последняя вызванная на выполнение в командном режиме команда;</w:t>
      </w:r>
    </w:p>
    <w:p>
      <w:r>
        <w:t xml:space="preserve">– $- — значение флагов командного процессора;</w:t>
      </w:r>
    </w:p>
    <w:p>
      <w:r>
        <w:t xml:space="preserve">–</w:t>
      </w:r>
      <w:r>
        <w:t xml:space="preserve"> </w:t>
      </w:r>
      <w:r>
        <w:t xml:space="preserve">${#*} — возвращает целое число — количество слов, которые были результатом $</w:t>
      </w:r>
      <w:r>
        <w:t xml:space="preserve">*;</w:t>
      </w:r>
    </w:p>
    <w:p>
      <w:r>
        <w:t xml:space="preserve">– ${#name} — возвращает целое значение длины строки в переменной name;</w:t>
      </w:r>
    </w:p>
    <w:p>
      <w:r>
        <w:t xml:space="preserve">– ${name[n]} — обращение к n-му элементу массива;</w:t>
      </w:r>
    </w:p>
    <w:p>
      <w:r>
        <w:t xml:space="preserve">– ${name[*]} — перечисляет все элементы массива, разделённые пробелом;</w:t>
      </w:r>
    </w:p>
    <w:p>
      <w:r>
        <w:t xml:space="preserve">– ${name[@]} — то же самое, но позволяет учитывать символы пробелы в самих переменных;</w:t>
      </w:r>
    </w:p>
    <w:p>
      <w:r>
        <w:t xml:space="preserve">– ${name:-value} — если значение переменной name не определено, то оно будет заменено на указанное value;</w:t>
      </w:r>
    </w:p>
    <w:p>
      <w:r>
        <w:t xml:space="preserve">– ${name:value} — проверяется факт существования переменной;</w:t>
      </w:r>
    </w:p>
    <w:p>
      <w:r>
        <w:t xml:space="preserve">– ${name=value} — если name не определено, то ему присваивается значение value;</w:t>
      </w:r>
    </w:p>
    <w:p>
      <w:r>
        <w:t xml:space="preserve">– ${name?value} — останавливает выполнение, если имя переменной не определено, и выводит value как сообщение об ошибке;</w:t>
      </w:r>
    </w:p>
    <w:p>
      <w:r>
        <w:t xml:space="preserve">–</w:t>
      </w:r>
      <w:r>
        <w:t xml:space="preserve"> </w:t>
      </w:r>
      <m:oMath>
        <m:r>
          <m:rPr/>
          <m:t>n</m:t>
        </m:r>
        <m:r>
          <m:rPr/>
          <m:t>a</m:t>
        </m:r>
        <m:r>
          <m:rPr/>
          <m:t>m</m:t>
        </m:r>
        <m:r>
          <m:rPr/>
          <m:t>e</m:t>
        </m:r>
        <m:r>
          <m:rPr/>
          <m:t>+</m:t>
        </m:r>
        <m:r>
          <m:rPr/>
          <m:t>v</m:t>
        </m:r>
        <m:r>
          <m:rPr/>
          <m:t>a</m:t>
        </m:r>
        <m:r>
          <m:rPr/>
          <m:t>l</m:t>
        </m:r>
        <m:r>
          <m:rPr/>
          <m:t>u</m:t>
        </m:r>
        <m:r>
          <m:rPr/>
          <m:t>e</m:t>
        </m:r>
        <m:r>
          <m:rPr/>
          <m:t>—</m:t>
        </m:r>
        <m:r>
          <m:rPr/>
          <m:t>э</m:t>
        </m:r>
        <m:r>
          <m:rPr/>
          <m:t>т</m:t>
        </m:r>
        <m:r>
          <m:rPr/>
          <m:t>о</m:t>
        </m:r>
        <m:r>
          <m:rPr/>
          <m:t>в</m:t>
        </m:r>
        <m:r>
          <m:rPr/>
          <m:t>ы</m:t>
        </m:r>
        <m:r>
          <m:rPr/>
          <m:t>р</m:t>
        </m:r>
        <m:r>
          <m:rPr/>
          <m:t>а</m:t>
        </m:r>
        <m:r>
          <m:rPr/>
          <m:t>ж</m:t>
        </m:r>
        <m:r>
          <m:rPr/>
          <m:t>е</m:t>
        </m:r>
        <m:r>
          <m:rPr/>
          <m:t>н</m:t>
        </m:r>
        <m:r>
          <m:rPr/>
          <m:t>и</m:t>
        </m:r>
        <m:r>
          <m:rPr/>
          <m:t>е</m:t>
        </m:r>
        <m:r>
          <m:rPr/>
          <m:t>р</m:t>
        </m:r>
        <m:r>
          <m:rPr/>
          <m:t>а</m:t>
        </m:r>
        <m:r>
          <m:rPr/>
          <m:t>б</m:t>
        </m:r>
        <m:r>
          <m:rPr/>
          <m:t>о</m:t>
        </m:r>
        <m:r>
          <m:rPr/>
          <m:t>т</m:t>
        </m:r>
        <m:r>
          <m:rPr/>
          <m:t>а</m:t>
        </m:r>
        <m:r>
          <m:rPr/>
          <m:t>е</m:t>
        </m:r>
        <m:r>
          <m:rPr/>
          <m:t>т</m:t>
        </m:r>
        <m:r>
          <m:rPr/>
          <m:t>п</m:t>
        </m:r>
        <m:r>
          <m:rPr/>
          <m:t>р</m:t>
        </m:r>
        <m:r>
          <m:rPr/>
          <m:t>о</m:t>
        </m:r>
        <m:r>
          <m:rPr/>
          <m:t>т</m:t>
        </m:r>
        <m:r>
          <m:rPr/>
          <m:t>и</m:t>
        </m:r>
        <m:r>
          <m:rPr/>
          <m:t>в</m:t>
        </m:r>
        <m:r>
          <m:rPr/>
          <m:t>о</m:t>
        </m:r>
        <m:r>
          <m:rPr/>
          <m:t>п</m:t>
        </m:r>
        <m:r>
          <m:rPr/>
          <m:t>о</m:t>
        </m:r>
        <m:r>
          <m:rPr/>
          <m:t>л</m:t>
        </m:r>
        <m:r>
          <m:rPr/>
          <m:t>о</m:t>
        </m:r>
        <m:r>
          <m:rPr/>
          <m:t>ж</m:t>
        </m:r>
        <m:r>
          <m:rPr/>
          <m:t>н</m:t>
        </m:r>
        <m:r>
          <m:rPr/>
          <m:t>о</m:t>
        </m:r>
      </m:oMath>
      <w:r>
        <w:t xml:space="preserve">{name-value}. Если переменная определена, то подставляется value;</w:t>
      </w:r>
    </w:p>
    <w:p>
      <w:r>
        <w:t xml:space="preserve">– ${name#pattern} — представляет значение переменной name с удалённым самым коротким левым образцом (pattern);</w:t>
      </w:r>
    </w:p>
    <w:p>
      <w:r>
        <w:t xml:space="preserve">–</w:t>
      </w:r>
      <w:r>
        <w:t xml:space="preserve"> </w:t>
      </w:r>
      <w:r>
        <w:t xml:space="preserve">${#name[*]} и $</w:t>
      </w:r>
      <w:r>
        <w:t xml:space="preserve">{#name[@]} — эти выражения возвращают количество элементов в массиве name.</w:t>
      </w:r>
    </w:p>
    <w:p>
      <w:r>
        <w:pict>
          <v:rect style="width:0;height:1.5pt" o:hralign="center" o:hrstd="t" o:hr="t"/>
        </w:pict>
      </w:r>
    </w:p>
    <w:bookmarkStart w:id="31" w:name="выполнение-работы"/>
    <w:p>
      <w:pPr>
        <w:pStyle w:val="Heading3"/>
      </w:pPr>
      <w:r>
        <w:rPr>
          <w:b/>
        </w:rPr>
        <w:t xml:space="preserve">Выполнение работы</w:t>
      </w:r>
      <w:r>
        <w:t xml:space="preserve">:</w:t>
      </w:r>
    </w:p>
    <w:bookmarkEnd w:id="31"/>
    <w:p>
      <w:r>
        <w:rPr>
          <w:b/>
        </w:rPr>
        <w:t xml:space="preserve">Задание 1</w:t>
      </w:r>
    </w:p>
    <w:p>
      <w:pPr>
        <w:pStyle w:val="Compact"/>
        <w:numPr>
          <w:numId w:val="4"/>
          <w:ilvl w:val="0"/>
        </w:numPr>
      </w:pPr>
      <w:r>
        <w:t xml:space="preserve">Создала командный файл и открыла его на редактирование одной командой</w:t>
      </w:r>
      <w:r>
        <w:t xml:space="preserve"> </w:t>
      </w:r>
      <w:r>
        <w:rPr>
          <w:rStyle w:val="VerbatimChar"/>
        </w:rPr>
        <w:t xml:space="preserve">emacs lab13z1.sh</w:t>
      </w:r>
      <w:r>
        <w:t xml:space="preserve">, где</w:t>
      </w:r>
      <w:r>
        <w:t xml:space="preserve"> </w:t>
      </w:r>
      <w:r>
        <w:rPr>
          <w:b/>
        </w:rPr>
        <w:t xml:space="preserve">emacs</w:t>
      </w:r>
      <w:r>
        <w:t xml:space="preserve"> </w:t>
      </w:r>
      <w:r>
        <w:t xml:space="preserve">- редактор, в котором я буду работать, а</w:t>
      </w:r>
      <w:r>
        <w:t xml:space="preserve"> </w:t>
      </w:r>
      <w:r>
        <w:rPr>
          <w:b/>
        </w:rPr>
        <w:t xml:space="preserve">lab13z1.sh</w:t>
      </w:r>
      <w:r>
        <w:t xml:space="preserve"> </w:t>
      </w:r>
      <w:r>
        <w:t xml:space="preserve">- название файла. В данном файле написала программу, выполняющую требуемые функции (Рис.1)</w:t>
      </w:r>
    </w:p>
    <w:p>
      <w:r>
        <w:drawing>
          <wp:inline>
            <wp:extent cx="4584700" cy="3556000"/>
            <wp:effectExtent b="0" l="0" r="0" t="0"/>
            <wp:docPr descr="" id="1" name="Picture"/>
            <a:graphic>
              <a:graphicData uri="http://schemas.openxmlformats.org/drawingml/2006/picture">
                <pic:pic>
                  <pic:nvPicPr>
                    <pic:cNvPr descr="https://sun9-14.userapi.com/impg/GdWBd--vVjZSalKovxrRc4BKL-E3o_mApQshPQ/rOSSLiRiHlc.jpg?size=361x280&amp;quality=96&amp;sign=51770a8d64d9bb5faf55735ca5a38850&amp;type=album" id="0" name="Picture"/>
                    <pic:cNvPicPr>
                      <a:picLocks noChangeArrowheads="1" noChangeAspect="1"/>
                    </pic:cNvPicPr>
                  </pic:nvPicPr>
                  <pic:blipFill>
                    <a:blip r:embed="rId34"/>
                    <a:stretch>
                      <a:fillRect/>
                    </a:stretch>
                  </pic:blipFill>
                  <pic:spPr bwMode="auto">
                    <a:xfrm>
                      <a:off x="0" y="0"/>
                      <a:ext cx="4584700" cy="3556000"/>
                    </a:xfrm>
                    <a:prstGeom prst="rect">
                      <a:avLst/>
                    </a:prstGeom>
                    <a:noFill/>
                    <a:ln w="9525">
                      <a:noFill/>
                      <a:headEnd/>
                      <a:tailEnd/>
                    </a:ln>
                  </pic:spPr>
                </pic:pic>
              </a:graphicData>
            </a:graphic>
          </wp:inline>
        </w:drawing>
      </w:r>
    </w:p>
    <w:p>
      <w:r>
        <w:rPr>
          <w:i/>
        </w:rPr>
        <w:t xml:space="preserve">Рис.1 Программа к заданию 1</w:t>
      </w:r>
    </w:p>
    <w:p>
      <w:r>
        <w:t xml:space="preserve">Структура программы: в первой строке вызываем интерпритатор (в нашем случае</w:t>
      </w:r>
      <w:r>
        <w:t xml:space="preserve"> </w:t>
      </w:r>
      <w:r>
        <w:rPr>
          <w:b/>
        </w:rPr>
        <w:t xml:space="preserve">bash</w:t>
      </w:r>
      <w:r>
        <w:t xml:space="preserve">). Далее мы присваиваем файлу номер, так как</w:t>
      </w:r>
      <w:r>
        <w:t xml:space="preserve"> </w:t>
      </w:r>
      <w:r>
        <w:rPr>
          <w:b/>
        </w:rPr>
        <w:t xml:space="preserve">flock</w:t>
      </w:r>
      <w:r>
        <w:t xml:space="preserve"> </w:t>
      </w:r>
      <w:r>
        <w:t xml:space="preserve">работает только с дескрипторами. Затем идем циклом, условием которого является</w:t>
      </w:r>
      <w:r>
        <w:t xml:space="preserve"> </w:t>
      </w:r>
      <w:r>
        <w:rPr>
          <w:b/>
        </w:rPr>
        <w:t xml:space="preserve">test -f ./lock.file</w:t>
      </w:r>
      <w:r>
        <w:t xml:space="preserve">. Данное условие будет истинно, если файл существует и является именно файлом. Затем условием</w:t>
      </w:r>
      <w:r>
        <w:t xml:space="preserve"> </w:t>
      </w:r>
      <w:r>
        <w:rPr>
          <w:b/>
        </w:rPr>
        <w:t xml:space="preserve">if flock -n ${fn}</w:t>
      </w:r>
      <w:r>
        <w:t xml:space="preserve"> </w:t>
      </w:r>
      <w:r>
        <w:t xml:space="preserve">мы проверяем, заблокирован ли файл (уже запущен). Если нет, то с ним можно работать. Тогда мы выводим информацию о том, что файл заблокирован, ждем 5 секунд (строка</w:t>
      </w:r>
      <w:r>
        <w:t xml:space="preserve"> </w:t>
      </w:r>
      <w:r>
        <w:rPr>
          <w:b/>
        </w:rPr>
        <w:t xml:space="preserve">sleep 5</w:t>
      </w:r>
      <w:r>
        <w:t xml:space="preserve">), выводим информацию о том, что он разблокирован, ждем секунду. Иначе выводим сообщение, что не можем с ним работать.</w:t>
      </w:r>
    </w:p>
    <w:p>
      <w:r>
        <w:t xml:space="preserve">После написания программы сохранила ее комбинацией клавиш</w:t>
      </w:r>
      <w:r>
        <w:t xml:space="preserve"> </w:t>
      </w:r>
      <w:r>
        <w:rPr>
          <w:rStyle w:val="VerbatimChar"/>
        </w:rPr>
        <w:t xml:space="preserve">C-x C-s</w:t>
      </w:r>
      <w:r>
        <w:t xml:space="preserve"> </w:t>
      </w:r>
      <w:r>
        <w:t xml:space="preserve">и закрыла текстовый редактор.</w:t>
      </w:r>
    </w:p>
    <w:p>
      <w:pPr>
        <w:pStyle w:val="Compact"/>
        <w:numPr>
          <w:numId w:val="5"/>
          <w:ilvl w:val="0"/>
        </w:numPr>
      </w:pPr>
      <w:r>
        <w:t xml:space="preserve">Таким образом, при запуске на нескольких терминалах данного файла (команда</w:t>
      </w:r>
      <w:r>
        <w:t xml:space="preserve"> </w:t>
      </w:r>
      <w:r>
        <w:rPr>
          <w:rStyle w:val="VerbatimChar"/>
        </w:rPr>
        <w:t xml:space="preserve">./lab13z1.sh</w:t>
      </w:r>
      <w:r>
        <w:t xml:space="preserve">), терминалы будут "конфликтовать". Т.е если в одном терминале выводится "File was locked", в других будет выводиться строка "The file could not be locked". Если же выводится строка о разблокировке, то другие терминалы могут работаь с файлом. Я открыла 3 терминала и запустила в них файл (Рис.2)</w:t>
      </w:r>
    </w:p>
    <w:p>
      <w:r>
        <w:drawing>
          <wp:inline>
            <wp:extent cx="5003800" cy="4622800"/>
            <wp:effectExtent b="0" l="0" r="0" t="0"/>
            <wp:docPr descr="" id="1" name="Picture"/>
            <a:graphic>
              <a:graphicData uri="http://schemas.openxmlformats.org/drawingml/2006/picture">
                <pic:pic>
                  <pic:nvPicPr>
                    <pic:cNvPr descr="https://sun9-58.userapi.com/impg/pBcqkALRjdtdnoJAk-SyN-df9oArcbWze1DoIg/Ouzj8Sa7n-g.jpg?size=394x364&amp;quality=96&amp;sign=d329a655b999220b85f32d3171ed4a8d&amp;type=album" id="0" name="Picture"/>
                    <pic:cNvPicPr>
                      <a:picLocks noChangeArrowheads="1" noChangeAspect="1"/>
                    </pic:cNvPicPr>
                  </pic:nvPicPr>
                  <pic:blipFill>
                    <a:blip r:embed="rId37"/>
                    <a:stretch>
                      <a:fillRect/>
                    </a:stretch>
                  </pic:blipFill>
                  <pic:spPr bwMode="auto">
                    <a:xfrm>
                      <a:off x="0" y="0"/>
                      <a:ext cx="5003800" cy="4622800"/>
                    </a:xfrm>
                    <a:prstGeom prst="rect">
                      <a:avLst/>
                    </a:prstGeom>
                    <a:noFill/>
                    <a:ln w="9525">
                      <a:noFill/>
                      <a:headEnd/>
                      <a:tailEnd/>
                    </a:ln>
                  </pic:spPr>
                </pic:pic>
              </a:graphicData>
            </a:graphic>
          </wp:inline>
        </w:drawing>
      </w:r>
    </w:p>
    <w:p>
      <w:r>
        <w:rPr>
          <w:i/>
        </w:rPr>
        <w:t xml:space="preserve">Рис.2 Работа файла задание 1</w:t>
      </w:r>
    </w:p>
    <w:p>
      <w:r>
        <w:t xml:space="preserve">Видим, что действительно есть "конфликт" .</w:t>
      </w:r>
    </w:p>
    <w:p>
      <w:r>
        <w:rPr>
          <w:b/>
        </w:rPr>
        <w:t xml:space="preserve">Задание 2</w:t>
      </w:r>
    </w:p>
    <w:p>
      <w:pPr>
        <w:pStyle w:val="Compact"/>
        <w:numPr>
          <w:numId w:val="6"/>
          <w:ilvl w:val="0"/>
        </w:numPr>
      </w:pPr>
      <w:r>
        <w:t xml:space="preserve">Создала командный файл и открыла его на редактирование одной командой</w:t>
      </w:r>
      <w:r>
        <w:t xml:space="preserve"> </w:t>
      </w:r>
      <w:r>
        <w:rPr>
          <w:rStyle w:val="VerbatimChar"/>
        </w:rPr>
        <w:t xml:space="preserve">emacs lab13z2.sh</w:t>
      </w:r>
      <w:r>
        <w:t xml:space="preserve">, где</w:t>
      </w:r>
      <w:r>
        <w:t xml:space="preserve"> </w:t>
      </w:r>
      <w:r>
        <w:rPr>
          <w:b/>
        </w:rPr>
        <w:t xml:space="preserve">emacs</w:t>
      </w:r>
      <w:r>
        <w:t xml:space="preserve"> </w:t>
      </w:r>
      <w:r>
        <w:t xml:space="preserve">- редактор, в котором я буду работать, а</w:t>
      </w:r>
      <w:r>
        <w:t xml:space="preserve"> </w:t>
      </w:r>
      <w:r>
        <w:rPr>
          <w:b/>
        </w:rPr>
        <w:t xml:space="preserve">lab13z2.sh</w:t>
      </w:r>
      <w:r>
        <w:t xml:space="preserve"> </w:t>
      </w:r>
      <w:r>
        <w:t xml:space="preserve">- название файла. В данном файле написала программу, выполняющую требуемые функции (Рис.3)</w:t>
      </w:r>
    </w:p>
    <w:p>
      <w:r>
        <w:drawing>
          <wp:inline>
            <wp:extent cx="5232400" cy="2006600"/>
            <wp:effectExtent b="0" l="0" r="0" t="0"/>
            <wp:docPr descr="" id="1" name="Picture"/>
            <a:graphic>
              <a:graphicData uri="http://schemas.openxmlformats.org/drawingml/2006/picture">
                <pic:pic>
                  <pic:nvPicPr>
                    <pic:cNvPr descr="https://sun9-76.userapi.com/impg/cju10NWl2UUdL0m77lJUWlOdRM73hea0FfU2Pg/X0l3sgev2uY.jpg?size=412x158&amp;quality=96&amp;sign=9e4c12479c9d5b72f3abaf6210af6341&amp;type=album" id="0" name="Picture"/>
                    <pic:cNvPicPr>
                      <a:picLocks noChangeArrowheads="1" noChangeAspect="1"/>
                    </pic:cNvPicPr>
                  </pic:nvPicPr>
                  <pic:blipFill>
                    <a:blip r:embed="rId40"/>
                    <a:stretch>
                      <a:fillRect/>
                    </a:stretch>
                  </pic:blipFill>
                  <pic:spPr bwMode="auto">
                    <a:xfrm>
                      <a:off x="0" y="0"/>
                      <a:ext cx="5232400" cy="2006600"/>
                    </a:xfrm>
                    <a:prstGeom prst="rect">
                      <a:avLst/>
                    </a:prstGeom>
                    <a:noFill/>
                    <a:ln w="9525">
                      <a:noFill/>
                      <a:headEnd/>
                      <a:tailEnd/>
                    </a:ln>
                  </pic:spPr>
                </pic:pic>
              </a:graphicData>
            </a:graphic>
          </wp:inline>
        </w:drawing>
      </w:r>
    </w:p>
    <w:p>
      <w:r>
        <w:rPr>
          <w:i/>
        </w:rPr>
        <w:t xml:space="preserve">Рис.3 Программа к заданию 2</w:t>
      </w:r>
    </w:p>
    <w:p>
      <w:r>
        <w:t xml:space="preserve">Структура программы: она состоит всего из 3 строк. 1 строка - вызов интерпритатора (в нашем случае</w:t>
      </w:r>
      <w:r>
        <w:t xml:space="preserve"> </w:t>
      </w:r>
      <w:r>
        <w:rPr>
          <w:b/>
        </w:rPr>
        <w:t xml:space="preserve">bash</w:t>
      </w:r>
      <w:r>
        <w:t xml:space="preserve">). 2 строка - переход в каталог</w:t>
      </w:r>
      <w:r>
        <w:t xml:space="preserve"> </w:t>
      </w:r>
      <w:r>
        <w:rPr>
          <w:b/>
        </w:rPr>
        <w:t xml:space="preserve">/usr/share/man/man1</w:t>
      </w:r>
      <w:r>
        <w:t xml:space="preserve">, где находятся архивы текстовых файлов, содержащих справку по большинству установленных в системе программ и команд, которые мы будем просматривать. Переход был осуществен командой</w:t>
      </w:r>
      <w:r>
        <w:t xml:space="preserve"> </w:t>
      </w:r>
      <w:r>
        <w:rPr>
          <w:rStyle w:val="VerbatimChar"/>
        </w:rPr>
        <w:t xml:space="preserve">cd</w:t>
      </w:r>
      <w:r>
        <w:t xml:space="preserve">. Командой</w:t>
      </w:r>
      <w:r>
        <w:t xml:space="preserve"> </w:t>
      </w:r>
      <w:r>
        <w:rPr>
          <w:rStyle w:val="VerbatimChar"/>
        </w:rPr>
        <w:t xml:space="preserve">less</w:t>
      </w:r>
      <w:r>
        <w:t xml:space="preserve"> </w:t>
      </w:r>
      <w:r>
        <w:t xml:space="preserve">просмотрим содержимое справки, используя указатель на файл.</w:t>
      </w:r>
    </w:p>
    <w:p>
      <w:r>
        <w:t xml:space="preserve">После написания программы сохранила ее комбинацией клавиш</w:t>
      </w:r>
      <w:r>
        <w:t xml:space="preserve"> </w:t>
      </w:r>
      <w:r>
        <w:rPr>
          <w:rStyle w:val="VerbatimChar"/>
        </w:rPr>
        <w:t xml:space="preserve">C-x C-s</w:t>
      </w:r>
      <w:r>
        <w:t xml:space="preserve"> </w:t>
      </w:r>
      <w:r>
        <w:t xml:space="preserve">и закрыла текстовый редактор.</w:t>
      </w:r>
    </w:p>
    <w:p>
      <w:pPr>
        <w:pStyle w:val="Compact"/>
        <w:numPr>
          <w:numId w:val="7"/>
          <w:ilvl w:val="0"/>
        </w:numPr>
      </w:pPr>
      <w:r>
        <w:t xml:space="preserve">Даю право на выполнение этого файла, командой</w:t>
      </w:r>
      <w:r>
        <w:t xml:space="preserve"> </w:t>
      </w:r>
      <w:r>
        <w:rPr>
          <w:rStyle w:val="VerbatimChar"/>
        </w:rPr>
        <w:t xml:space="preserve">chmod +x lab13z2.sh</w:t>
      </w:r>
      <w:r>
        <w:t xml:space="preserve">. Запускаю его, введя</w:t>
      </w:r>
      <w:r>
        <w:t xml:space="preserve"> </w:t>
      </w:r>
      <w:r>
        <w:rPr>
          <w:b/>
        </w:rPr>
        <w:t xml:space="preserve">./lab13z2.sh</w:t>
      </w:r>
      <w:r>
        <w:t xml:space="preserve">, указав после него команду, справку о которой хочу увидеть - find (Рис.4)</w:t>
      </w:r>
    </w:p>
    <w:p>
      <w:r>
        <w:drawing>
          <wp:inline>
            <wp:extent cx="5054600" cy="596900"/>
            <wp:effectExtent b="0" l="0" r="0" t="0"/>
            <wp:docPr descr="" id="1" name="Picture"/>
            <a:graphic>
              <a:graphicData uri="http://schemas.openxmlformats.org/drawingml/2006/picture">
                <pic:pic>
                  <pic:nvPicPr>
                    <pic:cNvPr descr="https://sun9-56.userapi.com/impg/tj0wokWWtvwP0yWQLCyTmbqfJ4akEg-GcCj8mg/KaQv1g0MM_I.jpg?size=398x47&amp;quality=96&amp;sign=67af1f7767f5abef6af7e2666ecf779b&amp;type=album" id="0" name="Picture"/>
                    <pic:cNvPicPr>
                      <a:picLocks noChangeArrowheads="1" noChangeAspect="1"/>
                    </pic:cNvPicPr>
                  </pic:nvPicPr>
                  <pic:blipFill>
                    <a:blip r:embed="rId43"/>
                    <a:stretch>
                      <a:fillRect/>
                    </a:stretch>
                  </pic:blipFill>
                  <pic:spPr bwMode="auto">
                    <a:xfrm>
                      <a:off x="0" y="0"/>
                      <a:ext cx="5054600" cy="596900"/>
                    </a:xfrm>
                    <a:prstGeom prst="rect">
                      <a:avLst/>
                    </a:prstGeom>
                    <a:noFill/>
                    <a:ln w="9525">
                      <a:noFill/>
                      <a:headEnd/>
                      <a:tailEnd/>
                    </a:ln>
                  </pic:spPr>
                </pic:pic>
              </a:graphicData>
            </a:graphic>
          </wp:inline>
        </w:drawing>
      </w:r>
    </w:p>
    <w:p>
      <w:r>
        <w:rPr>
          <w:i/>
        </w:rPr>
        <w:t xml:space="preserve">Рис.4 Запуск программы 2</w:t>
      </w:r>
    </w:p>
    <w:p>
      <w:r>
        <w:t xml:space="preserve">Видим, что у нас действительно вывелась справка о данной команде (Рис.5)</w:t>
      </w:r>
    </w:p>
    <w:p>
      <w:r>
        <w:drawing>
          <wp:inline>
            <wp:extent cx="5524500" cy="3721100"/>
            <wp:effectExtent b="0" l="0" r="0" t="0"/>
            <wp:docPr descr="" id="1" name="Picture"/>
            <a:graphic>
              <a:graphicData uri="http://schemas.openxmlformats.org/drawingml/2006/picture">
                <pic:pic>
                  <pic:nvPicPr>
                    <pic:cNvPr descr="https://sun9-35.userapi.com/impg/_u8Xpf33NsrdX28LenRU8MZMYluPfpLl-bNn_Q/rIrRQwPyrFU.jpg?size=435x293&amp;quality=96&amp;sign=50573e694aebaa3e6d7c7cd7eb11ed97&amp;type=album" id="0" name="Picture"/>
                    <pic:cNvPicPr>
                      <a:picLocks noChangeArrowheads="1" noChangeAspect="1"/>
                    </pic:cNvPicPr>
                  </pic:nvPicPr>
                  <pic:blipFill>
                    <a:blip r:embed="rId46"/>
                    <a:stretch>
                      <a:fillRect/>
                    </a:stretch>
                  </pic:blipFill>
                  <pic:spPr bwMode="auto">
                    <a:xfrm>
                      <a:off x="0" y="0"/>
                      <a:ext cx="5524500" cy="3721100"/>
                    </a:xfrm>
                    <a:prstGeom prst="rect">
                      <a:avLst/>
                    </a:prstGeom>
                    <a:noFill/>
                    <a:ln w="9525">
                      <a:noFill/>
                      <a:headEnd/>
                      <a:tailEnd/>
                    </a:ln>
                  </pic:spPr>
                </pic:pic>
              </a:graphicData>
            </a:graphic>
          </wp:inline>
        </w:drawing>
      </w:r>
    </w:p>
    <w:p>
      <w:r>
        <w:rPr>
          <w:i/>
        </w:rPr>
        <w:t xml:space="preserve">Рис.5 Справка о команде find</w:t>
      </w:r>
    </w:p>
    <w:p>
      <w:r>
        <w:rPr>
          <w:b/>
        </w:rPr>
        <w:t xml:space="preserve">Задание 3</w:t>
      </w:r>
    </w:p>
    <w:p>
      <w:pPr>
        <w:pStyle w:val="Compact"/>
        <w:numPr>
          <w:numId w:val="8"/>
          <w:ilvl w:val="0"/>
        </w:numPr>
      </w:pPr>
      <w:r>
        <w:t xml:space="preserve">Создала командный файл и открыла его на редактирование одной командой</w:t>
      </w:r>
      <w:r>
        <w:t xml:space="preserve"> </w:t>
      </w:r>
      <w:r>
        <w:rPr>
          <w:rStyle w:val="VerbatimChar"/>
        </w:rPr>
        <w:t xml:space="preserve">emacs lab13z3.sh</w:t>
      </w:r>
      <w:r>
        <w:t xml:space="preserve">, где</w:t>
      </w:r>
      <w:r>
        <w:t xml:space="preserve"> </w:t>
      </w:r>
      <w:r>
        <w:rPr>
          <w:b/>
        </w:rPr>
        <w:t xml:space="preserve">emacs</w:t>
      </w:r>
      <w:r>
        <w:t xml:space="preserve"> </w:t>
      </w:r>
      <w:r>
        <w:t xml:space="preserve">- редактор, в котором я буду работать, а</w:t>
      </w:r>
      <w:r>
        <w:t xml:space="preserve"> </w:t>
      </w:r>
      <w:r>
        <w:rPr>
          <w:b/>
        </w:rPr>
        <w:t xml:space="preserve">lab13z3.sh</w:t>
      </w:r>
      <w:r>
        <w:t xml:space="preserve"> </w:t>
      </w:r>
      <w:r>
        <w:t xml:space="preserve">- название файла. В данном файле написала программу, выполняющую требуемые функции (Рис.6)</w:t>
      </w:r>
    </w:p>
    <w:p>
      <w:r>
        <w:drawing>
          <wp:inline>
            <wp:extent cx="5778500" cy="2730500"/>
            <wp:effectExtent b="0" l="0" r="0" t="0"/>
            <wp:docPr descr="" id="1" name="Picture"/>
            <a:graphic>
              <a:graphicData uri="http://schemas.openxmlformats.org/drawingml/2006/picture">
                <pic:pic>
                  <pic:nvPicPr>
                    <pic:cNvPr descr="https://sun9-10.userapi.com/impg/XpJU7VScr5pmZ0YjBCBKgp7XvgvN75c9aOEx9g/RZYO1dCcsbU.jpg?size=455x215&amp;quality=96&amp;sign=b7d9ea6166b58d4e6c45bbbd44833426&amp;type=album" id="0" name="Picture"/>
                    <pic:cNvPicPr>
                      <a:picLocks noChangeArrowheads="1" noChangeAspect="1"/>
                    </pic:cNvPicPr>
                  </pic:nvPicPr>
                  <pic:blipFill>
                    <a:blip r:embed="rId49"/>
                    <a:stretch>
                      <a:fillRect/>
                    </a:stretch>
                  </pic:blipFill>
                  <pic:spPr bwMode="auto">
                    <a:xfrm>
                      <a:off x="0" y="0"/>
                      <a:ext cx="5778500" cy="2730500"/>
                    </a:xfrm>
                    <a:prstGeom prst="rect">
                      <a:avLst/>
                    </a:prstGeom>
                    <a:noFill/>
                    <a:ln w="9525">
                      <a:noFill/>
                      <a:headEnd/>
                      <a:tailEnd/>
                    </a:ln>
                  </pic:spPr>
                </pic:pic>
              </a:graphicData>
            </a:graphic>
          </wp:inline>
        </w:drawing>
      </w:r>
    </w:p>
    <w:p>
      <w:r>
        <w:rPr>
          <w:i/>
        </w:rPr>
        <w:t xml:space="preserve">Рис.6 Программа к заданию 2</w:t>
      </w:r>
    </w:p>
    <w:p>
      <w:r>
        <w:t xml:space="preserve">Структура программы: в первой строке вызов интерпритатора (в нашем случае</w:t>
      </w:r>
      <w:r>
        <w:t xml:space="preserve"> </w:t>
      </w:r>
      <w:r>
        <w:rPr>
          <w:b/>
        </w:rPr>
        <w:t xml:space="preserve">bash</w:t>
      </w:r>
      <w:r>
        <w:t xml:space="preserve">). Далее можно было обойтись последней строкой. Однако в таком случае, почти всегда были бы 5 значные строки (так как диапазон рандома до 32767 и пятизначных чисел значительно больше). Поэтому во второй строке я ввожу переменную</w:t>
      </w:r>
      <w:r>
        <w:t xml:space="preserve"> </w:t>
      </w:r>
      <w:r>
        <w:rPr>
          <w:b/>
        </w:rPr>
        <w:t xml:space="preserve">n</w:t>
      </w:r>
      <w:r>
        <w:t xml:space="preserve">, куда помещаю рандомное число от 1 до 3. Далее я иду циклом от 1 до н. В каждой итерации я создаю рандомное число (</w:t>
      </w:r>
      <w:r>
        <w:rPr>
          <w:b/>
        </w:rPr>
        <w:t xml:space="preserve">$RANDOM</w:t>
      </w:r>
      <w:r>
        <w:t xml:space="preserve">), заменяю все цифры в нем на буквы (**tr '[0-9]' '[a-z]']) и вывожу на экран с помощью команды</w:t>
      </w:r>
      <w:r>
        <w:t xml:space="preserve"> </w:t>
      </w:r>
      <w:r>
        <w:rPr>
          <w:rStyle w:val="VerbatimChar"/>
        </w:rPr>
        <w:t xml:space="preserve">echo</w:t>
      </w:r>
      <w:r>
        <w:t xml:space="preserve"> </w:t>
      </w:r>
      <w:r>
        <w:t xml:space="preserve">и опции -n, которая позволяет убрать переход на другую строку (слепляет их). Однако количество итераций не совпадает с количеством раз, которые изначально были запланированы. Это связано с тем, чтто в последнем выводе символов нужно убрать опцию, склеивающую строки. Поэтому в последней строке я делаю последний вывод без опции.</w:t>
      </w:r>
    </w:p>
    <w:p>
      <w:r>
        <w:t xml:space="preserve">После написания программы сохранила ее комбинацией клавиш</w:t>
      </w:r>
      <w:r>
        <w:t xml:space="preserve"> </w:t>
      </w:r>
      <w:r>
        <w:rPr>
          <w:rStyle w:val="VerbatimChar"/>
        </w:rPr>
        <w:t xml:space="preserve">C-x C-s</w:t>
      </w:r>
      <w:r>
        <w:t xml:space="preserve"> </w:t>
      </w:r>
      <w:r>
        <w:t xml:space="preserve">и закрыла текстовый редактор.</w:t>
      </w:r>
    </w:p>
    <w:p>
      <w:pPr>
        <w:pStyle w:val="Compact"/>
        <w:numPr>
          <w:numId w:val="9"/>
          <w:ilvl w:val="0"/>
        </w:numPr>
      </w:pPr>
      <w:r>
        <w:t xml:space="preserve">Запускаю программу несколько раз, вводя</w:t>
      </w:r>
      <w:r>
        <w:t xml:space="preserve"> </w:t>
      </w:r>
      <w:r>
        <w:rPr>
          <w:b/>
        </w:rPr>
        <w:t xml:space="preserve">./lab13z3.sh</w:t>
      </w:r>
      <w:r>
        <w:t xml:space="preserve"> </w:t>
      </w:r>
      <w:r>
        <w:t xml:space="preserve">(Рис.7)</w:t>
      </w:r>
    </w:p>
    <w:p>
      <w:r>
        <w:drawing>
          <wp:inline>
            <wp:extent cx="5092700" cy="977900"/>
            <wp:effectExtent b="0" l="0" r="0" t="0"/>
            <wp:docPr descr="" id="1" name="Picture"/>
            <a:graphic>
              <a:graphicData uri="http://schemas.openxmlformats.org/drawingml/2006/picture">
                <pic:pic>
                  <pic:nvPicPr>
                    <pic:cNvPr descr="https://sun9-42.userapi.com/impg/2WoFd8wveJYpSR3db-W_BD2b5E_hNI_XsTWxjQ/m5kEO8tbow0.jpg?size=401x77&amp;quality=96&amp;sign=07a6f583bbfd34e11d61b3361ac2a250&amp;type=album" id="0" name="Picture"/>
                    <pic:cNvPicPr>
                      <a:picLocks noChangeArrowheads="1" noChangeAspect="1"/>
                    </pic:cNvPicPr>
                  </pic:nvPicPr>
                  <pic:blipFill>
                    <a:blip r:embed="rId52"/>
                    <a:stretch>
                      <a:fillRect/>
                    </a:stretch>
                  </pic:blipFill>
                  <pic:spPr bwMode="auto">
                    <a:xfrm>
                      <a:off x="0" y="0"/>
                      <a:ext cx="5092700" cy="977900"/>
                    </a:xfrm>
                    <a:prstGeom prst="rect">
                      <a:avLst/>
                    </a:prstGeom>
                    <a:noFill/>
                    <a:ln w="9525">
                      <a:noFill/>
                      <a:headEnd/>
                      <a:tailEnd/>
                    </a:ln>
                  </pic:spPr>
                </pic:pic>
              </a:graphicData>
            </a:graphic>
          </wp:inline>
        </w:drawing>
      </w:r>
    </w:p>
    <w:p>
      <w:r>
        <w:rPr>
          <w:i/>
        </w:rPr>
        <w:t xml:space="preserve">Рис.7 Результат программы 3</w:t>
      </w:r>
    </w:p>
    <w:p>
      <w:r>
        <w:t xml:space="preserve">Видим, что выводятся строки с рандомным набором букв и разной длиной.</w:t>
      </w:r>
    </w:p>
    <w:p>
      <w:r>
        <w:pict>
          <v:rect style="width:0;height:1.5pt" o:hralign="center" o:hrstd="t" o:hr="t"/>
        </w:pict>
      </w:r>
    </w:p>
    <w:bookmarkStart w:id="53" w:name="контрольные-вопросы"/>
    <w:p>
      <w:pPr>
        <w:pStyle w:val="Heading3"/>
      </w:pPr>
      <w:r>
        <w:rPr>
          <w:b/>
        </w:rPr>
        <w:t xml:space="preserve">Контрольные вопросы</w:t>
      </w:r>
      <w:r>
        <w:t xml:space="preserve">:</w:t>
      </w:r>
    </w:p>
    <w:bookmarkEnd w:id="53"/>
    <w:p>
      <w:pPr>
        <w:numPr>
          <w:numId w:val="10"/>
          <w:ilvl w:val="0"/>
        </w:numPr>
      </w:pPr>
      <w:r>
        <w:t xml:space="preserve">Нужно взять в кавычки «$1»</w:t>
      </w:r>
      <w:r>
        <w:t xml:space="preserve"> </w:t>
      </w:r>
      <w:hyperlink r:id="rId54">
        <w:r>
          <w:rPr>
            <w:rStyle w:val="Link"/>
          </w:rPr>
          <w:t xml:space="preserve">[2]</w:t>
        </w:r>
      </w:hyperlink>
    </w:p>
    <w:p>
      <w:pPr>
        <w:numPr>
          <w:numId w:val="10"/>
          <w:ilvl w:val="0"/>
        </w:numPr>
      </w:pPr>
      <w:r>
        <w:t xml:space="preserve">Написать переменные одну за другой. Например: A = “</w:t>
      </w:r>
      <m:oMath>
        <m:r>
          <m:rPr/>
          <m:t>B</m:t>
        </m:r>
      </m:oMath>
      <w:r>
        <w:t xml:space="preserve">C” . Либо с помощью оператора +=. Например: B += C</w:t>
      </w:r>
      <w:r>
        <w:t xml:space="preserve"> </w:t>
      </w:r>
      <w:hyperlink r:id="rId55">
        <w:r>
          <w:rPr>
            <w:rStyle w:val="Link"/>
          </w:rPr>
          <w:t xml:space="preserve">[3]</w:t>
        </w:r>
      </w:hyperlink>
    </w:p>
    <w:p>
      <w:pPr>
        <w:numPr>
          <w:numId w:val="10"/>
          <w:ilvl w:val="0"/>
        </w:numPr>
      </w:pPr>
      <w:r>
        <w:t xml:space="preserve">Эта утилита выводит последовательность целых чисел с заданным шагом. Также можно реализовать с помощью утилиты jot.</w:t>
      </w:r>
      <w:r>
        <w:t xml:space="preserve"> </w:t>
      </w:r>
      <w:hyperlink r:id="rId56">
        <w:r>
          <w:rPr>
            <w:rStyle w:val="Link"/>
          </w:rPr>
          <w:t xml:space="preserve">[4]</w:t>
        </w:r>
      </w:hyperlink>
    </w:p>
    <w:p>
      <w:pPr>
        <w:numPr>
          <w:numId w:val="10"/>
          <w:ilvl w:val="0"/>
        </w:numPr>
      </w:pPr>
      <w:r>
        <w:t xml:space="preserve">3</w:t>
      </w:r>
    </w:p>
    <w:p>
      <w:pPr>
        <w:numPr>
          <w:numId w:val="10"/>
          <w:ilvl w:val="0"/>
        </w:numPr>
      </w:pPr>
      <w:r>
        <w:t xml:space="preserve">В zsh можно настроить отдельные сочетания клавиш так, как вам нравится. Использование истории команд в zsh ничем особенным не отличается от bash. Zsh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 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 Как установить zsh в качестве оболочки по умолчанию для отдельного пользователя: о</w:t>
      </w:r>
    </w:p>
    <w:p>
      <w:pPr>
        <w:numPr>
          <w:numId w:val="10"/>
          <w:ilvl w:val="0"/>
        </w:numPr>
      </w:pPr>
      <w:r>
        <w:t xml:space="preserve">Синтаксис верен.</w:t>
      </w:r>
      <w:r>
        <w:t xml:space="preserve"> </w:t>
      </w:r>
      <w:hyperlink r:id="rId54">
        <w:r>
          <w:rPr>
            <w:rStyle w:val="Link"/>
          </w:rPr>
          <w:t xml:space="preserve">[2]</w:t>
        </w:r>
      </w:hyperlink>
    </w:p>
    <w:p>
      <w:pPr>
        <w:numPr>
          <w:numId w:val="10"/>
          <w:ilvl w:val="0"/>
        </w:numPr>
      </w:pPr>
      <w:r>
        <w:t xml:space="preserve">Преимущества:</w:t>
      </w:r>
    </w:p>
    <w:p>
      <w:pPr>
        <w:numPr>
          <w:numId w:val="11"/>
          <w:ilvl w:val="0"/>
        </w:numPr>
      </w:pPr>
      <w:r>
        <w:t xml:space="preserve">По сравнению с cmd у bash больше возможностей.</w:t>
      </w:r>
    </w:p>
    <w:p>
      <w:pPr>
        <w:numPr>
          <w:numId w:val="11"/>
          <w:ilvl w:val="0"/>
        </w:numPr>
      </w:pPr>
      <w:r>
        <w:t xml:space="preserve">По сравнению с нескриптовыми языками программирования у него более низкий порог вхождения.</w:t>
      </w:r>
    </w:p>
    <w:p>
      <w:pPr>
        <w:numPr>
          <w:numId w:val="11"/>
          <w:ilvl w:val="0"/>
        </w:numPr>
      </w:pPr>
      <w:r>
        <w:t xml:space="preserve">Его не нужно отдельно устанавливать, он встроен в операционную систему.</w:t>
      </w:r>
    </w:p>
    <w:p>
      <w:r>
        <w:t xml:space="preserve">Недостатки:</w:t>
      </w:r>
    </w:p>
    <w:p>
      <w:pPr>
        <w:numPr>
          <w:numId w:val="12"/>
          <w:ilvl w:val="0"/>
        </w:numPr>
      </w:pPr>
      <w:r>
        <w:t xml:space="preserve">В интернете меньше дополнительной информации про него, чем про языки программирования.</w:t>
      </w:r>
    </w:p>
    <w:p>
      <w:pPr>
        <w:numPr>
          <w:numId w:val="12"/>
          <w:ilvl w:val="0"/>
        </w:numPr>
      </w:pPr>
      <w:r>
        <w:t xml:space="preserve">Сложнее отлаживать программу.</w:t>
      </w:r>
    </w:p>
    <w:p>
      <w:r>
        <w:pict>
          <v:rect style="width:0;height:1.5pt" o:hralign="center" o:hrstd="t" o:hr="t"/>
        </w:pict>
      </w:r>
    </w:p>
    <w:bookmarkStart w:id="57" w:name="заключение"/>
    <w:p>
      <w:pPr>
        <w:pStyle w:val="Heading3"/>
      </w:pPr>
      <w:r>
        <w:rPr>
          <w:b/>
        </w:rPr>
        <w:t xml:space="preserve">Заключение</w:t>
      </w:r>
      <w:r>
        <w:t xml:space="preserve">:</w:t>
      </w:r>
    </w:p>
    <w:bookmarkEnd w:id="57"/>
    <w:p>
      <w:r>
        <w:t xml:space="preserve">Теоретический материал изучен и пригодится в дальнейшей работе. Все цели и задачи выполнены.</w:t>
      </w:r>
    </w:p>
    <w:bookmarkStart w:id="58" w:name="вывод"/>
    <w:p>
      <w:pPr>
        <w:pStyle w:val="Heading3"/>
      </w:pPr>
      <w:r>
        <w:rPr>
          <w:b/>
        </w:rPr>
        <w:t xml:space="preserve">Вывод</w:t>
      </w:r>
      <w:r>
        <w:t xml:space="preserve">:</w:t>
      </w:r>
    </w:p>
    <w:bookmarkEnd w:id="58"/>
    <w:p>
      <w:r>
        <w:t xml:space="preserve">Я изучила основы программирования в оболочке</w:t>
      </w:r>
      <w:r>
        <w:t xml:space="preserve"> </w:t>
      </w:r>
      <w:r>
        <w:rPr>
          <w:b/>
        </w:rPr>
        <w:t xml:space="preserve">ОС UNIX</w:t>
      </w:r>
      <w:r>
        <w:t xml:space="preserve">. Научилась писать более сложные командные файлы с использованием логических управляющих</w:t>
      </w:r>
      <w:r>
        <w:t xml:space="preserve"> </w:t>
      </w:r>
      <w:r>
        <w:rPr>
          <w:i/>
        </w:rPr>
        <w:t xml:space="preserve">конструкций</w:t>
      </w:r>
      <w:r>
        <w:t xml:space="preserve"> </w:t>
      </w:r>
      <w:r>
        <w:t xml:space="preserve">и</w:t>
      </w:r>
      <w:r>
        <w:t xml:space="preserve"> </w:t>
      </w:r>
      <w:r>
        <w:rPr>
          <w:i/>
        </w:rPr>
        <w:t xml:space="preserve">циклов</w:t>
      </w:r>
    </w:p>
    <w:p>
      <w:r>
        <w:pict>
          <v:rect style="width:0;height:1.5pt" o:hralign="center" o:hrstd="t" o:hr="t"/>
        </w:pict>
      </w:r>
    </w:p>
    <w:bookmarkStart w:id="59" w:name="библиографический-список"/>
    <w:p>
      <w:pPr>
        <w:pStyle w:val="Heading3"/>
      </w:pPr>
      <w:r>
        <w:rPr>
          <w:b/>
        </w:rPr>
        <w:t xml:space="preserve">Библиографический список</w:t>
      </w:r>
      <w:r>
        <w:t xml:space="preserve">:</w:t>
      </w:r>
    </w:p>
    <w:bookmarkEnd w:id="59"/>
    <w:p>
      <w:r>
        <w:t xml:space="preserve">[1]:</w:t>
      </w:r>
      <w:r>
        <w:t xml:space="preserve"> </w:t>
      </w:r>
      <w:hyperlink r:id="rId28">
        <w:r>
          <w:rPr>
            <w:rStyle w:val="Link"/>
          </w:rPr>
          <w:t xml:space="preserve">Программирование в bash</w:t>
        </w:r>
      </w:hyperlink>
    </w:p>
    <w:p>
      <w:r>
        <w:t xml:space="preserve">[2]:</w:t>
      </w:r>
      <w:r>
        <w:t xml:space="preserve"> </w:t>
      </w:r>
      <w:hyperlink r:id="rId54">
        <w:r>
          <w:rPr>
            <w:rStyle w:val="Link"/>
          </w:rPr>
          <w:t xml:space="preserve">Описание лабораторной работы №11</w:t>
        </w:r>
      </w:hyperlink>
    </w:p>
    <w:p>
      <w:r>
        <w:t xml:space="preserve">[3]:</w:t>
      </w:r>
      <w:r>
        <w:t xml:space="preserve"> </w:t>
      </w:r>
      <w:hyperlink r:id="rId55">
        <w:r>
          <w:rPr>
            <w:rStyle w:val="Link"/>
          </w:rPr>
          <w:t xml:space="preserve">Команды bash</w:t>
        </w:r>
      </w:hyperlink>
    </w:p>
    <w:p>
      <w:r>
        <w:t xml:space="preserve">[4]:</w:t>
      </w:r>
      <w:r>
        <w:t xml:space="preserve"> </w:t>
      </w:r>
      <w:hyperlink r:id="rId56">
        <w:r>
          <w:rPr>
            <w:rStyle w:val="Link"/>
          </w:rPr>
          <w:t xml:space="preserve">Команды jot, seq</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1d8d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3b2b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e2a4c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3c28a8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image" Id="rId34" Target="media/rId34.jpg" /><Relationship Type="http://schemas.openxmlformats.org/officeDocument/2006/relationships/image" Id="rId46" Target="media/rId46.jpg" /><Relationship Type="http://schemas.openxmlformats.org/officeDocument/2006/relationships/image" Id="rId52" Target="media/rId52.jpg" /><Relationship Type="http://schemas.openxmlformats.org/officeDocument/2006/relationships/image" Id="rId43" Target="media/rId43.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hyperlink" Id="rId54" Target="https://esystem.rudn.ru/pluginfile.php/1142377/mod_resource/content/2/008-lab_shell_prog_1.pdf" TargetMode="External" /><Relationship Type="http://schemas.openxmlformats.org/officeDocument/2006/relationships/hyperlink" Id="rId28" Target="https://eternalhost.net/blog/sistemnoe-administrirovanie/linux-bash-chto-eto" TargetMode="External" /><Relationship Type="http://schemas.openxmlformats.org/officeDocument/2006/relationships/hyperlink" Id="rId55" Target="https://routerus.com/bash-concatenate-strings/" TargetMode="External" /><Relationship Type="http://schemas.openxmlformats.org/officeDocument/2006/relationships/hyperlink" Id="rId56" Target="https://www.opennet.ru/docs/RUS/bash_scripting_guide/x9307.html" TargetMode="External" /></Relationships>
</file>

<file path=word/_rels/footnotes.xml.rels><?xml version="1.0" encoding="UTF-8"?>
<Relationships xmlns="http://schemas.openxmlformats.org/package/2006/relationships"><Relationship Type="http://schemas.openxmlformats.org/officeDocument/2006/relationships/hyperlink" Id="rId54" Target="https://esystem.rudn.ru/pluginfile.php/1142377/mod_resource/content/2/008-lab_shell_prog_1.pdf" TargetMode="External" /><Relationship Type="http://schemas.openxmlformats.org/officeDocument/2006/relationships/hyperlink" Id="rId28" Target="https://eternalhost.net/blog/sistemnoe-administrirovanie/linux-bash-chto-eto" TargetMode="External" /><Relationship Type="http://schemas.openxmlformats.org/officeDocument/2006/relationships/hyperlink" Id="rId55" Target="https://routerus.com/bash-concatenate-strings/" TargetMode="External" /><Relationship Type="http://schemas.openxmlformats.org/officeDocument/2006/relationships/hyperlink" Id="rId56" Target="https://www.opennet.ru/docs/RUS/bash_scripting_guide/x93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