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96F8" w14:textId="77777777" w:rsidR="00AA7DB9" w:rsidRDefault="00000000">
      <w:pPr>
        <w:spacing w:after="300"/>
        <w:jc w:val="center"/>
      </w:pPr>
      <w:r>
        <w:rPr>
          <w:b/>
          <w:bCs/>
        </w:rPr>
        <w:t>ДОГОВОР ОКАЗАНИЯ УСЛУГ № {{</w:t>
      </w:r>
      <w:proofErr w:type="spellStart"/>
      <w:r>
        <w:rPr>
          <w:b/>
          <w:bCs/>
        </w:rPr>
        <w:t>contract_num</w:t>
      </w:r>
      <w:proofErr w:type="spellEnd"/>
      <w:r>
        <w:rPr>
          <w:b/>
          <w:bCs/>
        </w:rPr>
        <w:t>}}</w:t>
      </w:r>
    </w:p>
    <w:p w14:paraId="0B60731A" w14:textId="77777777" w:rsidR="00AA7DB9" w:rsidRDefault="00000000">
      <w:pPr>
        <w:tabs>
          <w:tab w:val="right" w:pos="9900"/>
        </w:tabs>
        <w:spacing w:after="300"/>
      </w:pPr>
      <w:r>
        <w:t>г. Санкт-Петербург</w:t>
      </w:r>
      <w:r>
        <w:tab/>
        <w:t>«{{</w:t>
      </w:r>
      <w:proofErr w:type="spellStart"/>
      <w:r>
        <w:t>day</w:t>
      </w:r>
      <w:proofErr w:type="spellEnd"/>
      <w:r>
        <w:t>}}» {{</w:t>
      </w:r>
      <w:proofErr w:type="spellStart"/>
      <w:r>
        <w:t>month</w:t>
      </w:r>
      <w:proofErr w:type="spellEnd"/>
      <w:r>
        <w:t>}} 20{{</w:t>
      </w:r>
      <w:proofErr w:type="spellStart"/>
      <w:r>
        <w:t>year</w:t>
      </w:r>
      <w:proofErr w:type="spellEnd"/>
      <w:r>
        <w:t>}} г.</w:t>
      </w:r>
    </w:p>
    <w:p w14:paraId="0E2C591B" w14:textId="77777777" w:rsidR="00AA7DB9" w:rsidRDefault="00000000">
      <w:pPr>
        <w:spacing w:after="240" w:line="264" w:lineRule="auto"/>
        <w:jc w:val="both"/>
      </w:pPr>
      <w:r>
        <w:t>{{</w:t>
      </w:r>
      <w:proofErr w:type="spellStart"/>
      <w:r>
        <w:t>full_name</w:t>
      </w:r>
      <w:proofErr w:type="spellEnd"/>
      <w:r>
        <w:t>}}, именуемый в дальнейшем «Заказчик», с одной стороны, и ИП Мамон Глеб Максимович, ОГРНИП 324700000030911, ИНН 701744568083, именуемый в дальнейшем «Исполнитель», с другой стороны, совместно именуемые «Стороны», а по отдельности «Сторона», заключили настоящий Договор о нижеследующем:</w:t>
      </w:r>
    </w:p>
    <w:p w14:paraId="56631E2C" w14:textId="77777777" w:rsidR="00AA7DB9" w:rsidRDefault="00000000">
      <w:pPr>
        <w:spacing w:after="120" w:line="264" w:lineRule="auto"/>
        <w:jc w:val="both"/>
      </w:pPr>
      <w:r>
        <w:rPr>
          <w:b/>
          <w:bCs/>
        </w:rPr>
        <w:t>«Услуга»</w:t>
      </w:r>
      <w:r>
        <w:t xml:space="preserve"> – комплекс действий, оказываемых Исполнителем самостоятельно либо с привлечением третьих лиц, направленный на достижение результата в виде получения Заказчиком денежных средств Фонда. Одна Услуга соответствует одному Этапу по табличной части Приложения № 1 к настоящему Договору.</w:t>
      </w:r>
    </w:p>
    <w:p w14:paraId="3389751F" w14:textId="77777777" w:rsidR="00AA7DB9" w:rsidRDefault="00000000">
      <w:pPr>
        <w:spacing w:after="120" w:line="264" w:lineRule="auto"/>
        <w:jc w:val="both"/>
      </w:pPr>
      <w:r>
        <w:rPr>
          <w:b/>
          <w:bCs/>
        </w:rPr>
        <w:t>«Результативные услуги»</w:t>
      </w:r>
      <w:r>
        <w:t xml:space="preserve"> – комплекс услуг, указанных в Приложении № 1 к настоящему Договору, результатом оказания которых стала фактическая победа Заказчика в конкурсе на получение средств Фонда.</w:t>
      </w:r>
    </w:p>
    <w:p w14:paraId="3B5EF8C2" w14:textId="77777777" w:rsidR="00AA7DB9" w:rsidRDefault="00000000">
      <w:pPr>
        <w:spacing w:after="120" w:line="264" w:lineRule="auto"/>
        <w:jc w:val="both"/>
      </w:pPr>
      <w:r>
        <w:rPr>
          <w:b/>
          <w:bCs/>
        </w:rPr>
        <w:t>«Безрезультативные услуги»</w:t>
      </w:r>
      <w:r>
        <w:t xml:space="preserve"> – комплекс услуг, указанных в Приложении № 1 к настоящему Договору, результатом оказания которых не стала фактическая победа Заказчика в конкурсе на получение средств Фонда, при этом Заказчик не имеет претензий к Исполнителю по качеству оказанных ему услуг.</w:t>
      </w:r>
    </w:p>
    <w:p w14:paraId="457A03CB" w14:textId="77777777" w:rsidR="00AA7DB9" w:rsidRDefault="00000000">
      <w:pPr>
        <w:spacing w:after="120" w:line="264" w:lineRule="auto"/>
        <w:jc w:val="both"/>
      </w:pPr>
      <w:r>
        <w:rPr>
          <w:b/>
          <w:bCs/>
        </w:rPr>
        <w:t>«Фонд»</w:t>
      </w:r>
      <w:r>
        <w:t xml:space="preserve"> – Фонд содействия инновациям.</w:t>
      </w:r>
    </w:p>
    <w:p w14:paraId="74F04A00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1. ПРЕДМЕТ ДОГОВОРА</w:t>
      </w:r>
    </w:p>
    <w:p w14:paraId="4153D83D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1.1.</w:t>
      </w:r>
      <w:r>
        <w:tab/>
        <w:t>Исполнитель обязуется оказать консультационные услуги (далее – Услуги), а Заказчик обязуется оплатить эти Услуги в порядке и в сроки, установленные настоящим Договором. Общий срок оказания услуг не превышает 3 (трёх) лет.</w:t>
      </w:r>
    </w:p>
    <w:p w14:paraId="489B67EA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1.2.</w:t>
      </w:r>
      <w:r>
        <w:tab/>
        <w:t>Перечень услуг, их объём, стоимость, порядок оказания, а также сроки установлены в Спецификации (Приложение № 1 к настоящему Договору).</w:t>
      </w:r>
    </w:p>
    <w:p w14:paraId="0CEE47FD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1.3.</w:t>
      </w:r>
      <w:r>
        <w:tab/>
        <w:t>Исполнитель вправе оказывать услуги по настоящему Договору с привлечением третьих лиц, при этом за действия третьих лиц Исполнитель отвечает перед Заказчиком как за свои собственные.</w:t>
      </w:r>
    </w:p>
    <w:p w14:paraId="2C4C6F6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1.4.</w:t>
      </w:r>
      <w:r>
        <w:tab/>
        <w:t>Место оказания услуг: без привязки к территории. Услуги оказываются дистанционно.</w:t>
      </w:r>
    </w:p>
    <w:p w14:paraId="0B5BA37C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1.5.</w:t>
      </w:r>
      <w:r>
        <w:tab/>
        <w:t>Услуги по настоящему Договору оказываются в следующие сроки:</w:t>
      </w:r>
    </w:p>
    <w:p w14:paraId="559B7B53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1.5.1.</w:t>
      </w:r>
      <w:r>
        <w:tab/>
        <w:t>Начало оказания услуг: «{{</w:t>
      </w:r>
      <w:proofErr w:type="spellStart"/>
      <w:r>
        <w:t>day</w:t>
      </w:r>
      <w:proofErr w:type="spellEnd"/>
      <w:r>
        <w:t>}}» {{</w:t>
      </w:r>
      <w:proofErr w:type="spellStart"/>
      <w:r>
        <w:t>month</w:t>
      </w:r>
      <w:proofErr w:type="spellEnd"/>
      <w:r>
        <w:t>}} 20{{</w:t>
      </w:r>
      <w:proofErr w:type="spellStart"/>
      <w:r>
        <w:t>year</w:t>
      </w:r>
      <w:proofErr w:type="spellEnd"/>
      <w:r>
        <w:t>}} г.</w:t>
      </w:r>
    </w:p>
    <w:p w14:paraId="48D7109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1.5.2.</w:t>
      </w:r>
      <w:r>
        <w:tab/>
        <w:t>Окончание оказания услуг: «{{</w:t>
      </w:r>
      <w:proofErr w:type="spellStart"/>
      <w:r>
        <w:t>day</w:t>
      </w:r>
      <w:proofErr w:type="spellEnd"/>
      <w:r>
        <w:t>}}» {{</w:t>
      </w:r>
      <w:proofErr w:type="spellStart"/>
      <w:r>
        <w:t>month</w:t>
      </w:r>
      <w:proofErr w:type="spellEnd"/>
      <w:r>
        <w:t>}} 20{{year_plus_3}} г., либо момент полного исполнения Сторонами обязательств, в зависимости от того, какое из событий наступит раньше, за исключением исполнения денежных обязательств — в этой части Договор действует до полного их исполнения.</w:t>
      </w:r>
    </w:p>
    <w:p w14:paraId="7DA47134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1.6.</w:t>
      </w:r>
      <w:r>
        <w:tab/>
        <w:t>Услуги оказываются в форме устной консультации либо подготовки письменных материалов.</w:t>
      </w:r>
    </w:p>
    <w:p w14:paraId="2897DDDD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1.6.1.</w:t>
      </w:r>
      <w:r>
        <w:tab/>
        <w:t>Консультирование в устной форме осуществляется Исполнителем любым из следующих способов:</w:t>
      </w:r>
    </w:p>
    <w:p w14:paraId="6527386E" w14:textId="77777777" w:rsidR="00AA7DB9" w:rsidRDefault="00000000">
      <w:pPr>
        <w:spacing w:after="80" w:line="264" w:lineRule="auto"/>
        <w:ind w:left="851"/>
        <w:jc w:val="both"/>
      </w:pPr>
      <w:r>
        <w:t>– по телефону: +7 (952) 178-76-74 с 10:00 до 17:00 в рабочие дни;</w:t>
      </w:r>
    </w:p>
    <w:p w14:paraId="2CACC94D" w14:textId="77777777" w:rsidR="00AA7DB9" w:rsidRDefault="00000000">
      <w:pPr>
        <w:spacing w:after="80" w:line="264" w:lineRule="auto"/>
        <w:ind w:left="851"/>
        <w:jc w:val="both"/>
      </w:pPr>
      <w:r>
        <w:t xml:space="preserve">– по иным каналам связи, в том числе, но не ограничиваясь, </w:t>
      </w:r>
      <w:proofErr w:type="spellStart"/>
      <w:r>
        <w:t>skype</w:t>
      </w:r>
      <w:proofErr w:type="spellEnd"/>
      <w:r>
        <w:t xml:space="preserve">, </w:t>
      </w:r>
      <w:proofErr w:type="spellStart"/>
      <w:r>
        <w:t>zoom</w:t>
      </w:r>
      <w:proofErr w:type="spellEnd"/>
      <w:r>
        <w:t>, с 10:00 до 17:00 в рабочие дни.</w:t>
      </w:r>
    </w:p>
    <w:p w14:paraId="7BB353AE" w14:textId="3EC62B6F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1.6.2.</w:t>
      </w:r>
      <w:r>
        <w:tab/>
        <w:t>Материалы, составленные в письменной форме, направляются Заказчику с электронной почты Исполнителя в соответствии с реквизитами, указанными в разделе 10 настоящег</w:t>
      </w:r>
      <w:r w:rsidR="000C6C88">
        <w:rPr>
          <w:noProof/>
        </w:rPr>
        <w:drawing>
          <wp:anchor distT="0" distB="0" distL="114300" distR="114300" simplePos="0" relativeHeight="251659264" behindDoc="0" locked="1" layoutInCell="1" allowOverlap="1" wp14:anchorId="537D1AA3" wp14:editId="0CE47547">
            <wp:simplePos x="0" y="0"/>
            <wp:positionH relativeFrom="column">
              <wp:posOffset>5036820</wp:posOffset>
            </wp:positionH>
            <wp:positionV relativeFrom="page">
              <wp:posOffset>9645015</wp:posOffset>
            </wp:positionV>
            <wp:extent cx="996950" cy="741045"/>
            <wp:effectExtent l="0" t="0" r="0" b="1905"/>
            <wp:wrapNone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о Договора.</w:t>
      </w:r>
    </w:p>
    <w:p w14:paraId="299E29B5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lastRenderedPageBreak/>
        <w:t>2. ПРАВА И ОБЯЗАННОСТИ СТОРОН</w:t>
      </w:r>
    </w:p>
    <w:p w14:paraId="33B2C305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2.1.</w:t>
      </w:r>
      <w:r>
        <w:tab/>
      </w:r>
      <w:r>
        <w:rPr>
          <w:b/>
          <w:bCs/>
        </w:rPr>
        <w:t>Исполнитель обязан:</w:t>
      </w:r>
    </w:p>
    <w:p w14:paraId="6BF06E7B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2.1.1.</w:t>
      </w:r>
      <w:r>
        <w:tab/>
        <w:t>Оказать Услуги, указанные в Приложении № 1 к настоящему Договору.</w:t>
      </w:r>
    </w:p>
    <w:p w14:paraId="01CB5275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2.1.2.</w:t>
      </w:r>
      <w:r>
        <w:tab/>
        <w:t>По запросу Заказчика представить отчёт по оказанным услугам, в котором должна быть отражена информация о предполагаемых либо фактических сроках оказания услуги и её стоимости.</w:t>
      </w:r>
    </w:p>
    <w:p w14:paraId="70270A06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2.1.3.</w:t>
      </w:r>
      <w:r>
        <w:tab/>
        <w:t>По окончании оказания каждой отдельной Услуги представить Заказчику акт сдачи-приёмки оказанных услуг. Акт подписывается Сторонами не позднее 10 (десяти) календарных дней со дня принятия Заказчиком последней услуги по соответствующему Этапу в соответствии с Приложением № 1.</w:t>
      </w:r>
    </w:p>
    <w:p w14:paraId="24B878E0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2.1.4.</w:t>
      </w:r>
      <w:r>
        <w:tab/>
        <w:t>После получения денежных средств сформировать через приложение «Мой налог» чек и направить его Заказчику на электронную почту, указанную в разделе 10 настоящего Договора.</w:t>
      </w:r>
    </w:p>
    <w:p w14:paraId="5401FB1F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</w:t>
      </w:r>
      <w:r>
        <w:tab/>
      </w:r>
      <w:r>
        <w:rPr>
          <w:b/>
          <w:bCs/>
        </w:rPr>
        <w:t>Заказчик обязан:</w:t>
      </w:r>
    </w:p>
    <w:p w14:paraId="6B0BB49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2.2.1.</w:t>
      </w:r>
      <w:r>
        <w:tab/>
        <w:t>После подписания Согласия на обработку персональных данных предоставить Исполнителю документацию и информацию, необходимые последнему для исполнения взятых на себя обязательств, в течение 7 (семи) календарных дней с момента подписания настоящего Договора.</w:t>
      </w:r>
    </w:p>
    <w:p w14:paraId="3B1D01D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2.2.2.</w:t>
      </w:r>
      <w:r>
        <w:tab/>
        <w:t>Оказывать всевозможное содействие Исполнителю в выполнении последним своих обязательств по настоящему Договору.</w:t>
      </w:r>
    </w:p>
    <w:p w14:paraId="62DD6DD9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2.2.3.</w:t>
      </w:r>
      <w:r>
        <w:tab/>
        <w:t>Принять отчёт Исполнителя по оказанным услугам и акт сдачи-приёмки оказанных услуг, рассмотреть и подписать их в течение 3 (трёх) календарных дней либо заявить мотивированный отказ от подписания в тот же срок.</w:t>
      </w:r>
    </w:p>
    <w:p w14:paraId="63CC139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2.2.3.1.</w:t>
      </w:r>
      <w:r>
        <w:tab/>
        <w:t>Мотивированный отказ должен содержать следующую информацию: предполагаемые сроки оказания Услуги, фактические сроки оказания Услуги, описание Услуги согласно Приложению № 1, фактически зафиксированные работы, обоснование некачественного оказания Услуги, сроки на устранение.</w:t>
      </w:r>
    </w:p>
    <w:p w14:paraId="271982EB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2.2.3.2.</w:t>
      </w:r>
      <w:r>
        <w:tab/>
        <w:t>В случае отсутствия мотивированного отказа, направленного на электронную почту, указанную в разделе 10 настоящего Договора, в срок в соответствии с п. 2.2.3 настоящего Договора, услуги считаются принятыми без замечаний в полном объёме.</w:t>
      </w:r>
    </w:p>
    <w:p w14:paraId="18C04824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2.2.4.</w:t>
      </w:r>
      <w:r>
        <w:tab/>
        <w:t>Своевременно произвести оплату услуг Исполнителя в соответствии с условиями настоящего Договора.</w:t>
      </w:r>
    </w:p>
    <w:p w14:paraId="239C4D9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2.2.5.</w:t>
      </w:r>
      <w:r>
        <w:tab/>
        <w:t>Выполнять все обязательные требования, поступающие от Исполнителя, в том числе: принимать активное участие в личной, а также совместной подготовке к выступлению, требуемому в соответствии с условиями конкурса; принимать очное либо заочное участие в выступлениях, требуемых в соответствии с условиями конкурса.</w:t>
      </w:r>
    </w:p>
    <w:p w14:paraId="3E5982C1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2.2.6.</w:t>
      </w:r>
      <w:r>
        <w:tab/>
        <w:t>Уведомлять Исполнителя о действиях третьих лиц, способных повлиять на исполнение настоящего Договора, в срок, когда ему стало известно о таких действиях.</w:t>
      </w:r>
    </w:p>
    <w:p w14:paraId="0AFA0B5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2.3.</w:t>
      </w:r>
      <w:r>
        <w:tab/>
      </w:r>
      <w:r>
        <w:rPr>
          <w:b/>
          <w:bCs/>
        </w:rPr>
        <w:t>Исполнитель имеет право:</w:t>
      </w:r>
    </w:p>
    <w:p w14:paraId="3591F1A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2.3.1.</w:t>
      </w:r>
      <w:r>
        <w:tab/>
        <w:t>Получать от Заказчика документы, разъяснения и дополнительные сведения, касающиеся вопроса консультирования и необходимые для качественного оказания консультационных услуг.</w:t>
      </w:r>
    </w:p>
    <w:p w14:paraId="3AF086D5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2.3.2.</w:t>
      </w:r>
      <w:r>
        <w:tab/>
        <w:t>На своевременную и полную оплату предоставляемых Заказчику услуг в соответствии с условиями настоящего Договора.</w:t>
      </w:r>
    </w:p>
    <w:p w14:paraId="38717A30" w14:textId="3AE2DB6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2.3.3.</w:t>
      </w:r>
      <w:r>
        <w:tab/>
        <w:t>Приостанавливать оказание услуг по настоящему Договору в случае нарушения Заказчиком сроков оплаты услуг до момента поступления денежных средств на расчётный счёт Исполнителя, а также в случае неисполнения Заказчиком обязанности по обеспечению условий для оказания услуг.</w:t>
      </w:r>
      <w:r w:rsidR="000C6C88" w:rsidRPr="000C6C88">
        <w:rPr>
          <w:noProof/>
        </w:rPr>
        <w:t xml:space="preserve"> </w:t>
      </w:r>
      <w:r w:rsidR="000C6C88">
        <w:rPr>
          <w:noProof/>
        </w:rPr>
        <w:drawing>
          <wp:anchor distT="0" distB="0" distL="114300" distR="114300" simplePos="0" relativeHeight="251661312" behindDoc="0" locked="1" layoutInCell="1" allowOverlap="1" wp14:anchorId="7E25A1C5" wp14:editId="68D31B8C">
            <wp:simplePos x="0" y="0"/>
            <wp:positionH relativeFrom="column">
              <wp:posOffset>5029200</wp:posOffset>
            </wp:positionH>
            <wp:positionV relativeFrom="page">
              <wp:posOffset>9645650</wp:posOffset>
            </wp:positionV>
            <wp:extent cx="996950" cy="741045"/>
            <wp:effectExtent l="0" t="0" r="0" b="1905"/>
            <wp:wrapNone/>
            <wp:docPr id="976166453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950FC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lastRenderedPageBreak/>
        <w:t>2.3.4.</w:t>
      </w:r>
      <w:r>
        <w:tab/>
        <w:t>Самостоятельно определять состав своих представителей (субподрядчиков), непосредственно оказывающих услуги по настоящему Договору.</w:t>
      </w:r>
    </w:p>
    <w:p w14:paraId="0754D3A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2.3.5.</w:t>
      </w:r>
      <w:r>
        <w:tab/>
        <w:t>Отказаться в одностороннем внесудебном порядке от исполнения обязательств по настоящему Договору, уведомив Заказчика о таком отказе не позднее чем за 30 (тридцать) календарных дней.</w:t>
      </w:r>
    </w:p>
    <w:p w14:paraId="5C495EB3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2.4.</w:t>
      </w:r>
      <w:r>
        <w:tab/>
      </w:r>
      <w:r>
        <w:rPr>
          <w:b/>
          <w:bCs/>
        </w:rPr>
        <w:t>Заказчик имеет право:</w:t>
      </w:r>
    </w:p>
    <w:p w14:paraId="05C2E47A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2.4.1.</w:t>
      </w:r>
      <w:r>
        <w:tab/>
        <w:t>Осуществлять контроль за ходом оказания услуг, не вмешиваясь при этом в деятельность Исполнителя.</w:t>
      </w:r>
    </w:p>
    <w:p w14:paraId="20C3E1E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2.4.2.</w:t>
      </w:r>
      <w:r>
        <w:tab/>
        <w:t>Расторгнуть Договор в одностороннем порядке, при этом Стороны установили, что в данном случае Заказчик обязан оплатить Исполнителю фактически понесённые расходы в соответствии с подписанными актами сдачи-приёмки оказанных услуг, а также выплатить отступное в размере 100 000 (сто тысяч) рублей.</w:t>
      </w:r>
    </w:p>
    <w:p w14:paraId="15BF377D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3. ЦЕНА УСЛУГ И ПОРЯДОК ОПЛАТЫ</w:t>
      </w:r>
    </w:p>
    <w:p w14:paraId="63C06996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3.1.</w:t>
      </w:r>
      <w:r>
        <w:tab/>
        <w:t>Цена настоящего Договора составляет 350 000 (Триста пятьдесят тысяч) рублей и может быть увеличена в случае увеличения объёма необходимых услуг.</w:t>
      </w:r>
    </w:p>
    <w:p w14:paraId="679F7BA7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3.2.</w:t>
      </w:r>
      <w:r>
        <w:tab/>
        <w:t>Стоимость каждого Этапа оказания услуг указана в Приложении № 1 к настоящему Договору.</w:t>
      </w:r>
    </w:p>
    <w:p w14:paraId="6C579F8A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3.3.</w:t>
      </w:r>
      <w:r>
        <w:tab/>
        <w:t>Услуги Исполнителя НДС не облагаются в связи с применением Исполнителем специального налогового режима.</w:t>
      </w:r>
    </w:p>
    <w:p w14:paraId="7890643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3.4.</w:t>
      </w:r>
      <w:r>
        <w:tab/>
        <w:t>В случае безрезультативного оказания Услуг Стороны согласовали считать цену настоящего Договора равной 0 (ноль) рублей. В данном случае Стороны обязались отказаться от имущественных требований друг к другу, за исключением требований, возникших в результате нарушения настоящего Договора.</w:t>
      </w:r>
    </w:p>
    <w:p w14:paraId="5661B88C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3.5.</w:t>
      </w:r>
      <w:r>
        <w:tab/>
        <w:t>В случае Безрезультативных услуг по Этапам 1–4, указанным в Приложении № 1 к настоящему Договору, оплата таковых Услуг не производится, при этом Заказчик не имеет претензий к Исполнителю ввиду специфики оказываемых услуг (</w:t>
      </w:r>
      <w:proofErr w:type="spellStart"/>
      <w:r>
        <w:t>алеаторный</w:t>
      </w:r>
      <w:proofErr w:type="spellEnd"/>
      <w:r>
        <w:t xml:space="preserve"> характер). В данном случае также не оказываются услуги, указанные в Этапах 5 и 6 Приложения № 1 к настоящему Договору.</w:t>
      </w:r>
    </w:p>
    <w:p w14:paraId="7DF1A49A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3.6.</w:t>
      </w:r>
      <w:r>
        <w:tab/>
        <w:t>В случае отказа Заказчика от оказываемых Услуг цена настоящего Договора определяется как сумма фактически оказанных услуг, подтверждённых подписанными актами сдачи-приёмки оказанных услуг (Приложение № 2).</w:t>
      </w:r>
    </w:p>
    <w:p w14:paraId="3A44AEAB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3.7.</w:t>
      </w:r>
      <w:r>
        <w:tab/>
        <w:t>Оплата по настоящему Договору производится Заказчиком путём безналичного перечисления аванса в размере 100 (ста) % суммы, указанной в п. 3.1 настоящего Договора, на банковский счёт Исполнителя в течение 5 (пяти) календарных дней, но не ранее зачисления денежных средств, предоставляемых Фондом, на расчётный счёт Заказчика, согласно реквизитам, указанным в разделе 10 настоящего Договора.</w:t>
      </w:r>
    </w:p>
    <w:p w14:paraId="77EDA05F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3.8.</w:t>
      </w:r>
      <w:r>
        <w:tab/>
        <w:t>Расчётной единицей в настоящем Договоре является российский рубль.</w:t>
      </w:r>
    </w:p>
    <w:p w14:paraId="722E5CF0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4. УСЛОВИЯ ОКАЗАНИЯ УСЛУГ</w:t>
      </w:r>
    </w:p>
    <w:p w14:paraId="77B049E9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4.1.</w:t>
      </w:r>
      <w:r>
        <w:tab/>
        <w:t>Исполнитель приступает к оказанию услуг в течение 5 (пяти) календарных дней с момента подписания Договора, а также получения всех необходимых документов и информации, которые должен предоставить Заказчик для надлежащего выполнения Исполнителем своих обязанностей.</w:t>
      </w:r>
    </w:p>
    <w:p w14:paraId="4110710C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4.2.</w:t>
      </w:r>
      <w:r>
        <w:tab/>
        <w:t>Консультирование осуществляется в порядке, предусмотренном настоящим Договором.</w:t>
      </w:r>
    </w:p>
    <w:p w14:paraId="2ECDA783" w14:textId="683B4035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4.3.</w:t>
      </w:r>
      <w:r>
        <w:tab/>
        <w:t>Если в ходе оказания услуг у Исполнителя возникает необх</w:t>
      </w:r>
      <w:r w:rsidR="000C6C88">
        <w:rPr>
          <w:noProof/>
        </w:rPr>
        <w:drawing>
          <wp:anchor distT="0" distB="0" distL="114300" distR="114300" simplePos="0" relativeHeight="251663360" behindDoc="0" locked="1" layoutInCell="1" allowOverlap="1" wp14:anchorId="441B173B" wp14:editId="520A7FE5">
            <wp:simplePos x="0" y="0"/>
            <wp:positionH relativeFrom="column">
              <wp:posOffset>5006340</wp:posOffset>
            </wp:positionH>
            <wp:positionV relativeFrom="page">
              <wp:posOffset>9650095</wp:posOffset>
            </wp:positionV>
            <wp:extent cx="996950" cy="741045"/>
            <wp:effectExtent l="0" t="0" r="0" b="1905"/>
            <wp:wrapNone/>
            <wp:docPr id="626289400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одимость в получении дополнительных информации, сведений, документов, материалов, Заказчик предоставляет соответствующие информацию, сведения, документы и материалы в срок не позднее 2 (двух) </w:t>
      </w:r>
      <w:r>
        <w:lastRenderedPageBreak/>
        <w:t>календарных дней с момента получения от Исполнителя запроса, направленного по электронной почте. Исполнитель обеспечивает сохранность документов и материалов Заказчика.</w:t>
      </w:r>
    </w:p>
    <w:p w14:paraId="22A01160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4.4.</w:t>
      </w:r>
      <w:r>
        <w:tab/>
        <w:t>Исполнитель отвечает Заказчику на полученное письмо не позднее 2 (двух) рабочих дней с даты поступления письма на электронную почту.</w:t>
      </w:r>
    </w:p>
    <w:p w14:paraId="71C75FF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4.5.</w:t>
      </w:r>
      <w:r>
        <w:tab/>
        <w:t>Исполнитель обязуется соблюдать конфиденциальность сведений, полученных от Заказчика для оказания услуг.</w:t>
      </w:r>
    </w:p>
    <w:p w14:paraId="08B9B3F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4.6.</w:t>
      </w:r>
      <w:r>
        <w:tab/>
        <w:t>Услуга считается оказанной надлежащим образом после подписания акта сдачи-приёмки оказанных услуг (Приложение № 2).</w:t>
      </w:r>
    </w:p>
    <w:p w14:paraId="5739E2C5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4.7.</w:t>
      </w:r>
      <w:r>
        <w:tab/>
        <w:t>Договор считается исполненным надлежащим образом при условии своевременного оказания Услуг, указанных в Приложении № 1, за исключением услуги по вопросу фактической реализации проекта на протяжении срока отчётного периода.</w:t>
      </w:r>
    </w:p>
    <w:p w14:paraId="62BD89D0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5. ОТВЕТСТВЕННОСТЬ СТОРОН</w:t>
      </w:r>
    </w:p>
    <w:p w14:paraId="1C5CE022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5.1.</w:t>
      </w:r>
      <w:r>
        <w:tab/>
        <w:t>За неисполнение или ненадлежащее исполнение своих обязательств по настоящему Договору Стороны несут ответственность, предусмотренную действующим законодательством Российской Федерации.</w:t>
      </w:r>
    </w:p>
    <w:p w14:paraId="320F3D96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5.2.</w:t>
      </w:r>
      <w:r>
        <w:tab/>
        <w:t>В случае нарушения Исполнителем сроков оказания услуг Заказчик вправе потребовать соразмерного уменьшения цены Договора в размере 0,1 % от стоимости несвоевременно оказанных Услуг за каждый день просрочки, но не более 10 % от стоимости всего Договора без НДС.</w:t>
      </w:r>
    </w:p>
    <w:p w14:paraId="0DBA770A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5.3.</w:t>
      </w:r>
      <w:r>
        <w:tab/>
        <w:t>В случае несвоевременной оплаты Заказчиком услуг Исполнителя Исполнитель вправе потребовать уплаты штрафа (пени) в размере 1 % от не уплаченной в срок суммы за каждый день просрочки, но не более 30 % от стоимости Договора.</w:t>
      </w:r>
    </w:p>
    <w:p w14:paraId="4575826A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5.4.</w:t>
      </w:r>
      <w:r>
        <w:tab/>
        <w:t>Уплата штрафов (пени) не освобождает Стороны от исполнения своих обязательств по настоящему Договору.</w:t>
      </w:r>
    </w:p>
    <w:p w14:paraId="4818F6CC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6. ФОРС-МАЖОР</w:t>
      </w:r>
    </w:p>
    <w:p w14:paraId="00C0C53B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6.1.</w:t>
      </w:r>
      <w:r>
        <w:tab/>
        <w:t>Ни одна из Сторон не несёт ответственности перед другой Стороной за неисполнение обязательств по настоящему Договору, обусловленное действием обстоятельств непреодолимой силы, т.е. чрезвычайных и непредотвратимых при данных условиях обстоятельств, возникших помимо воли и желания Сторон и которые нельзя предвидеть или избежать, в том числе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ликвидация Фонда, отмена, приостановление или изменение условий конкурса «Студенческий стартап».</w:t>
      </w:r>
    </w:p>
    <w:p w14:paraId="7E5B291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6.2.</w:t>
      </w:r>
      <w:r>
        <w:tab/>
        <w:t>Сторона, которая не исполняет своего обязательства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14:paraId="0A44748F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6.3.</w:t>
      </w:r>
      <w:r>
        <w:tab/>
        <w:t>Если обстоятельства непреодолимой силы действуют на протяжении 2 (двух) последовательных месяцев, настоящий Договор может быть расторгнут любой из Сторон путём направления письменного уведомления другой Стороне.</w:t>
      </w:r>
    </w:p>
    <w:p w14:paraId="7F38541B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7. ПОРЯДОК РАЗРЕШЕНИЯ СПОРОВ</w:t>
      </w:r>
    </w:p>
    <w:p w14:paraId="2EFF9EEC" w14:textId="77D9494F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7.1.</w:t>
      </w:r>
      <w:r>
        <w:tab/>
        <w:t>Все споры или разногласия, возникающие между Сторонами по настоящему Договору или в связи с ним, разрешаются путём переговоров между ними. Претензии направл</w:t>
      </w:r>
      <w:r w:rsidR="000C6C88">
        <w:rPr>
          <w:noProof/>
        </w:rPr>
        <w:drawing>
          <wp:anchor distT="0" distB="0" distL="114300" distR="114300" simplePos="0" relativeHeight="251665408" behindDoc="0" locked="1" layoutInCell="1" allowOverlap="1" wp14:anchorId="65DE42B9" wp14:editId="7B7F3D5F">
            <wp:simplePos x="0" y="0"/>
            <wp:positionH relativeFrom="column">
              <wp:posOffset>5044440</wp:posOffset>
            </wp:positionH>
            <wp:positionV relativeFrom="page">
              <wp:posOffset>9625965</wp:posOffset>
            </wp:positionV>
            <wp:extent cx="996950" cy="741045"/>
            <wp:effectExtent l="0" t="0" r="0" b="1905"/>
            <wp:wrapNone/>
            <wp:docPr id="18020765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яются в течение 3 </w:t>
      </w:r>
      <w:r>
        <w:lastRenderedPageBreak/>
        <w:t>(трёх) дней с момента возникновения спорной ситуации. Сторона, которой была направлена претензия, обязана в течение 7 (семи) дней с момента её получения направить ответ.</w:t>
      </w:r>
    </w:p>
    <w:p w14:paraId="1F809B2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7.2.</w:t>
      </w:r>
      <w:r>
        <w:tab/>
        <w:t>В случае невозможности разрешения разногласий путём переговоров они подлежат рассмотрению в судебном порядке, предусмотренном законодательством Российской Федерации.</w:t>
      </w:r>
    </w:p>
    <w:p w14:paraId="23CDE637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8. ПОРЯДОК ИЗМЕНЕНИЯ И РАСТОРЖЕНИЯ ДОГОВОРА</w:t>
      </w:r>
    </w:p>
    <w:p w14:paraId="2D058FCB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8.1.</w:t>
      </w:r>
      <w:r>
        <w:tab/>
        <w:t>Любые изменения и дополнения к настоящему Договору имеют силу только в том случае, если они оформлены в письменном виде и подписаны обеими Сторонами, в том числе путём обмена документами через электронную почту.</w:t>
      </w:r>
    </w:p>
    <w:p w14:paraId="496A20FC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8.2.</w:t>
      </w:r>
      <w:r>
        <w:tab/>
        <w:t>Досрочное расторжение Договора может иметь место либо по соглашению Сторон, либо на основаниях, предусмотренных действующим законодательством Российской Федерации.</w:t>
      </w:r>
    </w:p>
    <w:p w14:paraId="07802CE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8.3.</w:t>
      </w:r>
      <w:r>
        <w:tab/>
        <w:t>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 14 (четырнадцать) дней до предполагаемого дня расторжения настоящего Договора.</w:t>
      </w:r>
    </w:p>
    <w:p w14:paraId="5B476D16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8.4.</w:t>
      </w:r>
      <w:r>
        <w:tab/>
        <w:t>В случае досрочного расторжения Договора Стороны производят взаиморасчёты в соответствии с условиями настоящего Договора.</w:t>
      </w:r>
    </w:p>
    <w:p w14:paraId="5E30D6A8" w14:textId="77777777" w:rsidR="00AA7DB9" w:rsidRDefault="00000000">
      <w:pPr>
        <w:keepNext/>
        <w:spacing w:before="240" w:after="160"/>
        <w:jc w:val="center"/>
      </w:pPr>
      <w:r>
        <w:rPr>
          <w:b/>
          <w:bCs/>
        </w:rPr>
        <w:t>9. ПРОЧИЕ УСЛОВИЯ</w:t>
      </w:r>
    </w:p>
    <w:p w14:paraId="12A7D9E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9.1.</w:t>
      </w:r>
      <w:r>
        <w:tab/>
        <w:t>Настоящий Договор вступает в действие с момента подписания и действует до момента полного исполнения Сторонами своих обязательств по нему.</w:t>
      </w:r>
    </w:p>
    <w:p w14:paraId="4C602C5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9.2.</w:t>
      </w:r>
      <w:r>
        <w:tab/>
        <w:t>Стороны согласовали, что надлежащим порядком подписания настоящего Договора может являться способ обмена копиями подписанного документа через электронную почту, указанную в реквизитах к настоящему Договору.</w:t>
      </w:r>
    </w:p>
    <w:p w14:paraId="2091FE3E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9.3.</w:t>
      </w:r>
      <w:r>
        <w:tab/>
        <w:t>Стороны согласовали, что после подписания Договора всё предыдущее общение утрачивает юридическую силу; Стороны гарантируют, что в дальнейших правоотношениях будут руководствоваться только документами, полученными в соответствии с настоящим Договором, то есть надлежащим образом.</w:t>
      </w:r>
    </w:p>
    <w:p w14:paraId="1BD354EF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9.4.</w:t>
      </w:r>
      <w:r>
        <w:tab/>
        <w:t>Уведомления, извещения, требования и иные юридически значимые сообщения (далее — сообщения) направляются Сторонами любым из следующих способов:</w:t>
      </w:r>
    </w:p>
    <w:p w14:paraId="156E2872" w14:textId="77777777" w:rsidR="00AA7DB9" w:rsidRDefault="00000000">
      <w:pPr>
        <w:spacing w:after="80" w:line="264" w:lineRule="auto"/>
        <w:ind w:left="851"/>
        <w:jc w:val="both"/>
      </w:pPr>
      <w:r>
        <w:t>– заказным письмом с уведомлением о вручении;</w:t>
      </w:r>
    </w:p>
    <w:p w14:paraId="3E126C2A" w14:textId="77777777" w:rsidR="00AA7DB9" w:rsidRDefault="00000000">
      <w:pPr>
        <w:spacing w:after="80" w:line="264" w:lineRule="auto"/>
        <w:ind w:left="851"/>
        <w:jc w:val="both"/>
      </w:pPr>
      <w:r>
        <w:t>– с нарочным (курьерской доставкой);</w:t>
      </w:r>
    </w:p>
    <w:p w14:paraId="63CC5D6C" w14:textId="77777777" w:rsidR="00AA7DB9" w:rsidRDefault="00000000">
      <w:pPr>
        <w:spacing w:after="80" w:line="264" w:lineRule="auto"/>
        <w:ind w:left="851"/>
        <w:jc w:val="both"/>
      </w:pPr>
      <w:r>
        <w:t>– по факсимильной связи, электронной почте или иным способом связи при условии, что он позволяет достоверно установить, от кого исходило сообщение и кому оно адресовано.</w:t>
      </w:r>
    </w:p>
    <w:p w14:paraId="3228F41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9.5.</w:t>
      </w:r>
      <w:r>
        <w:tab/>
        <w:t>Во всём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828F9DC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9.6.</w:t>
      </w:r>
      <w:r>
        <w:tab/>
        <w:t>Настоящий Договор составлен в двух экземплярах, имеющих одинаковую юридическую силу, по одному экземпляру для каждой Стороны.</w:t>
      </w:r>
    </w:p>
    <w:p w14:paraId="07064F28" w14:textId="77777777" w:rsidR="00AA7DB9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>
        <w:t>9.7.</w:t>
      </w:r>
      <w:r>
        <w:tab/>
        <w:t>Приложения к настоящему Договору, являющиеся его неотъемлемой частью:</w:t>
      </w:r>
    </w:p>
    <w:p w14:paraId="18176A08" w14:textId="3675C51C" w:rsidR="00AA7DB9" w:rsidRDefault="00000000">
      <w:pPr>
        <w:spacing w:after="80" w:line="264" w:lineRule="auto"/>
        <w:ind w:left="851"/>
        <w:jc w:val="both"/>
      </w:pPr>
      <w:r>
        <w:t>– Приложение № 1 — Специфик</w:t>
      </w:r>
      <w:r w:rsidR="000C6C88">
        <w:rPr>
          <w:noProof/>
        </w:rPr>
        <w:drawing>
          <wp:anchor distT="0" distB="0" distL="114300" distR="114300" simplePos="0" relativeHeight="251669504" behindDoc="0" locked="1" layoutInCell="1" allowOverlap="1" wp14:anchorId="5F17A2C8" wp14:editId="065F94D9">
            <wp:simplePos x="0" y="0"/>
            <wp:positionH relativeFrom="column">
              <wp:posOffset>5044440</wp:posOffset>
            </wp:positionH>
            <wp:positionV relativeFrom="page">
              <wp:posOffset>9646285</wp:posOffset>
            </wp:positionV>
            <wp:extent cx="996950" cy="741045"/>
            <wp:effectExtent l="0" t="0" r="0" b="1905"/>
            <wp:wrapNone/>
            <wp:docPr id="1758995655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ация (перечень, стоимость и сроки оказания услуг);</w:t>
      </w:r>
    </w:p>
    <w:p w14:paraId="554B66BC" w14:textId="77777777" w:rsidR="00AA7DB9" w:rsidRDefault="00000000">
      <w:pPr>
        <w:spacing w:after="80" w:line="264" w:lineRule="auto"/>
        <w:ind w:left="851"/>
        <w:jc w:val="both"/>
      </w:pPr>
      <w:r>
        <w:t>– Приложение № 2 — форма акта сдачи-приёмки оказанных услуг;</w:t>
      </w:r>
    </w:p>
    <w:p w14:paraId="48B10C1E" w14:textId="77777777" w:rsidR="00AA7DB9" w:rsidRDefault="00000000">
      <w:pPr>
        <w:spacing w:after="80" w:line="264" w:lineRule="auto"/>
        <w:ind w:left="851"/>
        <w:jc w:val="both"/>
      </w:pPr>
      <w:r>
        <w:t>– Согласие на обработку персональных данных.</w:t>
      </w:r>
    </w:p>
    <w:p w14:paraId="7CD55D8C" w14:textId="77777777" w:rsidR="00AD67BF" w:rsidRDefault="00AD67BF">
      <w:pPr>
        <w:rPr>
          <w:b/>
          <w:bCs/>
        </w:rPr>
      </w:pPr>
      <w:r>
        <w:rPr>
          <w:b/>
          <w:bCs/>
        </w:rPr>
        <w:br w:type="page"/>
      </w:r>
    </w:p>
    <w:p w14:paraId="4B2AC239" w14:textId="3E07008D" w:rsidR="00AA7DB9" w:rsidRDefault="000C6C88">
      <w:pPr>
        <w:keepNext/>
        <w:spacing w:before="240" w:after="160"/>
        <w:jc w:val="center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7696" behindDoc="1" locked="1" layoutInCell="1" allowOverlap="1" wp14:anchorId="5269C861" wp14:editId="6E029D99">
            <wp:simplePos x="0" y="0"/>
            <wp:positionH relativeFrom="column">
              <wp:posOffset>3159760</wp:posOffset>
            </wp:positionH>
            <wp:positionV relativeFrom="page">
              <wp:posOffset>4309745</wp:posOffset>
            </wp:positionV>
            <wp:extent cx="1771015" cy="1806575"/>
            <wp:effectExtent l="0" t="0" r="0" b="0"/>
            <wp:wrapNone/>
            <wp:docPr id="4352830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3057" name="Рисунок 4352830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64199">
                      <a:off x="0" y="0"/>
                      <a:ext cx="177101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1" layoutInCell="1" allowOverlap="1" wp14:anchorId="677ABF85" wp14:editId="34ECFAAF">
            <wp:simplePos x="0" y="0"/>
            <wp:positionH relativeFrom="column">
              <wp:posOffset>3100705</wp:posOffset>
            </wp:positionH>
            <wp:positionV relativeFrom="page">
              <wp:posOffset>4065270</wp:posOffset>
            </wp:positionV>
            <wp:extent cx="996950" cy="741045"/>
            <wp:effectExtent l="0" t="0" r="0" b="1905"/>
            <wp:wrapNone/>
            <wp:docPr id="127635838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10. АДРЕСА, РЕКВИЗИТЫ И ПОДПИСИ СТОРОН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AA7DB9" w14:paraId="50A5CFCA" w14:textId="77777777" w:rsidTr="00EA1088">
        <w:tc>
          <w:tcPr>
            <w:tcW w:w="4950" w:type="dxa"/>
          </w:tcPr>
          <w:p w14:paraId="4269F10E" w14:textId="77777777" w:rsidR="00AA7DB9" w:rsidRDefault="00000000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Заказчик</w:t>
            </w:r>
          </w:p>
        </w:tc>
        <w:tc>
          <w:tcPr>
            <w:tcW w:w="4950" w:type="dxa"/>
          </w:tcPr>
          <w:p w14:paraId="75517296" w14:textId="77777777" w:rsidR="00AA7DB9" w:rsidRDefault="00000000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Исполнитель</w:t>
            </w:r>
          </w:p>
        </w:tc>
      </w:tr>
      <w:tr w:rsidR="00AA7DB9" w14:paraId="42A05A81" w14:textId="77777777" w:rsidTr="00EA1088">
        <w:tc>
          <w:tcPr>
            <w:tcW w:w="4950" w:type="dxa"/>
          </w:tcPr>
          <w:p w14:paraId="0421566C" w14:textId="04976B4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</w:tcPr>
          <w:p w14:paraId="0DFD1F24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ИП Мамон Глеб Максимович</w:t>
            </w:r>
          </w:p>
        </w:tc>
      </w:tr>
      <w:tr w:rsidR="00AA7DB9" w14:paraId="5AB39289" w14:textId="77777777" w:rsidTr="00EA1088">
        <w:tc>
          <w:tcPr>
            <w:tcW w:w="4950" w:type="dxa"/>
            <w:tcBorders>
              <w:bottom w:val="single" w:sz="4" w:space="0" w:color="auto"/>
            </w:tcBorders>
          </w:tcPr>
          <w:p w14:paraId="1CBCEA12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Паспорт РФ: серия {{</w:t>
            </w:r>
            <w:proofErr w:type="spellStart"/>
            <w:r>
              <w:rPr>
                <w:sz w:val="20"/>
                <w:szCs w:val="20"/>
              </w:rPr>
              <w:t>passport_series</w:t>
            </w:r>
            <w:proofErr w:type="spellEnd"/>
            <w:r>
              <w:rPr>
                <w:sz w:val="20"/>
                <w:szCs w:val="20"/>
              </w:rPr>
              <w:t>}} № {{</w:t>
            </w:r>
            <w:proofErr w:type="spellStart"/>
            <w:r>
              <w:rPr>
                <w:sz w:val="20"/>
                <w:szCs w:val="20"/>
              </w:rPr>
              <w:t>passport_number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</w:tcPr>
          <w:p w14:paraId="166C7AE6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ОГРНИП 324700000030911</w:t>
            </w:r>
          </w:p>
        </w:tc>
      </w:tr>
      <w:tr w:rsidR="00AA7DB9" w14:paraId="7582D6F3" w14:textId="77777777" w:rsidTr="00EA1088">
        <w:tc>
          <w:tcPr>
            <w:tcW w:w="4950" w:type="dxa"/>
            <w:tcBorders>
              <w:bottom w:val="nil"/>
            </w:tcBorders>
          </w:tcPr>
          <w:p w14:paraId="0CB2A391" w14:textId="77777777" w:rsidR="00AA7DB9" w:rsidRDefault="00000000">
            <w:pPr>
              <w:spacing w:after="40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Выдан: {{</w:t>
            </w:r>
            <w:proofErr w:type="spellStart"/>
            <w:r>
              <w:rPr>
                <w:sz w:val="20"/>
                <w:szCs w:val="20"/>
              </w:rPr>
              <w:t>passport_issued_by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0D27FC53" w14:textId="77777777" w:rsidR="003C2902" w:rsidRDefault="003C2902">
            <w:pPr>
              <w:spacing w:after="40" w:line="264" w:lineRule="auto"/>
            </w:pPr>
          </w:p>
          <w:p w14:paraId="36096876" w14:textId="77777777" w:rsidR="003C2902" w:rsidRDefault="003C2902">
            <w:pPr>
              <w:spacing w:after="40" w:line="264" w:lineRule="auto"/>
            </w:pPr>
          </w:p>
        </w:tc>
        <w:tc>
          <w:tcPr>
            <w:tcW w:w="4950" w:type="dxa"/>
          </w:tcPr>
          <w:p w14:paraId="21F956C7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ИНН 701744568083</w:t>
            </w:r>
          </w:p>
        </w:tc>
      </w:tr>
      <w:tr w:rsidR="00AA7DB9" w14:paraId="2E61EA19" w14:textId="77777777" w:rsidTr="00EA1088">
        <w:tc>
          <w:tcPr>
            <w:tcW w:w="4950" w:type="dxa"/>
            <w:tcBorders>
              <w:top w:val="nil"/>
            </w:tcBorders>
          </w:tcPr>
          <w:p w14:paraId="377D0D22" w14:textId="77777777" w:rsidR="00AA7DB9" w:rsidRDefault="00AA7DB9">
            <w:pPr>
              <w:spacing w:after="40" w:line="264" w:lineRule="auto"/>
            </w:pPr>
          </w:p>
        </w:tc>
        <w:tc>
          <w:tcPr>
            <w:tcW w:w="4950" w:type="dxa"/>
          </w:tcPr>
          <w:p w14:paraId="536D97B5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Дата регистрации: 12.07.2023 г.</w:t>
            </w:r>
          </w:p>
        </w:tc>
      </w:tr>
      <w:tr w:rsidR="00AA7DB9" w14:paraId="38030CC3" w14:textId="77777777" w:rsidTr="00EA1088">
        <w:tc>
          <w:tcPr>
            <w:tcW w:w="4950" w:type="dxa"/>
          </w:tcPr>
          <w:p w14:paraId="7D5E97C5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Адрес: {{</w:t>
            </w:r>
            <w:proofErr w:type="spellStart"/>
            <w:r>
              <w:rPr>
                <w:sz w:val="20"/>
                <w:szCs w:val="20"/>
              </w:rPr>
              <w:t>registration_address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</w:tcPr>
          <w:p w14:paraId="30F166D7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Адрес: г. Томск, ул. Рябиновая, д. 8</w:t>
            </w:r>
          </w:p>
        </w:tc>
      </w:tr>
      <w:tr w:rsidR="00AA7DB9" w14:paraId="3F57B76B" w14:textId="77777777" w:rsidTr="00EA1088">
        <w:tc>
          <w:tcPr>
            <w:tcW w:w="4950" w:type="dxa"/>
          </w:tcPr>
          <w:p w14:paraId="680D79B1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Телефон: {{</w:t>
            </w:r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</w:tcPr>
          <w:p w14:paraId="680267DF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Телефон: +7 (952) 178-76-74</w:t>
            </w:r>
          </w:p>
        </w:tc>
      </w:tr>
      <w:tr w:rsidR="00AA7DB9" w14:paraId="0A0F9F57" w14:textId="77777777" w:rsidTr="00EA1088">
        <w:tc>
          <w:tcPr>
            <w:tcW w:w="4950" w:type="dxa"/>
          </w:tcPr>
          <w:p w14:paraId="232462CF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Электронная почта: {{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</w:tcPr>
          <w:p w14:paraId="45EF57FF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Электронная почта: gleb.mamon.04@mail.ru</w:t>
            </w:r>
          </w:p>
        </w:tc>
      </w:tr>
      <w:tr w:rsidR="00AA7DB9" w14:paraId="3DB62423" w14:textId="77777777" w:rsidTr="00EA1088">
        <w:tc>
          <w:tcPr>
            <w:tcW w:w="4950" w:type="dxa"/>
          </w:tcPr>
          <w:p w14:paraId="14608DF2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р/с {{</w:t>
            </w:r>
            <w:proofErr w:type="spellStart"/>
            <w:r>
              <w:rPr>
                <w:sz w:val="20"/>
                <w:szCs w:val="20"/>
              </w:rPr>
              <w:t>bank_account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</w:tcPr>
          <w:p w14:paraId="57323F60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р/с 40802810400006417711</w:t>
            </w:r>
          </w:p>
        </w:tc>
      </w:tr>
      <w:tr w:rsidR="00AA7DB9" w14:paraId="4DEE4E23" w14:textId="77777777" w:rsidTr="00EA1088">
        <w:tc>
          <w:tcPr>
            <w:tcW w:w="4950" w:type="dxa"/>
          </w:tcPr>
          <w:p w14:paraId="09D2DD38" w14:textId="659246A0" w:rsidR="003C2902" w:rsidRDefault="00000000">
            <w:pPr>
              <w:spacing w:after="40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Банк {{</w:t>
            </w:r>
            <w:proofErr w:type="spellStart"/>
            <w:r>
              <w:rPr>
                <w:sz w:val="20"/>
                <w:szCs w:val="20"/>
              </w:rPr>
              <w:t>bank_name</w:t>
            </w:r>
            <w:proofErr w:type="spellEnd"/>
            <w:r>
              <w:rPr>
                <w:sz w:val="20"/>
                <w:szCs w:val="20"/>
              </w:rPr>
              <w:t>}}</w:t>
            </w:r>
            <w:r w:rsidR="00CA32F6">
              <w:rPr>
                <w:noProof/>
              </w:rPr>
              <w:drawing>
                <wp:anchor distT="0" distB="0" distL="114300" distR="114300" simplePos="0" relativeHeight="251679744" behindDoc="0" locked="1" layoutInCell="1" allowOverlap="1" wp14:anchorId="37AC6328" wp14:editId="304D4AA5">
                  <wp:simplePos x="0" y="0"/>
                  <wp:positionH relativeFrom="column">
                    <wp:posOffset>4997450</wp:posOffset>
                  </wp:positionH>
                  <wp:positionV relativeFrom="page">
                    <wp:posOffset>6525895</wp:posOffset>
                  </wp:positionV>
                  <wp:extent cx="996950" cy="741045"/>
                  <wp:effectExtent l="0" t="0" r="0" b="1905"/>
                  <wp:wrapNone/>
                  <wp:docPr id="994100882" name="Picture 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951986" w14:textId="37A5992B" w:rsidR="003C2902" w:rsidRPr="003C2902" w:rsidRDefault="003C2902">
            <w:pPr>
              <w:spacing w:after="40" w:line="264" w:lineRule="auto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6600F61B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Банк АО «</w:t>
            </w:r>
            <w:proofErr w:type="spellStart"/>
            <w:r>
              <w:rPr>
                <w:sz w:val="20"/>
                <w:szCs w:val="20"/>
              </w:rPr>
              <w:t>ТБанк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</w:tr>
      <w:tr w:rsidR="00AA7DB9" w14:paraId="583C1A3A" w14:textId="77777777" w:rsidTr="00A06DC2">
        <w:tc>
          <w:tcPr>
            <w:tcW w:w="4950" w:type="dxa"/>
            <w:tcBorders>
              <w:bottom w:val="single" w:sz="4" w:space="0" w:color="auto"/>
            </w:tcBorders>
          </w:tcPr>
          <w:p w14:paraId="4A3876DF" w14:textId="77777777" w:rsidR="00AA7DB9" w:rsidRPr="00A06DC2" w:rsidRDefault="00000000">
            <w:pPr>
              <w:spacing w:after="40" w:line="264" w:lineRule="auto"/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корр</w:t>
            </w:r>
            <w:proofErr w:type="spellEnd"/>
            <w:r w:rsidRPr="00A06DC2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счёт</w:t>
            </w:r>
            <w:r w:rsidRPr="00A06DC2">
              <w:rPr>
                <w:sz w:val="20"/>
                <w:szCs w:val="20"/>
                <w:lang w:val="en-US"/>
              </w:rPr>
              <w:t>: {{</w:t>
            </w:r>
            <w:proofErr w:type="spellStart"/>
            <w:r w:rsidRPr="00A06DC2">
              <w:rPr>
                <w:sz w:val="20"/>
                <w:szCs w:val="20"/>
                <w:lang w:val="en-US"/>
              </w:rPr>
              <w:t>bank_corr_account</w:t>
            </w:r>
            <w:proofErr w:type="spellEnd"/>
            <w:r w:rsidRPr="00A06DC2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4950" w:type="dxa"/>
          </w:tcPr>
          <w:p w14:paraId="733520E6" w14:textId="4BD4CE9B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корр. счёт: 30101810145250000974</w:t>
            </w:r>
          </w:p>
        </w:tc>
      </w:tr>
      <w:tr w:rsidR="00AA7DB9" w14:paraId="1BA59915" w14:textId="77777777" w:rsidTr="00A06DC2">
        <w:tc>
          <w:tcPr>
            <w:tcW w:w="4950" w:type="dxa"/>
          </w:tcPr>
          <w:p w14:paraId="14C71AE2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БИК: {{</w:t>
            </w:r>
            <w:proofErr w:type="spellStart"/>
            <w:r>
              <w:rPr>
                <w:sz w:val="20"/>
                <w:szCs w:val="20"/>
              </w:rPr>
              <w:t>bank_bik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  <w:tcBorders>
              <w:bottom w:val="single" w:sz="4" w:space="0" w:color="auto"/>
            </w:tcBorders>
          </w:tcPr>
          <w:p w14:paraId="355F1496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БИК 044525974</w:t>
            </w:r>
          </w:p>
        </w:tc>
      </w:tr>
      <w:tr w:rsidR="00AA7DB9" w14:paraId="6A75BF49" w14:textId="77777777" w:rsidTr="00A06DC2">
        <w:tc>
          <w:tcPr>
            <w:tcW w:w="4950" w:type="dxa"/>
            <w:tcBorders>
              <w:bottom w:val="nil"/>
            </w:tcBorders>
          </w:tcPr>
          <w:p w14:paraId="3AEE8542" w14:textId="77777777" w:rsidR="00AA7DB9" w:rsidRDefault="00AA7DB9">
            <w:pPr>
              <w:spacing w:after="40" w:line="264" w:lineRule="auto"/>
            </w:pPr>
          </w:p>
        </w:tc>
        <w:tc>
          <w:tcPr>
            <w:tcW w:w="4950" w:type="dxa"/>
            <w:tcBorders>
              <w:bottom w:val="nil"/>
            </w:tcBorders>
          </w:tcPr>
          <w:p w14:paraId="6B7B0B84" w14:textId="77777777" w:rsidR="00AA7DB9" w:rsidRDefault="00AA7DB9">
            <w:pPr>
              <w:spacing w:after="40" w:line="264" w:lineRule="auto"/>
            </w:pPr>
          </w:p>
        </w:tc>
      </w:tr>
      <w:tr w:rsidR="00AA7DB9" w14:paraId="76494DDF" w14:textId="77777777" w:rsidTr="00A06DC2">
        <w:tc>
          <w:tcPr>
            <w:tcW w:w="4950" w:type="dxa"/>
            <w:tcBorders>
              <w:top w:val="nil"/>
              <w:bottom w:val="nil"/>
            </w:tcBorders>
          </w:tcPr>
          <w:p w14:paraId="423848EF" w14:textId="77777777" w:rsidR="00AA7DB9" w:rsidRDefault="00000000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Заказчик</w:t>
            </w:r>
          </w:p>
        </w:tc>
        <w:tc>
          <w:tcPr>
            <w:tcW w:w="4950" w:type="dxa"/>
            <w:tcBorders>
              <w:top w:val="nil"/>
              <w:bottom w:val="nil"/>
            </w:tcBorders>
          </w:tcPr>
          <w:p w14:paraId="0452C481" w14:textId="77777777" w:rsidR="00AA7DB9" w:rsidRDefault="00000000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Исполнитель</w:t>
            </w:r>
          </w:p>
        </w:tc>
      </w:tr>
      <w:tr w:rsidR="00AA7DB9" w14:paraId="3035B0D3" w14:textId="77777777" w:rsidTr="00A06DC2">
        <w:tc>
          <w:tcPr>
            <w:tcW w:w="4950" w:type="dxa"/>
            <w:tcBorders>
              <w:top w:val="nil"/>
              <w:bottom w:val="nil"/>
            </w:tcBorders>
          </w:tcPr>
          <w:p w14:paraId="753D4903" w14:textId="43CBB708" w:rsidR="00AA7DB9" w:rsidRDefault="00AA7DB9">
            <w:pPr>
              <w:spacing w:after="40" w:line="264" w:lineRule="auto"/>
            </w:pPr>
          </w:p>
        </w:tc>
        <w:tc>
          <w:tcPr>
            <w:tcW w:w="4950" w:type="dxa"/>
            <w:tcBorders>
              <w:top w:val="nil"/>
              <w:bottom w:val="nil"/>
            </w:tcBorders>
          </w:tcPr>
          <w:p w14:paraId="4B26F299" w14:textId="77777777" w:rsidR="00AA7DB9" w:rsidRDefault="00AA7DB9">
            <w:pPr>
              <w:spacing w:after="40" w:line="264" w:lineRule="auto"/>
            </w:pPr>
          </w:p>
        </w:tc>
      </w:tr>
      <w:tr w:rsidR="00AA7DB9" w14:paraId="6B779116" w14:textId="77777777" w:rsidTr="00EA1088">
        <w:tc>
          <w:tcPr>
            <w:tcW w:w="4950" w:type="dxa"/>
            <w:tcBorders>
              <w:top w:val="nil"/>
            </w:tcBorders>
          </w:tcPr>
          <w:p w14:paraId="16CD4EF2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_______________ / {{</w:t>
            </w:r>
            <w:proofErr w:type="spellStart"/>
            <w:r>
              <w:rPr>
                <w:sz w:val="20"/>
                <w:szCs w:val="20"/>
              </w:rPr>
              <w:t>short_name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4950" w:type="dxa"/>
            <w:tcBorders>
              <w:top w:val="nil"/>
            </w:tcBorders>
          </w:tcPr>
          <w:p w14:paraId="5D5A478B" w14:textId="77777777" w:rsidR="00AA7DB9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_______________ / Мамон Г. М.</w:t>
            </w:r>
          </w:p>
        </w:tc>
      </w:tr>
    </w:tbl>
    <w:p w14:paraId="6505E0EA" w14:textId="77777777" w:rsidR="00AA7DB9" w:rsidRDefault="00000000">
      <w:r>
        <w:br w:type="page"/>
      </w:r>
    </w:p>
    <w:p w14:paraId="2D926ED0" w14:textId="77777777" w:rsidR="00AA7DB9" w:rsidRDefault="00000000">
      <w:pPr>
        <w:spacing w:line="264" w:lineRule="auto"/>
        <w:jc w:val="right"/>
      </w:pPr>
      <w:r>
        <w:rPr>
          <w:b/>
          <w:bCs/>
        </w:rPr>
        <w:lastRenderedPageBreak/>
        <w:t>Приложение № 1</w:t>
      </w:r>
    </w:p>
    <w:p w14:paraId="65B1FA6D" w14:textId="77777777" w:rsidR="00AA7DB9" w:rsidRDefault="00000000">
      <w:pPr>
        <w:spacing w:after="200" w:line="264" w:lineRule="auto"/>
        <w:jc w:val="right"/>
      </w:pPr>
      <w:r>
        <w:rPr>
          <w:sz w:val="20"/>
          <w:szCs w:val="20"/>
        </w:rPr>
        <w:t>к договору оказания консультационных услуг № {{</w:t>
      </w:r>
      <w:proofErr w:type="spellStart"/>
      <w:r>
        <w:rPr>
          <w:sz w:val="20"/>
          <w:szCs w:val="20"/>
        </w:rPr>
        <w:t>contract_num</w:t>
      </w:r>
      <w:proofErr w:type="spellEnd"/>
      <w:r>
        <w:rPr>
          <w:sz w:val="20"/>
          <w:szCs w:val="20"/>
        </w:rPr>
        <w:t>}} от «{{</w:t>
      </w:r>
      <w:proofErr w:type="spellStart"/>
      <w:r>
        <w:rPr>
          <w:sz w:val="20"/>
          <w:szCs w:val="20"/>
        </w:rPr>
        <w:t>day</w:t>
      </w:r>
      <w:proofErr w:type="spellEnd"/>
      <w:r>
        <w:rPr>
          <w:sz w:val="20"/>
          <w:szCs w:val="20"/>
        </w:rPr>
        <w:t>}}» {{</w:t>
      </w:r>
      <w:proofErr w:type="spellStart"/>
      <w:r>
        <w:rPr>
          <w:sz w:val="20"/>
          <w:szCs w:val="20"/>
        </w:rPr>
        <w:t>month</w:t>
      </w:r>
      <w:proofErr w:type="spellEnd"/>
      <w:r>
        <w:rPr>
          <w:sz w:val="20"/>
          <w:szCs w:val="20"/>
        </w:rPr>
        <w:t>}} 20{{</w:t>
      </w:r>
      <w:proofErr w:type="spellStart"/>
      <w:r>
        <w:rPr>
          <w:sz w:val="20"/>
          <w:szCs w:val="20"/>
        </w:rPr>
        <w:t>year</w:t>
      </w:r>
      <w:proofErr w:type="spellEnd"/>
      <w:r>
        <w:rPr>
          <w:sz w:val="20"/>
          <w:szCs w:val="20"/>
        </w:rPr>
        <w:t>}} г.</w:t>
      </w:r>
    </w:p>
    <w:p w14:paraId="77E111C5" w14:textId="77777777" w:rsidR="00AA7DB9" w:rsidRDefault="00000000">
      <w:pPr>
        <w:spacing w:after="200" w:line="264" w:lineRule="auto"/>
        <w:jc w:val="center"/>
      </w:pPr>
      <w:r>
        <w:rPr>
          <w:b/>
          <w:bCs/>
        </w:rPr>
        <w:t>СПЕЦИФИКАЦИЯ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6000"/>
        <w:gridCol w:w="1350"/>
        <w:gridCol w:w="1900"/>
      </w:tblGrid>
      <w:tr w:rsidR="00AA7DB9" w14:paraId="26ED834C" w14:textId="77777777">
        <w:trPr>
          <w:tblHeader/>
        </w:trPr>
        <w:tc>
          <w:tcPr>
            <w:tcW w:w="650" w:type="dxa"/>
            <w:shd w:val="clear" w:color="auto" w:fill="D9D9D9"/>
          </w:tcPr>
          <w:p w14:paraId="10739B2B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6000" w:type="dxa"/>
            <w:shd w:val="clear" w:color="auto" w:fill="D9D9D9"/>
          </w:tcPr>
          <w:p w14:paraId="3E1489FA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и описание услуги</w:t>
            </w:r>
          </w:p>
        </w:tc>
        <w:tc>
          <w:tcPr>
            <w:tcW w:w="1350" w:type="dxa"/>
            <w:shd w:val="clear" w:color="auto" w:fill="D9D9D9"/>
          </w:tcPr>
          <w:p w14:paraId="34FE0EFE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Стоимость, руб.</w:t>
            </w:r>
          </w:p>
        </w:tc>
        <w:tc>
          <w:tcPr>
            <w:tcW w:w="1900" w:type="dxa"/>
            <w:shd w:val="clear" w:color="auto" w:fill="D9D9D9"/>
          </w:tcPr>
          <w:p w14:paraId="1191F194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*Сроки</w:t>
            </w:r>
          </w:p>
        </w:tc>
      </w:tr>
      <w:tr w:rsidR="00AA7DB9" w14:paraId="32301CD5" w14:textId="77777777">
        <w:tc>
          <w:tcPr>
            <w:tcW w:w="9900" w:type="dxa"/>
            <w:gridSpan w:val="4"/>
            <w:shd w:val="clear" w:color="auto" w:fill="F2F2F2"/>
          </w:tcPr>
          <w:p w14:paraId="00D2CDDC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Этап 1. Аудит проекта и выбор концепции</w:t>
            </w:r>
          </w:p>
        </w:tc>
      </w:tr>
      <w:tr w:rsidR="00AA7DB9" w14:paraId="330C55D3" w14:textId="77777777">
        <w:tc>
          <w:tcPr>
            <w:tcW w:w="650" w:type="dxa"/>
          </w:tcPr>
          <w:p w14:paraId="7ACEDBC9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1.1.</w:t>
            </w:r>
          </w:p>
        </w:tc>
        <w:tc>
          <w:tcPr>
            <w:tcW w:w="6000" w:type="dxa"/>
          </w:tcPr>
          <w:p w14:paraId="6CD2B380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Консультация и оценка перспективности, рентабельности и обоснованности бизнес-идей Заказчика.</w:t>
            </w:r>
          </w:p>
        </w:tc>
        <w:tc>
          <w:tcPr>
            <w:tcW w:w="1350" w:type="dxa"/>
            <w:vMerge w:val="restart"/>
            <w:vAlign w:val="center"/>
          </w:tcPr>
          <w:p w14:paraId="6A3D394C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70 000</w:t>
            </w:r>
          </w:p>
        </w:tc>
        <w:tc>
          <w:tcPr>
            <w:tcW w:w="1900" w:type="dxa"/>
            <w:vMerge w:val="restart"/>
            <w:vAlign w:val="center"/>
          </w:tcPr>
          <w:p w14:paraId="49CC05EE" w14:textId="77777777" w:rsidR="00AA7DB9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 позднее даты окончания приёма заявок на конкурс «Студенческий стартап» 8 очередь</w:t>
            </w:r>
          </w:p>
        </w:tc>
      </w:tr>
      <w:tr w:rsidR="00AA7DB9" w14:paraId="308D4DC9" w14:textId="77777777">
        <w:tc>
          <w:tcPr>
            <w:tcW w:w="650" w:type="dxa"/>
          </w:tcPr>
          <w:p w14:paraId="7B455BBC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1.2.</w:t>
            </w:r>
          </w:p>
        </w:tc>
        <w:tc>
          <w:tcPr>
            <w:tcW w:w="6000" w:type="dxa"/>
          </w:tcPr>
          <w:p w14:paraId="2EDD4491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Составление концепции стартап-проекта на основе информации, полученной от Заказчика, и выбор концепции, которая будет подаваться для участия в конкурсе «Студенческий стартап». Если концепт бизнес-проекта отсутствует, оказывается консультационная поддержка для формирования бизнес-идеи стартап-проекта.</w:t>
            </w:r>
          </w:p>
        </w:tc>
        <w:tc>
          <w:tcPr>
            <w:tcW w:w="0" w:type="auto"/>
            <w:vMerge/>
          </w:tcPr>
          <w:p w14:paraId="799C3F85" w14:textId="77777777" w:rsidR="00AA7DB9" w:rsidRDefault="00AA7DB9"/>
        </w:tc>
        <w:tc>
          <w:tcPr>
            <w:tcW w:w="0" w:type="auto"/>
            <w:vMerge/>
          </w:tcPr>
          <w:p w14:paraId="7A3DD124" w14:textId="77777777" w:rsidR="00AA7DB9" w:rsidRDefault="00AA7DB9"/>
        </w:tc>
      </w:tr>
      <w:tr w:rsidR="00AA7DB9" w14:paraId="5C372AA4" w14:textId="77777777">
        <w:tc>
          <w:tcPr>
            <w:tcW w:w="650" w:type="dxa"/>
          </w:tcPr>
          <w:p w14:paraId="37EDEDAA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1.3.</w:t>
            </w:r>
          </w:p>
        </w:tc>
        <w:tc>
          <w:tcPr>
            <w:tcW w:w="6000" w:type="dxa"/>
          </w:tcPr>
          <w:p w14:paraId="3DC35DD6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Анализ текущих наработок по проекту, в том числе, но не ограничиваясь: наличием бизнес-концепции, успешных наработок, определением стадии готовности проекта к фактической реализации.</w:t>
            </w:r>
          </w:p>
        </w:tc>
        <w:tc>
          <w:tcPr>
            <w:tcW w:w="0" w:type="auto"/>
            <w:vMerge/>
          </w:tcPr>
          <w:p w14:paraId="0AF3B4BC" w14:textId="77777777" w:rsidR="00AA7DB9" w:rsidRDefault="00AA7DB9"/>
        </w:tc>
        <w:tc>
          <w:tcPr>
            <w:tcW w:w="0" w:type="auto"/>
            <w:vMerge/>
          </w:tcPr>
          <w:p w14:paraId="4269498B" w14:textId="77777777" w:rsidR="00AA7DB9" w:rsidRDefault="00AA7DB9"/>
        </w:tc>
      </w:tr>
      <w:tr w:rsidR="00AA7DB9" w14:paraId="32475DFA" w14:textId="77777777">
        <w:tc>
          <w:tcPr>
            <w:tcW w:w="650" w:type="dxa"/>
          </w:tcPr>
          <w:p w14:paraId="4B6BCAEA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1.4.</w:t>
            </w:r>
          </w:p>
        </w:tc>
        <w:tc>
          <w:tcPr>
            <w:tcW w:w="6000" w:type="dxa"/>
          </w:tcPr>
          <w:p w14:paraId="01545E16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Определение формата реализации проекта в зависимости от сложности и масштабности проекта: индивидуальный / коллективный.</w:t>
            </w:r>
          </w:p>
        </w:tc>
        <w:tc>
          <w:tcPr>
            <w:tcW w:w="0" w:type="auto"/>
            <w:vMerge/>
          </w:tcPr>
          <w:p w14:paraId="1CAA14C3" w14:textId="77777777" w:rsidR="00AA7DB9" w:rsidRDefault="00AA7DB9"/>
        </w:tc>
        <w:tc>
          <w:tcPr>
            <w:tcW w:w="0" w:type="auto"/>
            <w:vMerge/>
          </w:tcPr>
          <w:p w14:paraId="43EB3B1B" w14:textId="77777777" w:rsidR="00AA7DB9" w:rsidRDefault="00AA7DB9"/>
        </w:tc>
      </w:tr>
      <w:tr w:rsidR="00AA7DB9" w14:paraId="1B14CE35" w14:textId="77777777">
        <w:tc>
          <w:tcPr>
            <w:tcW w:w="650" w:type="dxa"/>
          </w:tcPr>
          <w:p w14:paraId="76ED15D6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1.5.</w:t>
            </w:r>
          </w:p>
        </w:tc>
        <w:tc>
          <w:tcPr>
            <w:tcW w:w="6000" w:type="dxa"/>
          </w:tcPr>
          <w:p w14:paraId="006BA0AB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Объяснение особенностей и специфики условий конкурса «Студенческий стартап», включая, но не ограничиваясь, требованиями к заявителю, срокам и порядку проведения конкурса.</w:t>
            </w:r>
          </w:p>
        </w:tc>
        <w:tc>
          <w:tcPr>
            <w:tcW w:w="0" w:type="auto"/>
            <w:vMerge/>
          </w:tcPr>
          <w:p w14:paraId="3BFF5F38" w14:textId="77777777" w:rsidR="00AA7DB9" w:rsidRDefault="00AA7DB9"/>
        </w:tc>
        <w:tc>
          <w:tcPr>
            <w:tcW w:w="0" w:type="auto"/>
            <w:vMerge/>
          </w:tcPr>
          <w:p w14:paraId="4EF4A96E" w14:textId="77777777" w:rsidR="00AA7DB9" w:rsidRDefault="00AA7DB9"/>
        </w:tc>
      </w:tr>
      <w:tr w:rsidR="00AA7DB9" w14:paraId="6C8721B5" w14:textId="77777777">
        <w:tc>
          <w:tcPr>
            <w:tcW w:w="650" w:type="dxa"/>
          </w:tcPr>
          <w:p w14:paraId="08379AA7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1.6.</w:t>
            </w:r>
          </w:p>
        </w:tc>
        <w:tc>
          <w:tcPr>
            <w:tcW w:w="6000" w:type="dxa"/>
          </w:tcPr>
          <w:p w14:paraId="5834B283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Формирование стратегического плана на основе собранной информации для дальнейшего проектирования стартап-проекта в рамках грантового финансирования.</w:t>
            </w:r>
          </w:p>
        </w:tc>
        <w:tc>
          <w:tcPr>
            <w:tcW w:w="0" w:type="auto"/>
            <w:vMerge/>
          </w:tcPr>
          <w:p w14:paraId="78B12E1E" w14:textId="77777777" w:rsidR="00AA7DB9" w:rsidRDefault="00AA7DB9"/>
        </w:tc>
        <w:tc>
          <w:tcPr>
            <w:tcW w:w="0" w:type="auto"/>
            <w:vMerge/>
          </w:tcPr>
          <w:p w14:paraId="40432FA2" w14:textId="77777777" w:rsidR="00AA7DB9" w:rsidRDefault="00AA7DB9"/>
        </w:tc>
      </w:tr>
      <w:tr w:rsidR="00AA7DB9" w14:paraId="01318A3E" w14:textId="77777777">
        <w:tc>
          <w:tcPr>
            <w:tcW w:w="9900" w:type="dxa"/>
            <w:gridSpan w:val="4"/>
            <w:shd w:val="clear" w:color="auto" w:fill="F2F2F2"/>
          </w:tcPr>
          <w:p w14:paraId="1724FE03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Этап 2. Проектирование стартап-проекта</w:t>
            </w:r>
          </w:p>
        </w:tc>
      </w:tr>
      <w:tr w:rsidR="00AA7DB9" w14:paraId="45AABB77" w14:textId="77777777">
        <w:tc>
          <w:tcPr>
            <w:tcW w:w="650" w:type="dxa"/>
          </w:tcPr>
          <w:p w14:paraId="64911522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2.1.</w:t>
            </w:r>
          </w:p>
        </w:tc>
        <w:tc>
          <w:tcPr>
            <w:tcW w:w="6000" w:type="dxa"/>
          </w:tcPr>
          <w:p w14:paraId="2CE4A46D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Формирование цели и задач проекта и концепции создаваемого минимально жизнеспособного продукта в стартап-проекте. Для проектирования стартап-проекта используется уникальная методика сбора, обработки и анализа информации.</w:t>
            </w:r>
          </w:p>
        </w:tc>
        <w:tc>
          <w:tcPr>
            <w:tcW w:w="1350" w:type="dxa"/>
            <w:vMerge w:val="restart"/>
            <w:vAlign w:val="center"/>
          </w:tcPr>
          <w:p w14:paraId="5A84BE31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95 000</w:t>
            </w:r>
          </w:p>
        </w:tc>
        <w:tc>
          <w:tcPr>
            <w:tcW w:w="1900" w:type="dxa"/>
            <w:vMerge w:val="restart"/>
            <w:vAlign w:val="center"/>
          </w:tcPr>
          <w:p w14:paraId="31813A6A" w14:textId="77777777" w:rsidR="00AA7DB9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 позднее даты окончания приёма заявок на конкурс «Студенческий стартап» 8 очередь</w:t>
            </w:r>
          </w:p>
        </w:tc>
      </w:tr>
      <w:tr w:rsidR="00AA7DB9" w14:paraId="60DA7CF9" w14:textId="77777777">
        <w:tc>
          <w:tcPr>
            <w:tcW w:w="650" w:type="dxa"/>
          </w:tcPr>
          <w:p w14:paraId="41E69E98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2.2.</w:t>
            </w:r>
          </w:p>
        </w:tc>
        <w:tc>
          <w:tcPr>
            <w:tcW w:w="6000" w:type="dxa"/>
          </w:tcPr>
          <w:p w14:paraId="475F094E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Анализ научных статей, диссертаций, статистических и других данных в открытых источниках сети Интернет для подтверждения проблемы, на решение которой направлена деятельность стартап-проекта.</w:t>
            </w:r>
          </w:p>
        </w:tc>
        <w:tc>
          <w:tcPr>
            <w:tcW w:w="0" w:type="auto"/>
            <w:vMerge/>
          </w:tcPr>
          <w:p w14:paraId="23F4D83E" w14:textId="77777777" w:rsidR="00AA7DB9" w:rsidRDefault="00AA7DB9"/>
        </w:tc>
        <w:tc>
          <w:tcPr>
            <w:tcW w:w="0" w:type="auto"/>
            <w:vMerge/>
          </w:tcPr>
          <w:p w14:paraId="03189360" w14:textId="77777777" w:rsidR="00AA7DB9" w:rsidRDefault="00AA7DB9"/>
        </w:tc>
      </w:tr>
      <w:tr w:rsidR="00AA7DB9" w14:paraId="1360F90C" w14:textId="77777777">
        <w:tc>
          <w:tcPr>
            <w:tcW w:w="650" w:type="dxa"/>
          </w:tcPr>
          <w:p w14:paraId="38F95804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2.3.</w:t>
            </w:r>
          </w:p>
        </w:tc>
        <w:tc>
          <w:tcPr>
            <w:tcW w:w="6000" w:type="dxa"/>
          </w:tcPr>
          <w:p w14:paraId="50B27016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Проектирование коммерческой составляющей бизнес-проекта, которое включает: определение характеристик целевой аудитории стартап-проекта; подбор наиболее подходящей бизнес-модели для потенциальной монетизации стартап-проекта, а также прогнозирование доходности проекта; сбор статистических данных для определения тенденций и трендов на рынке, оценку объёма рынка по методологии PAM TAM SAM SOM; изучение прямых и косвенных конкурентов.</w:t>
            </w:r>
          </w:p>
        </w:tc>
        <w:tc>
          <w:tcPr>
            <w:tcW w:w="0" w:type="auto"/>
            <w:vMerge/>
          </w:tcPr>
          <w:p w14:paraId="6882E5A4" w14:textId="77777777" w:rsidR="00AA7DB9" w:rsidRDefault="00AA7DB9"/>
        </w:tc>
        <w:tc>
          <w:tcPr>
            <w:tcW w:w="0" w:type="auto"/>
            <w:vMerge/>
          </w:tcPr>
          <w:p w14:paraId="00B0A2C4" w14:textId="77777777" w:rsidR="00AA7DB9" w:rsidRDefault="00AA7DB9"/>
        </w:tc>
      </w:tr>
      <w:tr w:rsidR="00AA7DB9" w14:paraId="6C5610BD" w14:textId="77777777">
        <w:tc>
          <w:tcPr>
            <w:tcW w:w="650" w:type="dxa"/>
          </w:tcPr>
          <w:p w14:paraId="0A3EEB8C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2.4.</w:t>
            </w:r>
          </w:p>
        </w:tc>
        <w:tc>
          <w:tcPr>
            <w:tcW w:w="6000" w:type="dxa"/>
          </w:tcPr>
          <w:p w14:paraId="2ADF22F4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Определение потенциальных партнёров, которые могут быть заинтересованы в сотрудничестве.</w:t>
            </w:r>
          </w:p>
        </w:tc>
        <w:tc>
          <w:tcPr>
            <w:tcW w:w="0" w:type="auto"/>
            <w:vMerge/>
          </w:tcPr>
          <w:p w14:paraId="4D4CB89A" w14:textId="77777777" w:rsidR="00AA7DB9" w:rsidRDefault="00AA7DB9"/>
        </w:tc>
        <w:tc>
          <w:tcPr>
            <w:tcW w:w="0" w:type="auto"/>
            <w:vMerge/>
          </w:tcPr>
          <w:p w14:paraId="1352D8DB" w14:textId="77777777" w:rsidR="00AA7DB9" w:rsidRDefault="00AA7DB9"/>
        </w:tc>
      </w:tr>
      <w:tr w:rsidR="00AA7DB9" w14:paraId="7842DF01" w14:textId="77777777">
        <w:tc>
          <w:tcPr>
            <w:tcW w:w="650" w:type="dxa"/>
          </w:tcPr>
          <w:p w14:paraId="3CCD11EE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2.5.</w:t>
            </w:r>
          </w:p>
        </w:tc>
        <w:tc>
          <w:tcPr>
            <w:tcW w:w="6000" w:type="dxa"/>
          </w:tcPr>
          <w:p w14:paraId="2235A743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Выявление возможности внедрения и использования современных технологий для повышения инновационности стартап-проекта с целью усиления конкурентоспособности на рынке.</w:t>
            </w:r>
          </w:p>
        </w:tc>
        <w:tc>
          <w:tcPr>
            <w:tcW w:w="0" w:type="auto"/>
            <w:vMerge/>
          </w:tcPr>
          <w:p w14:paraId="7F5E79F8" w14:textId="77777777" w:rsidR="00AA7DB9" w:rsidRDefault="00AA7DB9"/>
        </w:tc>
        <w:tc>
          <w:tcPr>
            <w:tcW w:w="0" w:type="auto"/>
            <w:vMerge/>
          </w:tcPr>
          <w:p w14:paraId="667A2DFB" w14:textId="77777777" w:rsidR="00AA7DB9" w:rsidRDefault="00AA7DB9"/>
        </w:tc>
      </w:tr>
      <w:tr w:rsidR="00AA7DB9" w14:paraId="448BD841" w14:textId="77777777">
        <w:tc>
          <w:tcPr>
            <w:tcW w:w="650" w:type="dxa"/>
          </w:tcPr>
          <w:p w14:paraId="38722DFD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2.6.</w:t>
            </w:r>
          </w:p>
        </w:tc>
        <w:tc>
          <w:tcPr>
            <w:tcW w:w="6000" w:type="dxa"/>
          </w:tcPr>
          <w:p w14:paraId="0F5B09DF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Анализ применяемых в стартап-проекте технологий, а также упаковка проекта под формат «технологической компании», в том числе с проработкой вопросов использования действующих и потенциальных технологий.</w:t>
            </w:r>
          </w:p>
        </w:tc>
        <w:tc>
          <w:tcPr>
            <w:tcW w:w="0" w:type="auto"/>
            <w:vMerge/>
          </w:tcPr>
          <w:p w14:paraId="32966403" w14:textId="77777777" w:rsidR="00AA7DB9" w:rsidRDefault="00AA7DB9"/>
        </w:tc>
        <w:tc>
          <w:tcPr>
            <w:tcW w:w="0" w:type="auto"/>
            <w:vMerge/>
          </w:tcPr>
          <w:p w14:paraId="4E87A32D" w14:textId="77777777" w:rsidR="00AA7DB9" w:rsidRDefault="00AA7DB9"/>
        </w:tc>
      </w:tr>
      <w:tr w:rsidR="00AA7DB9" w14:paraId="39E7A41F" w14:textId="77777777">
        <w:tc>
          <w:tcPr>
            <w:tcW w:w="650" w:type="dxa"/>
          </w:tcPr>
          <w:p w14:paraId="43F40676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2.7.</w:t>
            </w:r>
          </w:p>
        </w:tc>
        <w:tc>
          <w:tcPr>
            <w:tcW w:w="6000" w:type="dxa"/>
          </w:tcPr>
          <w:p w14:paraId="03A8B656" w14:textId="5B658DCB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Разработка календарного плана и карты реализации стартап-п</w:t>
            </w:r>
            <w:r w:rsidR="000C6C88">
              <w:rPr>
                <w:noProof/>
              </w:rPr>
              <w:drawing>
                <wp:anchor distT="0" distB="0" distL="114300" distR="114300" simplePos="0" relativeHeight="251671552" behindDoc="0" locked="1" layoutInCell="1" allowOverlap="1" wp14:anchorId="61FD967C" wp14:editId="5F0A69D6">
                  <wp:simplePos x="0" y="0"/>
                  <wp:positionH relativeFrom="column">
                    <wp:posOffset>4617720</wp:posOffset>
                  </wp:positionH>
                  <wp:positionV relativeFrom="page">
                    <wp:posOffset>581660</wp:posOffset>
                  </wp:positionV>
                  <wp:extent cx="996950" cy="741045"/>
                  <wp:effectExtent l="0" t="0" r="0" b="1905"/>
                  <wp:wrapNone/>
                  <wp:docPr id="1449466400" name="Picture 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роекта.</w:t>
            </w:r>
          </w:p>
        </w:tc>
        <w:tc>
          <w:tcPr>
            <w:tcW w:w="0" w:type="auto"/>
            <w:vMerge/>
          </w:tcPr>
          <w:p w14:paraId="7A67B012" w14:textId="77777777" w:rsidR="00AA7DB9" w:rsidRDefault="00AA7DB9"/>
        </w:tc>
        <w:tc>
          <w:tcPr>
            <w:tcW w:w="0" w:type="auto"/>
            <w:vMerge/>
          </w:tcPr>
          <w:p w14:paraId="76DA9088" w14:textId="77777777" w:rsidR="00AA7DB9" w:rsidRDefault="00AA7DB9"/>
        </w:tc>
      </w:tr>
      <w:tr w:rsidR="00AA7DB9" w14:paraId="120BBEA4" w14:textId="77777777">
        <w:tc>
          <w:tcPr>
            <w:tcW w:w="650" w:type="dxa"/>
          </w:tcPr>
          <w:p w14:paraId="069016B3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2.8.</w:t>
            </w:r>
          </w:p>
        </w:tc>
        <w:tc>
          <w:tcPr>
            <w:tcW w:w="6000" w:type="dxa"/>
          </w:tcPr>
          <w:p w14:paraId="60C397E8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Предоставление материалов из открытых источников сети Интернет, которые способствуют формированию насмотренности по используемым в стартап-проекте технологиям. Данная услуга предоставляется в индивидуальном формате, основываясь на тематике стартап-проекта.</w:t>
            </w:r>
          </w:p>
        </w:tc>
        <w:tc>
          <w:tcPr>
            <w:tcW w:w="0" w:type="auto"/>
            <w:vMerge/>
          </w:tcPr>
          <w:p w14:paraId="4AA7990A" w14:textId="77777777" w:rsidR="00AA7DB9" w:rsidRDefault="00AA7DB9"/>
        </w:tc>
        <w:tc>
          <w:tcPr>
            <w:tcW w:w="0" w:type="auto"/>
            <w:vMerge/>
          </w:tcPr>
          <w:p w14:paraId="1AA6F4D8" w14:textId="77777777" w:rsidR="00AA7DB9" w:rsidRDefault="00AA7DB9"/>
        </w:tc>
      </w:tr>
      <w:tr w:rsidR="00AA7DB9" w14:paraId="17D00D34" w14:textId="77777777">
        <w:tc>
          <w:tcPr>
            <w:tcW w:w="9900" w:type="dxa"/>
            <w:gridSpan w:val="4"/>
            <w:shd w:val="clear" w:color="auto" w:fill="F2F2F2"/>
          </w:tcPr>
          <w:p w14:paraId="679D4795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Этап 3. Создание заявки и презентационных материалов</w:t>
            </w:r>
          </w:p>
        </w:tc>
      </w:tr>
      <w:tr w:rsidR="00AA7DB9" w14:paraId="302BE314" w14:textId="77777777">
        <w:tc>
          <w:tcPr>
            <w:tcW w:w="650" w:type="dxa"/>
          </w:tcPr>
          <w:p w14:paraId="239730DA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3.1.</w:t>
            </w:r>
          </w:p>
        </w:tc>
        <w:tc>
          <w:tcPr>
            <w:tcW w:w="6000" w:type="dxa"/>
          </w:tcPr>
          <w:p w14:paraId="7A39CE12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Оказание содействия в сборе документов, необходимых для подачи заявки на участие в конкурсе «Студенческий стартап».</w:t>
            </w:r>
          </w:p>
        </w:tc>
        <w:tc>
          <w:tcPr>
            <w:tcW w:w="1350" w:type="dxa"/>
            <w:vMerge w:val="restart"/>
            <w:vAlign w:val="center"/>
          </w:tcPr>
          <w:p w14:paraId="16A36F32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80 000</w:t>
            </w:r>
          </w:p>
        </w:tc>
        <w:tc>
          <w:tcPr>
            <w:tcW w:w="1900" w:type="dxa"/>
            <w:vMerge w:val="restart"/>
            <w:vAlign w:val="center"/>
          </w:tcPr>
          <w:p w14:paraId="16ED7EF3" w14:textId="77777777" w:rsidR="00AA7DB9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 позднее даты окончания приёма заявок на конкурс «Студенческий стартап» 8 очередь</w:t>
            </w:r>
          </w:p>
        </w:tc>
      </w:tr>
      <w:tr w:rsidR="00AA7DB9" w14:paraId="73D53085" w14:textId="77777777">
        <w:tc>
          <w:tcPr>
            <w:tcW w:w="650" w:type="dxa"/>
          </w:tcPr>
          <w:p w14:paraId="1EB355F4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3.2.</w:t>
            </w:r>
          </w:p>
        </w:tc>
        <w:tc>
          <w:tcPr>
            <w:tcW w:w="6000" w:type="dxa"/>
          </w:tcPr>
          <w:p w14:paraId="60F52364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Написание заявки, включающей описание бизнес-концепции стартапа, для участия в конкурсе «Студенческий стартап».</w:t>
            </w:r>
          </w:p>
        </w:tc>
        <w:tc>
          <w:tcPr>
            <w:tcW w:w="0" w:type="auto"/>
            <w:vMerge/>
          </w:tcPr>
          <w:p w14:paraId="375BA48C" w14:textId="77777777" w:rsidR="00AA7DB9" w:rsidRDefault="00AA7DB9"/>
        </w:tc>
        <w:tc>
          <w:tcPr>
            <w:tcW w:w="0" w:type="auto"/>
            <w:vMerge/>
          </w:tcPr>
          <w:p w14:paraId="51C453F1" w14:textId="77777777" w:rsidR="00AA7DB9" w:rsidRDefault="00AA7DB9"/>
        </w:tc>
      </w:tr>
      <w:tr w:rsidR="00AA7DB9" w14:paraId="18A386C3" w14:textId="77777777">
        <w:tc>
          <w:tcPr>
            <w:tcW w:w="650" w:type="dxa"/>
          </w:tcPr>
          <w:p w14:paraId="54B354B4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3.3.</w:t>
            </w:r>
          </w:p>
        </w:tc>
        <w:tc>
          <w:tcPr>
            <w:tcW w:w="6000" w:type="dxa"/>
          </w:tcPr>
          <w:p w14:paraId="7EC556ED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Создание презентации проекта, включающей описание коммерческой, инновационной и технологической составляющей стартап-проекта и соответствующей требованиям, указанным в положении конкурса «Студенческий стартап». Количество слайдов презентации — не менее 8 и не более 25 слайдов.</w:t>
            </w:r>
          </w:p>
        </w:tc>
        <w:tc>
          <w:tcPr>
            <w:tcW w:w="0" w:type="auto"/>
            <w:vMerge/>
          </w:tcPr>
          <w:p w14:paraId="73A4C49F" w14:textId="77777777" w:rsidR="00AA7DB9" w:rsidRDefault="00AA7DB9"/>
        </w:tc>
        <w:tc>
          <w:tcPr>
            <w:tcW w:w="0" w:type="auto"/>
            <w:vMerge/>
          </w:tcPr>
          <w:p w14:paraId="1317F1CA" w14:textId="77777777" w:rsidR="00AA7DB9" w:rsidRDefault="00AA7DB9"/>
        </w:tc>
      </w:tr>
      <w:tr w:rsidR="00AA7DB9" w14:paraId="3E7D094C" w14:textId="77777777">
        <w:tc>
          <w:tcPr>
            <w:tcW w:w="9900" w:type="dxa"/>
            <w:gridSpan w:val="4"/>
            <w:shd w:val="clear" w:color="auto" w:fill="F2F2F2"/>
          </w:tcPr>
          <w:p w14:paraId="5475990A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Этап 4. Подготовка к защите стартап-проекта</w:t>
            </w:r>
          </w:p>
        </w:tc>
      </w:tr>
      <w:tr w:rsidR="00AA7DB9" w14:paraId="0465279C" w14:textId="77777777">
        <w:tc>
          <w:tcPr>
            <w:tcW w:w="650" w:type="dxa"/>
          </w:tcPr>
          <w:p w14:paraId="5DDA7B54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4.1.</w:t>
            </w:r>
          </w:p>
        </w:tc>
        <w:tc>
          <w:tcPr>
            <w:tcW w:w="6000" w:type="dxa"/>
          </w:tcPr>
          <w:p w14:paraId="21BA33BD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Консультирование по формату итогового онлайн-заслушивания стартап-проекта, объяснение особенностей и специфики выступления, подготовка интерактивного сопровождения выступления, но не ограничиваясь данными условиями.</w:t>
            </w:r>
          </w:p>
        </w:tc>
        <w:tc>
          <w:tcPr>
            <w:tcW w:w="1350" w:type="dxa"/>
            <w:vMerge w:val="restart"/>
            <w:vAlign w:val="center"/>
          </w:tcPr>
          <w:p w14:paraId="7F5F948D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65 000</w:t>
            </w:r>
          </w:p>
        </w:tc>
        <w:tc>
          <w:tcPr>
            <w:tcW w:w="1900" w:type="dxa"/>
            <w:vMerge w:val="restart"/>
            <w:vAlign w:val="center"/>
          </w:tcPr>
          <w:p w14:paraId="10D2DC96" w14:textId="77777777" w:rsidR="00AA7DB9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 позднее даты очной / заочной защиты стартап-проекта по конкурсу «Студенческий стартап» 8 очередь</w:t>
            </w:r>
          </w:p>
        </w:tc>
      </w:tr>
      <w:tr w:rsidR="00AA7DB9" w14:paraId="454AB092" w14:textId="77777777">
        <w:tc>
          <w:tcPr>
            <w:tcW w:w="650" w:type="dxa"/>
          </w:tcPr>
          <w:p w14:paraId="37AD393B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4.2.</w:t>
            </w:r>
          </w:p>
        </w:tc>
        <w:tc>
          <w:tcPr>
            <w:tcW w:w="6000" w:type="dxa"/>
          </w:tcPr>
          <w:p w14:paraId="0B7950B2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Создание рекомендуемого текста выступления, соответствующего требованиям, заявленным в условиях конкурса, и позволяющего раскрыть коммерческую, технологическую и инновационную составляющую стартап-проекта, при этом время зачитывания текста выступления находится в диапазоне вариабельности от 3 до 7 минут.</w:t>
            </w:r>
          </w:p>
        </w:tc>
        <w:tc>
          <w:tcPr>
            <w:tcW w:w="0" w:type="auto"/>
            <w:vMerge/>
          </w:tcPr>
          <w:p w14:paraId="48198259" w14:textId="77777777" w:rsidR="00AA7DB9" w:rsidRDefault="00AA7DB9"/>
        </w:tc>
        <w:tc>
          <w:tcPr>
            <w:tcW w:w="0" w:type="auto"/>
            <w:vMerge/>
          </w:tcPr>
          <w:p w14:paraId="15AA6754" w14:textId="77777777" w:rsidR="00AA7DB9" w:rsidRDefault="00AA7DB9"/>
        </w:tc>
      </w:tr>
      <w:tr w:rsidR="00AA7DB9" w14:paraId="3385808B" w14:textId="77777777">
        <w:tc>
          <w:tcPr>
            <w:tcW w:w="650" w:type="dxa"/>
          </w:tcPr>
          <w:p w14:paraId="5D64AD93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4.3.</w:t>
            </w:r>
          </w:p>
        </w:tc>
        <w:tc>
          <w:tcPr>
            <w:tcW w:w="6000" w:type="dxa"/>
          </w:tcPr>
          <w:p w14:paraId="7A63C6C0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Проведение индивидуальных и групповых коммуникаций с применением технологий видеоконференцсвязи для подготовки Заказчика к итоговому онлайн-заслушиванию проекта, включая индивидуальный экспертный анализ стартап-проекта во время репетиционных питч-сессий.</w:t>
            </w:r>
          </w:p>
        </w:tc>
        <w:tc>
          <w:tcPr>
            <w:tcW w:w="0" w:type="auto"/>
            <w:vMerge/>
          </w:tcPr>
          <w:p w14:paraId="60CCB899" w14:textId="77777777" w:rsidR="00AA7DB9" w:rsidRDefault="00AA7DB9"/>
        </w:tc>
        <w:tc>
          <w:tcPr>
            <w:tcW w:w="0" w:type="auto"/>
            <w:vMerge/>
          </w:tcPr>
          <w:p w14:paraId="28D2A15F" w14:textId="77777777" w:rsidR="00AA7DB9" w:rsidRDefault="00AA7DB9"/>
        </w:tc>
      </w:tr>
      <w:tr w:rsidR="00AA7DB9" w14:paraId="2D26BDAE" w14:textId="77777777">
        <w:tc>
          <w:tcPr>
            <w:tcW w:w="650" w:type="dxa"/>
          </w:tcPr>
          <w:p w14:paraId="23A135D4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4.4.</w:t>
            </w:r>
          </w:p>
        </w:tc>
        <w:tc>
          <w:tcPr>
            <w:tcW w:w="6000" w:type="dxa"/>
          </w:tcPr>
          <w:p w14:paraId="7A9ADDFA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Проработка ответов на потенциальные и часто задаваемые вопросы, которые может задать экспертная комиссия во время итогового заслушивания стартап-проекта.</w:t>
            </w:r>
          </w:p>
        </w:tc>
        <w:tc>
          <w:tcPr>
            <w:tcW w:w="0" w:type="auto"/>
            <w:vMerge/>
          </w:tcPr>
          <w:p w14:paraId="2242C977" w14:textId="77777777" w:rsidR="00AA7DB9" w:rsidRDefault="00AA7DB9"/>
        </w:tc>
        <w:tc>
          <w:tcPr>
            <w:tcW w:w="0" w:type="auto"/>
            <w:vMerge/>
          </w:tcPr>
          <w:p w14:paraId="7737A7A1" w14:textId="77777777" w:rsidR="00AA7DB9" w:rsidRDefault="00AA7DB9"/>
        </w:tc>
      </w:tr>
      <w:tr w:rsidR="00AA7DB9" w14:paraId="2877A45E" w14:textId="77777777">
        <w:tc>
          <w:tcPr>
            <w:tcW w:w="650" w:type="dxa"/>
          </w:tcPr>
          <w:p w14:paraId="42478F28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4.5.</w:t>
            </w:r>
          </w:p>
        </w:tc>
        <w:tc>
          <w:tcPr>
            <w:tcW w:w="6000" w:type="dxa"/>
          </w:tcPr>
          <w:p w14:paraId="4E4BCE4B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Предоставление доступа к мастер-классам по ораторскому искусству.</w:t>
            </w:r>
          </w:p>
        </w:tc>
        <w:tc>
          <w:tcPr>
            <w:tcW w:w="0" w:type="auto"/>
            <w:vMerge/>
          </w:tcPr>
          <w:p w14:paraId="4D35E824" w14:textId="77777777" w:rsidR="00AA7DB9" w:rsidRDefault="00AA7DB9"/>
        </w:tc>
        <w:tc>
          <w:tcPr>
            <w:tcW w:w="0" w:type="auto"/>
            <w:vMerge/>
          </w:tcPr>
          <w:p w14:paraId="28177F34" w14:textId="77777777" w:rsidR="00AA7DB9" w:rsidRDefault="00AA7DB9"/>
        </w:tc>
      </w:tr>
      <w:tr w:rsidR="00AA7DB9" w14:paraId="6407314E" w14:textId="77777777">
        <w:tc>
          <w:tcPr>
            <w:tcW w:w="9900" w:type="dxa"/>
            <w:gridSpan w:val="4"/>
            <w:shd w:val="clear" w:color="auto" w:fill="F2F2F2"/>
          </w:tcPr>
          <w:p w14:paraId="10E95FA7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Этап 5. Стартовое сопровождение</w:t>
            </w:r>
          </w:p>
        </w:tc>
      </w:tr>
      <w:tr w:rsidR="00AA7DB9" w14:paraId="1174C936" w14:textId="77777777">
        <w:tc>
          <w:tcPr>
            <w:tcW w:w="650" w:type="dxa"/>
          </w:tcPr>
          <w:p w14:paraId="02FB5A8D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5.1.</w:t>
            </w:r>
          </w:p>
        </w:tc>
        <w:tc>
          <w:tcPr>
            <w:tcW w:w="6000" w:type="dxa"/>
          </w:tcPr>
          <w:p w14:paraId="7FCD8532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Создание рекомендуемого технического задания и заполнение анкеты технического задания для реализации стартап-проекта в рамках конкурса «Студенческий стартап».</w:t>
            </w:r>
          </w:p>
        </w:tc>
        <w:tc>
          <w:tcPr>
            <w:tcW w:w="1350" w:type="dxa"/>
            <w:vMerge w:val="restart"/>
            <w:vAlign w:val="center"/>
          </w:tcPr>
          <w:p w14:paraId="0A7BD54B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15 000</w:t>
            </w:r>
          </w:p>
        </w:tc>
        <w:tc>
          <w:tcPr>
            <w:tcW w:w="1900" w:type="dxa"/>
            <w:vMerge w:val="restart"/>
            <w:vAlign w:val="center"/>
          </w:tcPr>
          <w:p w14:paraId="4BB247AE" w14:textId="77777777" w:rsidR="00AA7DB9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Не более 1 (одного) месяца с даты достижения положительного результата, </w:t>
            </w:r>
            <w:proofErr w:type="gramStart"/>
            <w:r>
              <w:rPr>
                <w:sz w:val="20"/>
                <w:szCs w:val="20"/>
              </w:rPr>
              <w:t>т.е.</w:t>
            </w:r>
            <w:proofErr w:type="gramEnd"/>
            <w:r>
              <w:rPr>
                <w:sz w:val="20"/>
                <w:szCs w:val="20"/>
              </w:rPr>
              <w:t xml:space="preserve"> получения грантовых средств</w:t>
            </w:r>
          </w:p>
        </w:tc>
      </w:tr>
      <w:tr w:rsidR="00AA7DB9" w14:paraId="66E69E7C" w14:textId="77777777">
        <w:tc>
          <w:tcPr>
            <w:tcW w:w="650" w:type="dxa"/>
          </w:tcPr>
          <w:p w14:paraId="4857DEC7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5.2.</w:t>
            </w:r>
          </w:p>
        </w:tc>
        <w:tc>
          <w:tcPr>
            <w:tcW w:w="6000" w:type="dxa"/>
          </w:tcPr>
          <w:p w14:paraId="6E0A610A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Оказание поддержки при подборе юридического адреса с целью дальнейшей регистрации юридического лица в форме общества с ограниченной ответственностью.</w:t>
            </w:r>
          </w:p>
        </w:tc>
        <w:tc>
          <w:tcPr>
            <w:tcW w:w="0" w:type="auto"/>
            <w:vMerge/>
          </w:tcPr>
          <w:p w14:paraId="1F39BA4A" w14:textId="77777777" w:rsidR="00AA7DB9" w:rsidRDefault="00AA7DB9"/>
        </w:tc>
        <w:tc>
          <w:tcPr>
            <w:tcW w:w="0" w:type="auto"/>
            <w:vMerge/>
          </w:tcPr>
          <w:p w14:paraId="04AC73E4" w14:textId="77777777" w:rsidR="00AA7DB9" w:rsidRDefault="00AA7DB9"/>
        </w:tc>
      </w:tr>
      <w:tr w:rsidR="00AA7DB9" w14:paraId="6EF27DBA" w14:textId="77777777">
        <w:tc>
          <w:tcPr>
            <w:tcW w:w="650" w:type="dxa"/>
          </w:tcPr>
          <w:p w14:paraId="385ADEC7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5.3.</w:t>
            </w:r>
          </w:p>
        </w:tc>
        <w:tc>
          <w:tcPr>
            <w:tcW w:w="6000" w:type="dxa"/>
          </w:tcPr>
          <w:p w14:paraId="11214912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Регистрация юридического лица в форме общества с ограниченной ответственностью, включая консультационную поддержку на всех этапах регистрации.</w:t>
            </w:r>
          </w:p>
        </w:tc>
        <w:tc>
          <w:tcPr>
            <w:tcW w:w="0" w:type="auto"/>
            <w:vMerge/>
          </w:tcPr>
          <w:p w14:paraId="44FCE3AC" w14:textId="77777777" w:rsidR="00AA7DB9" w:rsidRDefault="00AA7DB9"/>
        </w:tc>
        <w:tc>
          <w:tcPr>
            <w:tcW w:w="0" w:type="auto"/>
            <w:vMerge/>
          </w:tcPr>
          <w:p w14:paraId="34B716CD" w14:textId="77777777" w:rsidR="00AA7DB9" w:rsidRDefault="00AA7DB9"/>
        </w:tc>
      </w:tr>
      <w:tr w:rsidR="00AA7DB9" w14:paraId="7FD3DE6A" w14:textId="77777777">
        <w:tc>
          <w:tcPr>
            <w:tcW w:w="650" w:type="dxa"/>
          </w:tcPr>
          <w:p w14:paraId="67CE3ECE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5.4.</w:t>
            </w:r>
          </w:p>
        </w:tc>
        <w:tc>
          <w:tcPr>
            <w:tcW w:w="6000" w:type="dxa"/>
          </w:tcPr>
          <w:p w14:paraId="6E4C56F3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Оказание консультационной поддержки для приобретения и получения электронной цифровой подписи, установки необходимых лицензий и настройки компьютера / ноутбука для работы с электронными цифровыми подписями.</w:t>
            </w:r>
          </w:p>
        </w:tc>
        <w:tc>
          <w:tcPr>
            <w:tcW w:w="0" w:type="auto"/>
            <w:vMerge/>
          </w:tcPr>
          <w:p w14:paraId="01B09A9F" w14:textId="77777777" w:rsidR="00AA7DB9" w:rsidRDefault="00AA7DB9"/>
        </w:tc>
        <w:tc>
          <w:tcPr>
            <w:tcW w:w="0" w:type="auto"/>
            <w:vMerge/>
          </w:tcPr>
          <w:p w14:paraId="6F28806E" w14:textId="77777777" w:rsidR="00AA7DB9" w:rsidRDefault="00AA7DB9"/>
        </w:tc>
      </w:tr>
      <w:tr w:rsidR="00AA7DB9" w14:paraId="14D755C7" w14:textId="77777777">
        <w:tc>
          <w:tcPr>
            <w:tcW w:w="650" w:type="dxa"/>
          </w:tcPr>
          <w:p w14:paraId="7E089359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5.5.</w:t>
            </w:r>
          </w:p>
        </w:tc>
        <w:tc>
          <w:tcPr>
            <w:tcW w:w="6000" w:type="dxa"/>
          </w:tcPr>
          <w:p w14:paraId="2A09AD80" w14:textId="58BC037C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Содействие в организации ведения документации, необходимой для осуществления бизнес-деятельности.</w:t>
            </w:r>
            <w:r w:rsidR="000C6C88">
              <w:rPr>
                <w:noProof/>
              </w:rPr>
              <w:t xml:space="preserve"> </w:t>
            </w:r>
            <w:r w:rsidR="000C6C88">
              <w:rPr>
                <w:noProof/>
              </w:rPr>
              <w:drawing>
                <wp:anchor distT="0" distB="0" distL="114300" distR="114300" simplePos="0" relativeHeight="251673600" behindDoc="0" locked="1" layoutInCell="1" allowOverlap="1" wp14:anchorId="4BBFED86" wp14:editId="10DB279D">
                  <wp:simplePos x="0" y="0"/>
                  <wp:positionH relativeFrom="column">
                    <wp:posOffset>4602480</wp:posOffset>
                  </wp:positionH>
                  <wp:positionV relativeFrom="page">
                    <wp:posOffset>831850</wp:posOffset>
                  </wp:positionV>
                  <wp:extent cx="996950" cy="741045"/>
                  <wp:effectExtent l="0" t="0" r="0" b="1905"/>
                  <wp:wrapNone/>
                  <wp:docPr id="1943619881" name="Picture 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vMerge/>
          </w:tcPr>
          <w:p w14:paraId="5051DE31" w14:textId="77777777" w:rsidR="00AA7DB9" w:rsidRDefault="00AA7DB9"/>
        </w:tc>
        <w:tc>
          <w:tcPr>
            <w:tcW w:w="0" w:type="auto"/>
            <w:vMerge/>
          </w:tcPr>
          <w:p w14:paraId="6FC5DDB5" w14:textId="77777777" w:rsidR="00AA7DB9" w:rsidRDefault="00AA7DB9"/>
        </w:tc>
      </w:tr>
      <w:tr w:rsidR="00AA7DB9" w14:paraId="0CD6D21A" w14:textId="77777777">
        <w:tc>
          <w:tcPr>
            <w:tcW w:w="9900" w:type="dxa"/>
            <w:gridSpan w:val="4"/>
            <w:shd w:val="clear" w:color="auto" w:fill="F2F2F2"/>
          </w:tcPr>
          <w:p w14:paraId="240271DC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Этап 6. Финальное сопровождение</w:t>
            </w:r>
          </w:p>
        </w:tc>
      </w:tr>
      <w:tr w:rsidR="00AA7DB9" w14:paraId="2BE73858" w14:textId="77777777">
        <w:tc>
          <w:tcPr>
            <w:tcW w:w="650" w:type="dxa"/>
          </w:tcPr>
          <w:p w14:paraId="2846E65F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6.1.</w:t>
            </w:r>
          </w:p>
        </w:tc>
        <w:tc>
          <w:tcPr>
            <w:tcW w:w="6000" w:type="dxa"/>
          </w:tcPr>
          <w:p w14:paraId="43008375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Консультационная поддержка на этапе выбора контрагентов для исполнения обязательств по реализации стартап-проекта в соответствии с календарным планом стартап-проекта.</w:t>
            </w:r>
          </w:p>
        </w:tc>
        <w:tc>
          <w:tcPr>
            <w:tcW w:w="1350" w:type="dxa"/>
            <w:vMerge w:val="restart"/>
            <w:vAlign w:val="center"/>
          </w:tcPr>
          <w:p w14:paraId="05BFFB25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25 000</w:t>
            </w:r>
          </w:p>
        </w:tc>
        <w:tc>
          <w:tcPr>
            <w:tcW w:w="1900" w:type="dxa"/>
            <w:vMerge w:val="restart"/>
            <w:vAlign w:val="center"/>
          </w:tcPr>
          <w:p w14:paraId="3112738A" w14:textId="77777777" w:rsidR="00AA7DB9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Не более 365 (трёхсот шестидесяти пяти) дней с даты достижения положительного результата, </w:t>
            </w:r>
            <w:proofErr w:type="gramStart"/>
            <w:r>
              <w:rPr>
                <w:sz w:val="20"/>
                <w:szCs w:val="20"/>
              </w:rPr>
              <w:t>т.е.</w:t>
            </w:r>
            <w:proofErr w:type="gramEnd"/>
            <w:r>
              <w:rPr>
                <w:sz w:val="20"/>
                <w:szCs w:val="20"/>
              </w:rPr>
              <w:t xml:space="preserve"> получения грантовых средств</w:t>
            </w:r>
          </w:p>
        </w:tc>
      </w:tr>
      <w:tr w:rsidR="00AA7DB9" w14:paraId="5E19FFC7" w14:textId="77777777">
        <w:tc>
          <w:tcPr>
            <w:tcW w:w="650" w:type="dxa"/>
          </w:tcPr>
          <w:p w14:paraId="60695F2F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6.2.</w:t>
            </w:r>
          </w:p>
        </w:tc>
        <w:tc>
          <w:tcPr>
            <w:tcW w:w="6000" w:type="dxa"/>
          </w:tcPr>
          <w:p w14:paraId="45757866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Мониторинг процесса выполнения проекта, контроль и соблюдение сроков сдачи работ, а также проверка исполнения обязательств со стороны действующих контрагентов.</w:t>
            </w:r>
          </w:p>
        </w:tc>
        <w:tc>
          <w:tcPr>
            <w:tcW w:w="0" w:type="auto"/>
            <w:vMerge/>
          </w:tcPr>
          <w:p w14:paraId="4698B13A" w14:textId="77777777" w:rsidR="00AA7DB9" w:rsidRDefault="00AA7DB9"/>
        </w:tc>
        <w:tc>
          <w:tcPr>
            <w:tcW w:w="0" w:type="auto"/>
            <w:vMerge/>
          </w:tcPr>
          <w:p w14:paraId="6AD3E58B" w14:textId="77777777" w:rsidR="00AA7DB9" w:rsidRDefault="00AA7DB9"/>
        </w:tc>
      </w:tr>
      <w:tr w:rsidR="00AA7DB9" w14:paraId="12BE0A1D" w14:textId="77777777">
        <w:tc>
          <w:tcPr>
            <w:tcW w:w="650" w:type="dxa"/>
          </w:tcPr>
          <w:p w14:paraId="26765FEB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6.3.</w:t>
            </w:r>
          </w:p>
        </w:tc>
        <w:tc>
          <w:tcPr>
            <w:tcW w:w="6000" w:type="dxa"/>
          </w:tcPr>
          <w:p w14:paraId="264A800E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Консультационная поддержка при работе с онлайн-платформами, необходимыми для развития стартап-проекта.</w:t>
            </w:r>
          </w:p>
        </w:tc>
        <w:tc>
          <w:tcPr>
            <w:tcW w:w="0" w:type="auto"/>
            <w:vMerge/>
          </w:tcPr>
          <w:p w14:paraId="131F7015" w14:textId="77777777" w:rsidR="00AA7DB9" w:rsidRDefault="00AA7DB9"/>
        </w:tc>
        <w:tc>
          <w:tcPr>
            <w:tcW w:w="0" w:type="auto"/>
            <w:vMerge/>
          </w:tcPr>
          <w:p w14:paraId="381B84AF" w14:textId="77777777" w:rsidR="00AA7DB9" w:rsidRDefault="00AA7DB9"/>
        </w:tc>
      </w:tr>
      <w:tr w:rsidR="00AA7DB9" w14:paraId="672812C4" w14:textId="77777777">
        <w:tc>
          <w:tcPr>
            <w:tcW w:w="650" w:type="dxa"/>
          </w:tcPr>
          <w:p w14:paraId="1F96BA87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6.4.</w:t>
            </w:r>
          </w:p>
        </w:tc>
        <w:tc>
          <w:tcPr>
            <w:tcW w:w="6000" w:type="dxa"/>
          </w:tcPr>
          <w:p w14:paraId="747E8529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Консультация по организации коммуникаций и взаимодействию с ключевыми заинтересованными сторонами, такими как инвесторы, партнёры и клиенты, для успешного взаимодействия и поддержания долгосрочных отношений.</w:t>
            </w:r>
          </w:p>
        </w:tc>
        <w:tc>
          <w:tcPr>
            <w:tcW w:w="0" w:type="auto"/>
            <w:vMerge/>
          </w:tcPr>
          <w:p w14:paraId="34C777F9" w14:textId="77777777" w:rsidR="00AA7DB9" w:rsidRDefault="00AA7DB9"/>
        </w:tc>
        <w:tc>
          <w:tcPr>
            <w:tcW w:w="0" w:type="auto"/>
            <w:vMerge/>
          </w:tcPr>
          <w:p w14:paraId="63524B85" w14:textId="77777777" w:rsidR="00AA7DB9" w:rsidRDefault="00AA7DB9"/>
        </w:tc>
      </w:tr>
      <w:tr w:rsidR="00AA7DB9" w14:paraId="1DC67789" w14:textId="77777777">
        <w:tc>
          <w:tcPr>
            <w:tcW w:w="650" w:type="dxa"/>
          </w:tcPr>
          <w:p w14:paraId="0764E729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6.5.</w:t>
            </w:r>
          </w:p>
        </w:tc>
        <w:tc>
          <w:tcPr>
            <w:tcW w:w="6000" w:type="dxa"/>
          </w:tcPr>
          <w:p w14:paraId="4504D055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Консультационная поддержка во время реализации стартап-проекта, которая включает, но не ограничивается, проектированием бизнес-моделей, бизнес-процессов, созданием технических заданий, проработкой коммерческой и инновационной составляющей стартап-проекта.</w:t>
            </w:r>
          </w:p>
        </w:tc>
        <w:tc>
          <w:tcPr>
            <w:tcW w:w="0" w:type="auto"/>
            <w:vMerge/>
          </w:tcPr>
          <w:p w14:paraId="64B92ECF" w14:textId="77777777" w:rsidR="00AA7DB9" w:rsidRDefault="00AA7DB9"/>
        </w:tc>
        <w:tc>
          <w:tcPr>
            <w:tcW w:w="0" w:type="auto"/>
            <w:vMerge/>
          </w:tcPr>
          <w:p w14:paraId="2F45A48D" w14:textId="77777777" w:rsidR="00AA7DB9" w:rsidRDefault="00AA7DB9"/>
        </w:tc>
      </w:tr>
      <w:tr w:rsidR="00AA7DB9" w14:paraId="3EB01632" w14:textId="77777777">
        <w:tc>
          <w:tcPr>
            <w:tcW w:w="650" w:type="dxa"/>
          </w:tcPr>
          <w:p w14:paraId="61E49317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6.6.</w:t>
            </w:r>
          </w:p>
        </w:tc>
        <w:tc>
          <w:tcPr>
            <w:tcW w:w="6000" w:type="dxa"/>
          </w:tcPr>
          <w:p w14:paraId="18EBCEC5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Консультирование по написанию промежуточного отчёта по 1-му этапу (1-й месяц гранта) в Фонд содействия инновациям по конкурсной программе «Студенческий стартап».</w:t>
            </w:r>
          </w:p>
        </w:tc>
        <w:tc>
          <w:tcPr>
            <w:tcW w:w="0" w:type="auto"/>
            <w:vMerge/>
          </w:tcPr>
          <w:p w14:paraId="2968273F" w14:textId="77777777" w:rsidR="00AA7DB9" w:rsidRDefault="00AA7DB9"/>
        </w:tc>
        <w:tc>
          <w:tcPr>
            <w:tcW w:w="0" w:type="auto"/>
            <w:vMerge/>
          </w:tcPr>
          <w:p w14:paraId="1BB660E6" w14:textId="77777777" w:rsidR="00AA7DB9" w:rsidRDefault="00AA7DB9"/>
        </w:tc>
      </w:tr>
      <w:tr w:rsidR="00AA7DB9" w14:paraId="5964FC78" w14:textId="77777777">
        <w:tc>
          <w:tcPr>
            <w:tcW w:w="650" w:type="dxa"/>
          </w:tcPr>
          <w:p w14:paraId="04505050" w14:textId="77777777" w:rsidR="00AA7DB9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6.7.</w:t>
            </w:r>
          </w:p>
        </w:tc>
        <w:tc>
          <w:tcPr>
            <w:tcW w:w="6000" w:type="dxa"/>
          </w:tcPr>
          <w:p w14:paraId="1825BFDE" w14:textId="77777777" w:rsidR="00AA7DB9" w:rsidRDefault="00000000">
            <w:pPr>
              <w:spacing w:before="40" w:after="40"/>
              <w:jc w:val="both"/>
            </w:pPr>
            <w:r>
              <w:rPr>
                <w:sz w:val="20"/>
                <w:szCs w:val="20"/>
              </w:rPr>
              <w:t>Консультирование по написанию итогового отчёта по 2-му этапу** (12-й месяц гранта) в Фонд содействия инновациям по конкурсной программе «Студенческий стартап».</w:t>
            </w:r>
          </w:p>
        </w:tc>
        <w:tc>
          <w:tcPr>
            <w:tcW w:w="0" w:type="auto"/>
            <w:vMerge/>
          </w:tcPr>
          <w:p w14:paraId="7B3E60F7" w14:textId="77777777" w:rsidR="00AA7DB9" w:rsidRDefault="00AA7DB9"/>
        </w:tc>
        <w:tc>
          <w:tcPr>
            <w:tcW w:w="0" w:type="auto"/>
            <w:vMerge/>
          </w:tcPr>
          <w:p w14:paraId="231AE236" w14:textId="77777777" w:rsidR="00AA7DB9" w:rsidRDefault="00AA7DB9"/>
        </w:tc>
      </w:tr>
      <w:tr w:rsidR="00AA7DB9" w14:paraId="36E67A6B" w14:textId="77777777">
        <w:tc>
          <w:tcPr>
            <w:tcW w:w="6650" w:type="dxa"/>
            <w:gridSpan w:val="2"/>
            <w:shd w:val="clear" w:color="auto" w:fill="F2F2F2"/>
          </w:tcPr>
          <w:p w14:paraId="1236730B" w14:textId="77777777" w:rsidR="00AA7DB9" w:rsidRDefault="00000000">
            <w:pPr>
              <w:spacing w:before="40" w:after="40"/>
              <w:jc w:val="right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350" w:type="dxa"/>
            <w:shd w:val="clear" w:color="auto" w:fill="F2F2F2"/>
          </w:tcPr>
          <w:p w14:paraId="4DE8329B" w14:textId="77777777" w:rsidR="00AA7DB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350 000</w:t>
            </w:r>
          </w:p>
        </w:tc>
        <w:tc>
          <w:tcPr>
            <w:tcW w:w="1900" w:type="dxa"/>
            <w:shd w:val="clear" w:color="auto" w:fill="F2F2F2"/>
          </w:tcPr>
          <w:p w14:paraId="5FEA3455" w14:textId="77777777" w:rsidR="00AA7DB9" w:rsidRDefault="00AA7DB9">
            <w:pPr>
              <w:spacing w:before="40" w:after="40"/>
              <w:jc w:val="both"/>
            </w:pPr>
          </w:p>
        </w:tc>
      </w:tr>
    </w:tbl>
    <w:p w14:paraId="42F33708" w14:textId="7B411385" w:rsidR="00AA7DB9" w:rsidRDefault="00000000">
      <w:pPr>
        <w:spacing w:after="60" w:line="264" w:lineRule="auto"/>
        <w:jc w:val="both"/>
      </w:pPr>
      <w:r>
        <w:rPr>
          <w:i/>
          <w:iCs/>
          <w:sz w:val="18"/>
          <w:szCs w:val="18"/>
        </w:rPr>
        <w:t>* Сроки на выполнение устанавливаются Исполнителем индивидуально для каждого проекта путём направления уведомления на электронную почту Заказчика, указанную в раздел</w:t>
      </w:r>
      <w:r w:rsidR="000C6C88">
        <w:rPr>
          <w:noProof/>
        </w:rPr>
        <w:drawing>
          <wp:anchor distT="0" distB="0" distL="114300" distR="114300" simplePos="0" relativeHeight="251675648" behindDoc="0" locked="1" layoutInCell="1" allowOverlap="1" wp14:anchorId="0A96C3EA" wp14:editId="40E1B716">
            <wp:simplePos x="0" y="0"/>
            <wp:positionH relativeFrom="column">
              <wp:posOffset>5021580</wp:posOffset>
            </wp:positionH>
            <wp:positionV relativeFrom="page">
              <wp:posOffset>9679940</wp:posOffset>
            </wp:positionV>
            <wp:extent cx="996950" cy="741045"/>
            <wp:effectExtent l="0" t="0" r="0" b="1905"/>
            <wp:wrapNone/>
            <wp:docPr id="1024529443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18"/>
          <w:szCs w:val="18"/>
        </w:rPr>
        <w:t>е 10 Договора.</w:t>
      </w:r>
    </w:p>
    <w:p w14:paraId="079317C9" w14:textId="77777777" w:rsidR="00AA7DB9" w:rsidRDefault="00000000">
      <w:pPr>
        <w:spacing w:after="200" w:line="264" w:lineRule="auto"/>
        <w:jc w:val="both"/>
      </w:pPr>
      <w:r>
        <w:rPr>
          <w:i/>
          <w:iCs/>
          <w:sz w:val="18"/>
          <w:szCs w:val="18"/>
        </w:rPr>
        <w:t>** Включая бизнес-план, финансовый отчёт, итоговый технический отчёт.</w:t>
      </w:r>
    </w:p>
    <w:p w14:paraId="31042062" w14:textId="77777777" w:rsidR="00AA7DB9" w:rsidRDefault="00000000">
      <w:r>
        <w:br w:type="page"/>
      </w:r>
    </w:p>
    <w:p w14:paraId="4DC17A6D" w14:textId="77777777" w:rsidR="00FF281B" w:rsidRDefault="00FF281B">
      <w:pPr>
        <w:spacing w:line="264" w:lineRule="auto"/>
        <w:jc w:val="right"/>
        <w:rPr>
          <w:b/>
          <w:bCs/>
        </w:rPr>
        <w:sectPr w:rsidR="00FF281B">
          <w:footerReference w:type="default" r:id="rId9"/>
          <w:pgSz w:w="11906" w:h="16838"/>
          <w:pgMar w:top="850" w:right="850" w:bottom="1200" w:left="1134" w:header="708" w:footer="708" w:gutter="0"/>
          <w:cols w:space="720"/>
          <w:docGrid w:linePitch="360"/>
        </w:sectPr>
      </w:pPr>
    </w:p>
    <w:p w14:paraId="065B2972" w14:textId="77777777" w:rsidR="00AA7DB9" w:rsidRPr="00EA1088" w:rsidRDefault="00000000">
      <w:pPr>
        <w:spacing w:line="264" w:lineRule="auto"/>
        <w:jc w:val="right"/>
      </w:pPr>
      <w:r w:rsidRPr="00EA1088">
        <w:rPr>
          <w:b/>
          <w:bCs/>
        </w:rPr>
        <w:lastRenderedPageBreak/>
        <w:t>Приложение № 2</w:t>
      </w:r>
    </w:p>
    <w:p w14:paraId="7251A5B8" w14:textId="77777777" w:rsidR="00AA7DB9" w:rsidRPr="00EA1088" w:rsidRDefault="00000000">
      <w:pPr>
        <w:spacing w:after="200" w:line="264" w:lineRule="auto"/>
        <w:jc w:val="right"/>
      </w:pPr>
      <w:r w:rsidRPr="00EA1088">
        <w:rPr>
          <w:sz w:val="20"/>
          <w:szCs w:val="20"/>
        </w:rPr>
        <w:t>к договору оказания консультационных услуг № _______ от «___» __________ 20___ г.</w:t>
      </w:r>
    </w:p>
    <w:p w14:paraId="414F8399" w14:textId="77777777" w:rsidR="00AA7DB9" w:rsidRPr="00EA1088" w:rsidRDefault="00000000">
      <w:pPr>
        <w:spacing w:line="264" w:lineRule="auto"/>
        <w:jc w:val="center"/>
      </w:pPr>
      <w:r w:rsidRPr="00EA1088">
        <w:rPr>
          <w:b/>
          <w:bCs/>
        </w:rPr>
        <w:t>АКТ</w:t>
      </w:r>
    </w:p>
    <w:p w14:paraId="227852E2" w14:textId="77777777" w:rsidR="00AA7DB9" w:rsidRPr="00EA1088" w:rsidRDefault="00000000">
      <w:pPr>
        <w:spacing w:after="200" w:line="264" w:lineRule="auto"/>
        <w:jc w:val="center"/>
      </w:pPr>
      <w:r w:rsidRPr="00EA1088">
        <w:rPr>
          <w:b/>
          <w:bCs/>
        </w:rPr>
        <w:t>сдачи-приёмки оказанных услуг</w:t>
      </w:r>
    </w:p>
    <w:p w14:paraId="7D107AD2" w14:textId="77777777" w:rsidR="00AA7DB9" w:rsidRPr="00EA1088" w:rsidRDefault="00000000">
      <w:pPr>
        <w:tabs>
          <w:tab w:val="right" w:pos="9900"/>
        </w:tabs>
        <w:spacing w:after="240"/>
      </w:pPr>
      <w:r w:rsidRPr="00EA1088">
        <w:t>г. Санкт-Петербург</w:t>
      </w:r>
      <w:r w:rsidRPr="00EA1088">
        <w:tab/>
        <w:t>«___» __________ 20___ г.</w:t>
      </w:r>
    </w:p>
    <w:p w14:paraId="7C44B881" w14:textId="77777777" w:rsidR="00AA7DB9" w:rsidRPr="00EA1088" w:rsidRDefault="00000000">
      <w:pPr>
        <w:spacing w:after="200" w:line="264" w:lineRule="auto"/>
        <w:jc w:val="both"/>
      </w:pPr>
      <w:r w:rsidRPr="00EA1088">
        <w:t>__________________________________ (ФИО), паспорт серия ______ № ____________, именуемый в дальнейшем «Заказчик», с одной стороны, и ИП Мамон Глеб Максимович, ОГРНИП 324700000030911, ИНН 701744568083, именуемый в дальнейшем «Исполнитель», с другой стороны, совместно именуемые «Стороны», а по отдельности «Сторона», составили настоящий акт (далее — Акт) о нижеследующем:</w:t>
      </w:r>
    </w:p>
    <w:p w14:paraId="7367348E" w14:textId="77777777" w:rsidR="00AA7DB9" w:rsidRPr="00EA1088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 w:rsidRPr="00EA1088">
        <w:t>1.</w:t>
      </w:r>
      <w:r w:rsidRPr="00EA1088">
        <w:tab/>
        <w:t>Исполнителем были оказаны услуги по Договору оказания консультационных услуг № _______ от «___» __________ 20___ г.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300"/>
        <w:gridCol w:w="2400"/>
        <w:gridCol w:w="2200"/>
        <w:gridCol w:w="2200"/>
        <w:gridCol w:w="1300"/>
      </w:tblGrid>
      <w:tr w:rsidR="00AA7DB9" w:rsidRPr="00EA1088" w14:paraId="7F69AE2B" w14:textId="77777777">
        <w:trPr>
          <w:tblHeader/>
        </w:trPr>
        <w:tc>
          <w:tcPr>
            <w:tcW w:w="500" w:type="dxa"/>
            <w:shd w:val="clear" w:color="auto" w:fill="D9D9D9"/>
          </w:tcPr>
          <w:p w14:paraId="595829FD" w14:textId="77777777" w:rsidR="00AA7DB9" w:rsidRPr="00EA1088" w:rsidRDefault="00000000">
            <w:pPr>
              <w:spacing w:before="40" w:after="40"/>
              <w:jc w:val="center"/>
            </w:pPr>
            <w:r w:rsidRPr="00EA1088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300" w:type="dxa"/>
            <w:shd w:val="clear" w:color="auto" w:fill="D9D9D9"/>
          </w:tcPr>
          <w:p w14:paraId="264FB93C" w14:textId="77777777" w:rsidR="00AA7DB9" w:rsidRPr="00EA1088" w:rsidRDefault="00000000">
            <w:pPr>
              <w:spacing w:before="40" w:after="40"/>
              <w:jc w:val="center"/>
            </w:pPr>
            <w:r w:rsidRPr="00EA1088">
              <w:rPr>
                <w:b/>
                <w:bCs/>
                <w:sz w:val="18"/>
                <w:szCs w:val="18"/>
              </w:rPr>
              <w:t>Период оказания (с – по)</w:t>
            </w:r>
          </w:p>
        </w:tc>
        <w:tc>
          <w:tcPr>
            <w:tcW w:w="2400" w:type="dxa"/>
            <w:shd w:val="clear" w:color="auto" w:fill="D9D9D9"/>
          </w:tcPr>
          <w:p w14:paraId="5B8202F8" w14:textId="77777777" w:rsidR="00AA7DB9" w:rsidRPr="00EA1088" w:rsidRDefault="00000000">
            <w:pPr>
              <w:spacing w:before="40" w:after="40"/>
              <w:jc w:val="center"/>
            </w:pPr>
            <w:r w:rsidRPr="00EA1088">
              <w:rPr>
                <w:b/>
                <w:bCs/>
                <w:sz w:val="18"/>
                <w:szCs w:val="18"/>
              </w:rPr>
              <w:t>Содержание услуги (перечень действий)</w:t>
            </w:r>
          </w:p>
        </w:tc>
        <w:tc>
          <w:tcPr>
            <w:tcW w:w="2200" w:type="dxa"/>
            <w:shd w:val="clear" w:color="auto" w:fill="D9D9D9"/>
          </w:tcPr>
          <w:p w14:paraId="25B8CB92" w14:textId="77777777" w:rsidR="00AA7DB9" w:rsidRPr="00EA1088" w:rsidRDefault="00000000">
            <w:pPr>
              <w:spacing w:before="40" w:after="40"/>
              <w:jc w:val="center"/>
            </w:pPr>
            <w:r w:rsidRPr="00EA1088">
              <w:rPr>
                <w:b/>
                <w:bCs/>
                <w:sz w:val="18"/>
                <w:szCs w:val="18"/>
              </w:rPr>
              <w:t>Результат оказания услуг</w:t>
            </w:r>
          </w:p>
        </w:tc>
        <w:tc>
          <w:tcPr>
            <w:tcW w:w="2200" w:type="dxa"/>
            <w:shd w:val="clear" w:color="auto" w:fill="D9D9D9"/>
          </w:tcPr>
          <w:p w14:paraId="3D6673F6" w14:textId="77777777" w:rsidR="00AA7DB9" w:rsidRPr="00EA1088" w:rsidRDefault="00000000">
            <w:pPr>
              <w:spacing w:before="40" w:after="40"/>
              <w:jc w:val="center"/>
            </w:pPr>
            <w:r w:rsidRPr="00EA1088">
              <w:rPr>
                <w:b/>
                <w:bCs/>
                <w:sz w:val="18"/>
                <w:szCs w:val="18"/>
              </w:rPr>
              <w:t>Количество (объём), иные характеристики услуг</w:t>
            </w:r>
          </w:p>
        </w:tc>
        <w:tc>
          <w:tcPr>
            <w:tcW w:w="1300" w:type="dxa"/>
            <w:shd w:val="clear" w:color="auto" w:fill="D9D9D9"/>
          </w:tcPr>
          <w:p w14:paraId="1E7B68A1" w14:textId="77777777" w:rsidR="00AA7DB9" w:rsidRPr="00EA1088" w:rsidRDefault="00000000">
            <w:pPr>
              <w:spacing w:before="40" w:after="40"/>
              <w:jc w:val="center"/>
            </w:pPr>
            <w:r w:rsidRPr="00EA1088">
              <w:rPr>
                <w:b/>
                <w:bCs/>
                <w:sz w:val="18"/>
                <w:szCs w:val="18"/>
              </w:rPr>
              <w:t>Стоимость (руб.)</w:t>
            </w:r>
          </w:p>
        </w:tc>
      </w:tr>
      <w:tr w:rsidR="00AA7DB9" w:rsidRPr="00EA1088" w14:paraId="778858A0" w14:textId="77777777">
        <w:tc>
          <w:tcPr>
            <w:tcW w:w="500" w:type="dxa"/>
          </w:tcPr>
          <w:p w14:paraId="144BA4FB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</w:tcPr>
          <w:p w14:paraId="3504E051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</w:tcPr>
          <w:p w14:paraId="171E4092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</w:tcPr>
          <w:p w14:paraId="7E9FDCE7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</w:tcPr>
          <w:p w14:paraId="55EA8F24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</w:tcPr>
          <w:p w14:paraId="2282306C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</w:tr>
      <w:tr w:rsidR="00AA7DB9" w:rsidRPr="00EA1088" w14:paraId="2CE1C03E" w14:textId="77777777">
        <w:tc>
          <w:tcPr>
            <w:tcW w:w="500" w:type="dxa"/>
          </w:tcPr>
          <w:p w14:paraId="44BCF793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</w:tcPr>
          <w:p w14:paraId="20728936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</w:tcPr>
          <w:p w14:paraId="6506A90B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</w:tcPr>
          <w:p w14:paraId="4B8FEF53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</w:tcPr>
          <w:p w14:paraId="6BDD254E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</w:tcPr>
          <w:p w14:paraId="1DED1F98" w14:textId="77777777" w:rsidR="00AA7DB9" w:rsidRPr="00EA1088" w:rsidRDefault="00000000">
            <w:pPr>
              <w:spacing w:before="40" w:after="40"/>
              <w:jc w:val="both"/>
            </w:pPr>
            <w:r w:rsidRPr="00EA1088">
              <w:rPr>
                <w:sz w:val="18"/>
                <w:szCs w:val="18"/>
              </w:rPr>
              <w:t xml:space="preserve"> </w:t>
            </w:r>
          </w:p>
        </w:tc>
      </w:tr>
    </w:tbl>
    <w:p w14:paraId="6B98E2F0" w14:textId="77777777" w:rsidR="00AA7DB9" w:rsidRPr="00EA1088" w:rsidRDefault="00AA7DB9">
      <w:pPr>
        <w:spacing w:after="120" w:line="264" w:lineRule="auto"/>
        <w:jc w:val="both"/>
      </w:pPr>
    </w:p>
    <w:p w14:paraId="6346F7EA" w14:textId="77777777" w:rsidR="00AA7DB9" w:rsidRPr="00EA1088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 w:rsidRPr="00EA1088">
        <w:t>2.</w:t>
      </w:r>
      <w:r w:rsidRPr="00EA1088">
        <w:tab/>
        <w:t>Итого услуг по Договору оказано на сумму ____________ (__________________________) руб.</w:t>
      </w:r>
    </w:p>
    <w:p w14:paraId="34A1A70C" w14:textId="77777777" w:rsidR="00AA7DB9" w:rsidRPr="00EA1088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 w:rsidRPr="00EA1088">
        <w:t>3.</w:t>
      </w:r>
      <w:r w:rsidRPr="00EA1088">
        <w:tab/>
        <w:t>Услуги оказаны своевременно, в нужном объёме и в соответствии с требованиями, установленными Договором к качеству услуг.</w:t>
      </w:r>
    </w:p>
    <w:p w14:paraId="3892456F" w14:textId="77777777" w:rsidR="00AA7DB9" w:rsidRPr="00EA1088" w:rsidRDefault="00000000">
      <w:pPr>
        <w:tabs>
          <w:tab w:val="left" w:pos="851"/>
        </w:tabs>
        <w:spacing w:after="100" w:line="264" w:lineRule="auto"/>
        <w:ind w:left="851" w:hanging="851"/>
        <w:jc w:val="both"/>
      </w:pPr>
      <w:r w:rsidRPr="00EA1088">
        <w:t>4.</w:t>
      </w:r>
      <w:r w:rsidRPr="00EA1088">
        <w:tab/>
        <w:t>Акт составлен и подписан в двух экземплярах, имеющих равную юридическую силу, по одному для каждой Стороны.</w:t>
      </w:r>
    </w:p>
    <w:p w14:paraId="5E7E9780" w14:textId="77777777" w:rsidR="00AA7DB9" w:rsidRPr="00EA1088" w:rsidRDefault="00AA7DB9">
      <w:pPr>
        <w:spacing w:after="300" w:line="264" w:lineRule="auto"/>
        <w:jc w:val="both"/>
      </w:pPr>
    </w:p>
    <w:p w14:paraId="39870415" w14:textId="77777777" w:rsidR="00AA7DB9" w:rsidRPr="00EA1088" w:rsidRDefault="00000000">
      <w:pPr>
        <w:tabs>
          <w:tab w:val="right" w:pos="9900"/>
        </w:tabs>
        <w:spacing w:after="300"/>
      </w:pPr>
      <w:r w:rsidRPr="00EA1088">
        <w:rPr>
          <w:b/>
          <w:bCs/>
        </w:rPr>
        <w:t>Заказчик</w:t>
      </w:r>
      <w:r w:rsidRPr="00EA1088">
        <w:tab/>
      </w:r>
      <w:r w:rsidRPr="00EA1088">
        <w:rPr>
          <w:b/>
          <w:bCs/>
        </w:rPr>
        <w:t>Исполнитель</w:t>
      </w:r>
    </w:p>
    <w:p w14:paraId="0BB479C4" w14:textId="77777777" w:rsidR="00AA7DB9" w:rsidRDefault="00000000">
      <w:pPr>
        <w:tabs>
          <w:tab w:val="right" w:pos="9900"/>
        </w:tabs>
        <w:spacing w:after="200"/>
      </w:pPr>
      <w:r w:rsidRPr="00EA1088">
        <w:t>_______________ / _______________</w:t>
      </w:r>
      <w:r w:rsidRPr="00EA1088">
        <w:tab/>
        <w:t>_______________ / Мамон Г. М.</w:t>
      </w:r>
    </w:p>
    <w:p w14:paraId="25B00967" w14:textId="77777777" w:rsidR="00AA7DB9" w:rsidRDefault="00000000">
      <w:r>
        <w:br w:type="page"/>
      </w:r>
    </w:p>
    <w:p w14:paraId="6D658CE8" w14:textId="77777777" w:rsidR="00AA7DB9" w:rsidRDefault="00000000">
      <w:pPr>
        <w:spacing w:after="240" w:line="264" w:lineRule="auto"/>
        <w:jc w:val="center"/>
      </w:pPr>
      <w:r>
        <w:rPr>
          <w:b/>
          <w:bCs/>
        </w:rPr>
        <w:lastRenderedPageBreak/>
        <w:t>СОГЛАСИЕ НА ОБРАБОТКУ ПЕРСОНАЛЬНЫХ ДАННЫХ</w:t>
      </w:r>
    </w:p>
    <w:p w14:paraId="6BDB8DF9" w14:textId="77777777" w:rsidR="00AA7DB9" w:rsidRDefault="00000000">
      <w:pPr>
        <w:spacing w:after="100" w:line="264" w:lineRule="auto"/>
        <w:jc w:val="both"/>
      </w:pPr>
      <w:r>
        <w:t>Я, {{</w:t>
      </w:r>
      <w:proofErr w:type="spellStart"/>
      <w:r>
        <w:t>full_name</w:t>
      </w:r>
      <w:proofErr w:type="spellEnd"/>
      <w:r>
        <w:t>}}, даю своё согласие ИП Мамон Глеб Максимович, ОГРНИП 324700000030911, ИНН 701744568083, далее именуемому «Исполнитель», на обработку, хранение и использование своих персональных данных на основании Федерального закона от 27.07.2006 № 152-ФЗ «О персональных данных».</w:t>
      </w:r>
    </w:p>
    <w:p w14:paraId="60E286A9" w14:textId="77777777" w:rsidR="00AA7DB9" w:rsidRDefault="00000000">
      <w:pPr>
        <w:spacing w:after="100" w:line="264" w:lineRule="auto"/>
        <w:jc w:val="both"/>
      </w:pPr>
      <w:r>
        <w:t>Настоящим согласием подтверждаю, что проинформирован о том, что под обработкой персональных данных понимаются действия, определённые в Федеральном законе от 27.07.2006 № 152-ФЗ «О персональных данных», а именно: 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 персональных данных, совершаемые с использованием средств автоматической, а также неавтоматической обработки данных.</w:t>
      </w:r>
    </w:p>
    <w:p w14:paraId="6D54EF50" w14:textId="77777777" w:rsidR="00AA7DB9" w:rsidRDefault="00000000">
      <w:pPr>
        <w:spacing w:after="100" w:line="264" w:lineRule="auto"/>
        <w:jc w:val="both"/>
      </w:pPr>
      <w:r>
        <w:t>Обработка предоставляемых персональных данных может осуществляться в следующих целях:</w:t>
      </w:r>
    </w:p>
    <w:p w14:paraId="6E6DBBCF" w14:textId="77777777" w:rsidR="00AA7DB9" w:rsidRDefault="00000000">
      <w:pPr>
        <w:spacing w:after="60" w:line="264" w:lineRule="auto"/>
        <w:ind w:left="851"/>
      </w:pPr>
      <w:r>
        <w:t>– оказание услуг в рамках Договора;</w:t>
      </w:r>
    </w:p>
    <w:p w14:paraId="02CAD5D6" w14:textId="77777777" w:rsidR="00AA7DB9" w:rsidRDefault="00000000">
      <w:pPr>
        <w:spacing w:after="60" w:line="264" w:lineRule="auto"/>
        <w:ind w:left="851"/>
      </w:pPr>
      <w:r>
        <w:t>– информирование о проводимых акциях;</w:t>
      </w:r>
    </w:p>
    <w:p w14:paraId="3A7A19EE" w14:textId="77777777" w:rsidR="00AA7DB9" w:rsidRDefault="00000000">
      <w:pPr>
        <w:spacing w:after="60" w:line="264" w:lineRule="auto"/>
        <w:ind w:left="851"/>
      </w:pPr>
      <w:r>
        <w:t>– статистический учёт.</w:t>
      </w:r>
    </w:p>
    <w:p w14:paraId="79419939" w14:textId="77777777" w:rsidR="00AA7DB9" w:rsidRDefault="00000000">
      <w:pPr>
        <w:spacing w:after="100" w:line="264" w:lineRule="auto"/>
        <w:jc w:val="both"/>
      </w:pPr>
      <w:r>
        <w:t>Настоящее согласие распространяется на следующие персональные данные:</w:t>
      </w:r>
    </w:p>
    <w:p w14:paraId="64A027C6" w14:textId="77777777" w:rsidR="00AA7DB9" w:rsidRDefault="00000000">
      <w:pPr>
        <w:spacing w:after="60" w:line="264" w:lineRule="auto"/>
        <w:ind w:left="851"/>
      </w:pPr>
      <w:r>
        <w:t>– фамилия, имя, отчество (как вместе, так и по раздельности);</w:t>
      </w:r>
    </w:p>
    <w:p w14:paraId="6F22D1BC" w14:textId="77777777" w:rsidR="00AA7DB9" w:rsidRDefault="00000000">
      <w:pPr>
        <w:spacing w:after="60" w:line="264" w:lineRule="auto"/>
        <w:ind w:left="851"/>
      </w:pPr>
      <w:r>
        <w:t>– паспортные данные;</w:t>
      </w:r>
    </w:p>
    <w:p w14:paraId="25D50E56" w14:textId="77777777" w:rsidR="00AA7DB9" w:rsidRDefault="00000000">
      <w:pPr>
        <w:spacing w:after="60" w:line="264" w:lineRule="auto"/>
        <w:ind w:left="851"/>
      </w:pPr>
      <w:r>
        <w:t xml:space="preserve">– контактный </w:t>
      </w:r>
      <w:proofErr w:type="spellStart"/>
      <w:r>
        <w:t>e-mail</w:t>
      </w:r>
      <w:proofErr w:type="spellEnd"/>
      <w:r>
        <w:t>;</w:t>
      </w:r>
    </w:p>
    <w:p w14:paraId="7993C897" w14:textId="77777777" w:rsidR="00AA7DB9" w:rsidRDefault="00000000">
      <w:pPr>
        <w:spacing w:after="60" w:line="264" w:lineRule="auto"/>
        <w:ind w:left="851"/>
      </w:pPr>
      <w:r>
        <w:t>– контактный телефон;</w:t>
      </w:r>
    </w:p>
    <w:p w14:paraId="35833068" w14:textId="77777777" w:rsidR="00AA7DB9" w:rsidRDefault="00000000">
      <w:pPr>
        <w:spacing w:after="60" w:line="264" w:lineRule="auto"/>
        <w:ind w:left="851"/>
      </w:pPr>
      <w:r>
        <w:t>– ИНН;</w:t>
      </w:r>
    </w:p>
    <w:p w14:paraId="04E4E0D3" w14:textId="77777777" w:rsidR="00AA7DB9" w:rsidRDefault="00000000">
      <w:pPr>
        <w:spacing w:after="60" w:line="264" w:lineRule="auto"/>
        <w:ind w:left="851"/>
      </w:pPr>
      <w:r>
        <w:t>– СНИЛС;</w:t>
      </w:r>
    </w:p>
    <w:p w14:paraId="5B91A65D" w14:textId="77777777" w:rsidR="00AA7DB9" w:rsidRDefault="00000000">
      <w:pPr>
        <w:spacing w:after="60" w:line="264" w:lineRule="auto"/>
        <w:ind w:left="851"/>
      </w:pPr>
      <w:r>
        <w:t>– иные документы, необходимые для оказания услуг в рамках Договора.</w:t>
      </w:r>
    </w:p>
    <w:p w14:paraId="7DA821F6" w14:textId="77777777" w:rsidR="00AA7DB9" w:rsidRDefault="00000000">
      <w:pPr>
        <w:spacing w:after="100" w:line="264" w:lineRule="auto"/>
        <w:jc w:val="both"/>
      </w:pPr>
      <w:r>
        <w:t>Исполнитель обязуется не передавать полученные персональные данные третьим лицам, кроме как по запросу уполномоченных органов государственной власти Российской Федерации, только по основаниям и в порядке, установленным законодательством Российской Федерации.</w:t>
      </w:r>
    </w:p>
    <w:p w14:paraId="362BD4F3" w14:textId="77777777" w:rsidR="00AA7DB9" w:rsidRDefault="00000000">
      <w:pPr>
        <w:spacing w:after="400" w:line="264" w:lineRule="auto"/>
        <w:jc w:val="both"/>
      </w:pPr>
      <w:r>
        <w:t>Данное согласие предоставляется на неограниченный срок и может быть отозвано в любой момент путём направления электронного уведомления в письменной форме на электронный адрес, указанный в реквизитах Договора, с указанием в теме письма «Отзыв согласия на обработку персональных данных».</w:t>
      </w:r>
    </w:p>
    <w:p w14:paraId="75124F15" w14:textId="77777777" w:rsidR="000C6C88" w:rsidRDefault="000C6C88">
      <w:pPr>
        <w:spacing w:after="400" w:line="264" w:lineRule="auto"/>
        <w:jc w:val="both"/>
      </w:pPr>
    </w:p>
    <w:p w14:paraId="45DDC485" w14:textId="77777777" w:rsidR="000C6C88" w:rsidRDefault="000C6C88">
      <w:pPr>
        <w:spacing w:after="400" w:line="264" w:lineRule="auto"/>
        <w:jc w:val="both"/>
      </w:pPr>
    </w:p>
    <w:p w14:paraId="24C0793B" w14:textId="77777777" w:rsidR="000C6C88" w:rsidRDefault="000C6C88">
      <w:pPr>
        <w:spacing w:after="400" w:line="264" w:lineRule="auto"/>
        <w:jc w:val="both"/>
      </w:pPr>
    </w:p>
    <w:p w14:paraId="62EC9D0B" w14:textId="77777777" w:rsidR="000C6C88" w:rsidRDefault="000C6C88">
      <w:pPr>
        <w:spacing w:after="400" w:line="264" w:lineRule="auto"/>
        <w:jc w:val="both"/>
      </w:pPr>
    </w:p>
    <w:p w14:paraId="1F88D82E" w14:textId="77777777" w:rsidR="00FF281B" w:rsidRDefault="00FF281B">
      <w:pPr>
        <w:spacing w:after="400" w:line="264" w:lineRule="auto"/>
        <w:jc w:val="both"/>
      </w:pPr>
    </w:p>
    <w:p w14:paraId="4A954E69" w14:textId="77777777" w:rsidR="00AA7DB9" w:rsidRDefault="00000000">
      <w:pPr>
        <w:tabs>
          <w:tab w:val="right" w:pos="9900"/>
        </w:tabs>
      </w:pPr>
      <w:r>
        <w:t>______________________</w:t>
      </w:r>
      <w:r>
        <w:tab/>
        <w:t>{{short_name}}</w:t>
      </w:r>
    </w:p>
    <w:p w14:paraId="5CEDEDB5" w14:textId="77777777" w:rsidR="00AA7DB9" w:rsidRDefault="00000000">
      <w:pPr>
        <w:tabs>
          <w:tab w:val="right" w:pos="9900"/>
        </w:tabs>
        <w:spacing w:after="240"/>
      </w:pPr>
      <w:r>
        <w:rPr>
          <w:sz w:val="20"/>
          <w:szCs w:val="20"/>
        </w:rPr>
        <w:t>(подпись)</w:t>
      </w:r>
      <w:r>
        <w:rPr>
          <w:sz w:val="20"/>
          <w:szCs w:val="20"/>
        </w:rPr>
        <w:tab/>
        <w:t>(расшифровка)</w:t>
      </w:r>
    </w:p>
    <w:p w14:paraId="2EC5113F" w14:textId="77777777" w:rsidR="00AA7DB9" w:rsidRDefault="00000000">
      <w:pPr>
        <w:spacing w:after="100" w:line="264" w:lineRule="auto"/>
      </w:pPr>
      <w:r>
        <w:t>«{{day}}» {{month}} 20{{year}} г.</w:t>
      </w:r>
    </w:p>
    <w:sectPr w:rsidR="00AA7DB9">
      <w:footerReference w:type="default" r:id="rId10"/>
      <w:pgSz w:w="11906" w:h="16838"/>
      <w:pgMar w:top="850" w:right="850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83C4" w14:textId="77777777" w:rsidR="00B879DC" w:rsidRDefault="00B879DC">
      <w:r>
        <w:separator/>
      </w:r>
    </w:p>
  </w:endnote>
  <w:endnote w:type="continuationSeparator" w:id="0">
    <w:p w14:paraId="0F624F2C" w14:textId="77777777" w:rsidR="00B879DC" w:rsidRDefault="00B87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E9F0" w14:textId="77777777" w:rsidR="00AA7DB9" w:rsidRDefault="00000000" w:rsidP="00EA1088">
    <w:pPr>
      <w:tabs>
        <w:tab w:val="right" w:pos="9356"/>
      </w:tabs>
      <w:spacing w:before="200"/>
      <w:ind w:left="567"/>
      <w:rPr>
        <w:sz w:val="20"/>
        <w:szCs w:val="20"/>
      </w:rPr>
    </w:pPr>
    <w:r>
      <w:rPr>
        <w:sz w:val="20"/>
        <w:szCs w:val="20"/>
      </w:rPr>
      <w:t>Заказчик</w:t>
    </w:r>
    <w:r>
      <w:rPr>
        <w:sz w:val="20"/>
        <w:szCs w:val="20"/>
      </w:rPr>
      <w:tab/>
      <w:t>Исполнитель</w:t>
    </w:r>
  </w:p>
  <w:p w14:paraId="05A699B6" w14:textId="77777777" w:rsidR="00EA1088" w:rsidRDefault="00EA1088">
    <w:pPr>
      <w:tabs>
        <w:tab w:val="right" w:pos="9900"/>
      </w:tabs>
      <w:spacing w:before="200"/>
    </w:pPr>
  </w:p>
  <w:p w14:paraId="40C26F35" w14:textId="77777777" w:rsidR="00AA7DB9" w:rsidRDefault="00000000">
    <w:pPr>
      <w:tabs>
        <w:tab w:val="right" w:pos="9900"/>
      </w:tabs>
    </w:pPr>
    <w:r>
      <w:rPr>
        <w:sz w:val="20"/>
        <w:szCs w:val="20"/>
      </w:rPr>
      <w:t>______________________</w:t>
    </w:r>
    <w:r>
      <w:rPr>
        <w:sz w:val="20"/>
        <w:szCs w:val="20"/>
      </w:rPr>
      <w:tab/>
      <w:t>______________________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8AC5" w14:textId="1C8F8D8E" w:rsidR="00FF281B" w:rsidRDefault="00FF281B">
    <w:pPr>
      <w:tabs>
        <w:tab w:val="right" w:pos="99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C0F8" w14:textId="77777777" w:rsidR="00B879DC" w:rsidRDefault="00B879DC">
      <w:r>
        <w:separator/>
      </w:r>
    </w:p>
  </w:footnote>
  <w:footnote w:type="continuationSeparator" w:id="0">
    <w:p w14:paraId="0A527B92" w14:textId="77777777" w:rsidR="00B879DC" w:rsidRDefault="00B87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E19"/>
    <w:multiLevelType w:val="hybridMultilevel"/>
    <w:tmpl w:val="829E6C28"/>
    <w:lvl w:ilvl="0" w:tplc="C49AB9BC">
      <w:start w:val="1"/>
      <w:numFmt w:val="bullet"/>
      <w:lvlText w:val="●"/>
      <w:lvlJc w:val="left"/>
      <w:pPr>
        <w:ind w:left="720" w:hanging="360"/>
      </w:pPr>
    </w:lvl>
    <w:lvl w:ilvl="1" w:tplc="D2A6EA8A">
      <w:start w:val="1"/>
      <w:numFmt w:val="bullet"/>
      <w:lvlText w:val="○"/>
      <w:lvlJc w:val="left"/>
      <w:pPr>
        <w:ind w:left="1440" w:hanging="360"/>
      </w:pPr>
    </w:lvl>
    <w:lvl w:ilvl="2" w:tplc="70DAE190">
      <w:start w:val="1"/>
      <w:numFmt w:val="bullet"/>
      <w:lvlText w:val="■"/>
      <w:lvlJc w:val="left"/>
      <w:pPr>
        <w:ind w:left="2160" w:hanging="360"/>
      </w:pPr>
    </w:lvl>
    <w:lvl w:ilvl="3" w:tplc="F8603312">
      <w:start w:val="1"/>
      <w:numFmt w:val="bullet"/>
      <w:lvlText w:val="●"/>
      <w:lvlJc w:val="left"/>
      <w:pPr>
        <w:ind w:left="2880" w:hanging="360"/>
      </w:pPr>
    </w:lvl>
    <w:lvl w:ilvl="4" w:tplc="A12A5C56">
      <w:start w:val="1"/>
      <w:numFmt w:val="bullet"/>
      <w:lvlText w:val="○"/>
      <w:lvlJc w:val="left"/>
      <w:pPr>
        <w:ind w:left="3600" w:hanging="360"/>
      </w:pPr>
    </w:lvl>
    <w:lvl w:ilvl="5" w:tplc="CB7E3006">
      <w:start w:val="1"/>
      <w:numFmt w:val="bullet"/>
      <w:lvlText w:val="■"/>
      <w:lvlJc w:val="left"/>
      <w:pPr>
        <w:ind w:left="4320" w:hanging="360"/>
      </w:pPr>
    </w:lvl>
    <w:lvl w:ilvl="6" w:tplc="E4261654">
      <w:start w:val="1"/>
      <w:numFmt w:val="bullet"/>
      <w:lvlText w:val="●"/>
      <w:lvlJc w:val="left"/>
      <w:pPr>
        <w:ind w:left="5040" w:hanging="360"/>
      </w:pPr>
    </w:lvl>
    <w:lvl w:ilvl="7" w:tplc="E25A1C2C">
      <w:start w:val="1"/>
      <w:numFmt w:val="bullet"/>
      <w:lvlText w:val="●"/>
      <w:lvlJc w:val="left"/>
      <w:pPr>
        <w:ind w:left="5760" w:hanging="360"/>
      </w:pPr>
    </w:lvl>
    <w:lvl w:ilvl="8" w:tplc="33E400EA">
      <w:start w:val="1"/>
      <w:numFmt w:val="bullet"/>
      <w:lvlText w:val="●"/>
      <w:lvlJc w:val="left"/>
      <w:pPr>
        <w:ind w:left="6480" w:hanging="360"/>
      </w:pPr>
    </w:lvl>
  </w:abstractNum>
  <w:num w:numId="1" w16cid:durableId="1234118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B9"/>
    <w:rsid w:val="000C6C88"/>
    <w:rsid w:val="002308B7"/>
    <w:rsid w:val="003C2902"/>
    <w:rsid w:val="00550C8B"/>
    <w:rsid w:val="006821C8"/>
    <w:rsid w:val="006D1E68"/>
    <w:rsid w:val="007335D9"/>
    <w:rsid w:val="007F7EA7"/>
    <w:rsid w:val="008819A0"/>
    <w:rsid w:val="00A06DC2"/>
    <w:rsid w:val="00A855D1"/>
    <w:rsid w:val="00AA7DB9"/>
    <w:rsid w:val="00AD67BF"/>
    <w:rsid w:val="00AF25AD"/>
    <w:rsid w:val="00B879DC"/>
    <w:rsid w:val="00BE45AB"/>
    <w:rsid w:val="00BF5DC6"/>
    <w:rsid w:val="00CA32F6"/>
    <w:rsid w:val="00D72590"/>
    <w:rsid w:val="00DD064F"/>
    <w:rsid w:val="00EA1088"/>
    <w:rsid w:val="00FF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5106"/>
  <w15:docId w15:val="{63995953-43A8-47F8-9A79-4D66DE32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A108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A1088"/>
  </w:style>
  <w:style w:type="paragraph" w:styleId="ae">
    <w:name w:val="footer"/>
    <w:basedOn w:val="a"/>
    <w:link w:val="af"/>
    <w:uiPriority w:val="99"/>
    <w:unhideWhenUsed/>
    <w:rsid w:val="00EA108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A1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3922</Words>
  <Characters>22359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A232</cp:lastModifiedBy>
  <cp:revision>9</cp:revision>
  <dcterms:created xsi:type="dcterms:W3CDTF">2026-08-30T11:44:00Z</dcterms:created>
  <dcterms:modified xsi:type="dcterms:W3CDTF">2026-10-05T08:49:00Z</dcterms:modified>
</cp:coreProperties>
</file>