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B092" w14:textId="77777777" w:rsidR="001A7DA2" w:rsidRPr="002C79D4" w:rsidRDefault="001A7DA2" w:rsidP="001A7DA2">
      <w:pPr>
        <w:spacing w:after="0"/>
        <w:rPr>
          <w:rFonts w:ascii="Arial" w:eastAsia="Arial" w:hAnsi="Arial" w:cs="Arial"/>
          <w:b/>
          <w:bCs/>
          <w:sz w:val="36"/>
          <w:szCs w:val="36"/>
        </w:rPr>
      </w:pPr>
      <w:r w:rsidRPr="002C79D4">
        <w:rPr>
          <w:rFonts w:ascii="Arial" w:eastAsia="Arial" w:hAnsi="Arial" w:cs="Arial"/>
          <w:b/>
          <w:bCs/>
          <w:sz w:val="36"/>
          <w:szCs w:val="36"/>
        </w:rPr>
        <w:t>Kier Vincent Oclares</w:t>
      </w:r>
    </w:p>
    <w:p w14:paraId="249A5C23" w14:textId="30E14C81" w:rsidR="001A7DA2" w:rsidRPr="002C79D4" w:rsidRDefault="001A7DA2" w:rsidP="001A7DA2">
      <w:pPr>
        <w:numPr>
          <w:ilvl w:val="0"/>
          <w:numId w:val="4"/>
        </w:numPr>
        <w:pBdr>
          <w:top w:val="nil"/>
          <w:left w:val="nil"/>
          <w:bottom w:val="nil"/>
          <w:right w:val="nil"/>
          <w:between w:val="nil"/>
        </w:pBdr>
        <w:spacing w:after="0" w:line="276" w:lineRule="auto"/>
        <w:rPr>
          <w:rFonts w:ascii="Arial" w:eastAsia="Arial" w:hAnsi="Arial" w:cs="Arial"/>
          <w:color w:val="000000"/>
        </w:rPr>
      </w:pPr>
      <w:r w:rsidRPr="002C79D4">
        <w:rPr>
          <w:rFonts w:ascii="Arial" w:eastAsia="Arial" w:hAnsi="Arial" w:cs="Arial"/>
          <w:color w:val="000000"/>
        </w:rPr>
        <w:t xml:space="preserve">Email: </w:t>
      </w:r>
      <w:r w:rsidR="00FB2C28" w:rsidRPr="002C79D4">
        <w:rPr>
          <w:rFonts w:ascii="Arial" w:eastAsia="Arial" w:hAnsi="Arial" w:cs="Arial"/>
          <w:color w:val="000000"/>
        </w:rPr>
        <w:t>Kiervoclares@gmail.com</w:t>
      </w:r>
    </w:p>
    <w:p w14:paraId="50CD6383" w14:textId="77777777" w:rsidR="001A7DA2" w:rsidRPr="002C79D4" w:rsidRDefault="001A7DA2" w:rsidP="001A7DA2">
      <w:pPr>
        <w:numPr>
          <w:ilvl w:val="0"/>
          <w:numId w:val="4"/>
        </w:numPr>
        <w:pBdr>
          <w:top w:val="nil"/>
          <w:left w:val="nil"/>
          <w:bottom w:val="nil"/>
          <w:right w:val="nil"/>
          <w:between w:val="nil"/>
        </w:pBdr>
        <w:spacing w:after="0" w:line="276" w:lineRule="auto"/>
        <w:rPr>
          <w:rFonts w:ascii="Arial" w:eastAsia="Arial" w:hAnsi="Arial" w:cs="Arial"/>
          <w:color w:val="000000"/>
        </w:rPr>
      </w:pPr>
      <w:r w:rsidRPr="002C79D4">
        <w:rPr>
          <w:rFonts w:ascii="Arial" w:eastAsia="Arial" w:hAnsi="Arial" w:cs="Arial"/>
          <w:color w:val="000000"/>
        </w:rPr>
        <w:t xml:space="preserve">Phone: +1 (780) 920-8681 </w:t>
      </w:r>
    </w:p>
    <w:p w14:paraId="726F664A" w14:textId="21CAA21D" w:rsidR="001A7DA2" w:rsidRPr="002C79D4" w:rsidRDefault="001A7DA2" w:rsidP="001A7DA2">
      <w:pPr>
        <w:numPr>
          <w:ilvl w:val="0"/>
          <w:numId w:val="4"/>
        </w:numPr>
        <w:pBdr>
          <w:top w:val="nil"/>
          <w:left w:val="nil"/>
          <w:bottom w:val="nil"/>
          <w:right w:val="nil"/>
          <w:between w:val="nil"/>
        </w:pBdr>
        <w:spacing w:after="0" w:line="276" w:lineRule="auto"/>
        <w:rPr>
          <w:rFonts w:ascii="Arial" w:eastAsia="Arial" w:hAnsi="Arial" w:cs="Arial"/>
          <w:color w:val="000000"/>
        </w:rPr>
      </w:pPr>
      <w:r w:rsidRPr="002C79D4">
        <w:rPr>
          <w:rFonts w:ascii="Arial" w:eastAsia="Arial" w:hAnsi="Arial" w:cs="Arial"/>
          <w:color w:val="000000"/>
        </w:rPr>
        <w:t xml:space="preserve">LinkedIn: </w:t>
      </w:r>
      <w:r w:rsidR="00FB2C28" w:rsidRPr="002C79D4">
        <w:t>https://www.linkedin.com/in/kier-vincent-o-2150051a0/</w:t>
      </w:r>
    </w:p>
    <w:p w14:paraId="27F0F54B" w14:textId="58176F9E" w:rsidR="002C79D4" w:rsidRDefault="001A7DA2" w:rsidP="002C79D4">
      <w:pPr>
        <w:numPr>
          <w:ilvl w:val="0"/>
          <w:numId w:val="4"/>
        </w:numPr>
        <w:pBdr>
          <w:top w:val="nil"/>
          <w:left w:val="nil"/>
          <w:bottom w:val="nil"/>
          <w:right w:val="nil"/>
          <w:between w:val="nil"/>
        </w:pBdr>
        <w:spacing w:after="0" w:line="276" w:lineRule="auto"/>
        <w:rPr>
          <w:rFonts w:ascii="Arial" w:eastAsia="Arial" w:hAnsi="Arial" w:cs="Arial"/>
          <w:color w:val="000000"/>
        </w:rPr>
      </w:pPr>
      <w:r w:rsidRPr="002C79D4">
        <w:rPr>
          <w:rFonts w:ascii="Arial" w:eastAsia="Arial" w:hAnsi="Arial" w:cs="Arial"/>
          <w:color w:val="000000"/>
        </w:rPr>
        <w:t xml:space="preserve">GitHub: </w:t>
      </w:r>
      <w:r w:rsidR="007E3E5F" w:rsidRPr="007E3E5F">
        <w:rPr>
          <w:rFonts w:ascii="Arial" w:eastAsia="Arial" w:hAnsi="Arial" w:cs="Arial"/>
          <w:color w:val="000000"/>
        </w:rPr>
        <w:t>https://github.com/KVOclares</w:t>
      </w:r>
      <w:r w:rsidR="007E3E5F">
        <w:rPr>
          <w:rFonts w:ascii="Arial" w:eastAsia="Arial" w:hAnsi="Arial" w:cs="Arial"/>
          <w:color w:val="000000"/>
        </w:rPr>
        <w:t xml:space="preserve"> </w:t>
      </w:r>
    </w:p>
    <w:p w14:paraId="7B034B29" w14:textId="740170D1" w:rsidR="007F7C32" w:rsidRDefault="007F7C32" w:rsidP="002C79D4">
      <w:pPr>
        <w:numPr>
          <w:ilvl w:val="0"/>
          <w:numId w:val="4"/>
        </w:numPr>
        <w:pBdr>
          <w:top w:val="nil"/>
          <w:left w:val="nil"/>
          <w:bottom w:val="nil"/>
          <w:right w:val="nil"/>
          <w:between w:val="nil"/>
        </w:pBdr>
        <w:spacing w:after="0" w:line="276" w:lineRule="auto"/>
        <w:rPr>
          <w:rFonts w:ascii="Arial" w:eastAsia="Arial" w:hAnsi="Arial" w:cs="Arial"/>
          <w:color w:val="000000"/>
        </w:rPr>
      </w:pPr>
      <w:r w:rsidRPr="007F7C32">
        <w:rPr>
          <w:rFonts w:ascii="Arial" w:eastAsia="Arial" w:hAnsi="Arial" w:cs="Arial"/>
          <w:color w:val="000000"/>
        </w:rPr>
        <w:t>Portfolio: https://kiervoclares.works/</w:t>
      </w:r>
    </w:p>
    <w:p w14:paraId="511CD1DB" w14:textId="77777777" w:rsidR="0027536F" w:rsidRPr="00DD356B" w:rsidRDefault="0027536F" w:rsidP="0027536F">
      <w:pPr>
        <w:pBdr>
          <w:top w:val="nil"/>
          <w:left w:val="nil"/>
          <w:bottom w:val="nil"/>
          <w:right w:val="nil"/>
          <w:between w:val="nil"/>
        </w:pBdr>
        <w:spacing w:after="0" w:line="276" w:lineRule="auto"/>
        <w:rPr>
          <w:rFonts w:ascii="Arial" w:eastAsia="Arial" w:hAnsi="Arial" w:cs="Arial"/>
          <w:color w:val="000000"/>
        </w:rPr>
      </w:pPr>
    </w:p>
    <w:p w14:paraId="061FA6E7" w14:textId="7E9520EF" w:rsidR="001A7DA2" w:rsidRPr="0027536F" w:rsidRDefault="00800AE6" w:rsidP="001A7DA2">
      <w:pPr>
        <w:pStyle w:val="Heading2"/>
        <w:spacing w:after="200"/>
        <w:rPr>
          <w:rFonts w:ascii="Arial" w:eastAsia="Arial" w:hAnsi="Arial" w:cs="Arial"/>
          <w:color w:val="000000"/>
          <w:u w:val="single"/>
        </w:rPr>
      </w:pPr>
      <w:r w:rsidRPr="0027536F">
        <w:rPr>
          <w:rFonts w:ascii="Arial" w:eastAsia="Arial" w:hAnsi="Arial" w:cs="Arial"/>
          <w:color w:val="000000"/>
          <w:u w:val="single"/>
        </w:rPr>
        <w:t>PROFESSIONAL SUMMARY</w:t>
      </w:r>
    </w:p>
    <w:p w14:paraId="19CD51C2" w14:textId="5437A765" w:rsidR="00E653F5" w:rsidRDefault="00E653F5" w:rsidP="00E653F5">
      <w:pPr>
        <w:rPr>
          <w:rFonts w:ascii="Arial" w:hAnsi="Arial" w:cs="Arial"/>
          <w:lang w:val="en" w:eastAsia="en-CA"/>
        </w:rPr>
      </w:pPr>
      <w:r w:rsidRPr="00E653F5">
        <w:rPr>
          <w:rFonts w:ascii="Arial" w:hAnsi="Arial" w:cs="Arial"/>
          <w:lang w:val="en" w:eastAsia="en-CA"/>
        </w:rPr>
        <w:t>Machine Learning Developer with strong experience in applied analytics, AI automation, and enterprise data solutions within the public sector. Proven ability to design reliable data pipelines, evaluate AI systems, and deliver practical, human centric AI solutions aligned with governance and business needs.</w:t>
      </w:r>
    </w:p>
    <w:p w14:paraId="2AA2C8F5" w14:textId="77777777" w:rsidR="0027536F" w:rsidRPr="00E653F5" w:rsidRDefault="0027536F" w:rsidP="00E653F5">
      <w:pPr>
        <w:rPr>
          <w:rFonts w:ascii="Arial" w:hAnsi="Arial" w:cs="Arial"/>
          <w:lang w:val="en" w:eastAsia="en-CA"/>
        </w:rPr>
      </w:pPr>
    </w:p>
    <w:p w14:paraId="1DB2FBF8" w14:textId="14F95411" w:rsidR="001A7DA2" w:rsidRPr="0027536F" w:rsidRDefault="001A7DA2" w:rsidP="00A76609">
      <w:pPr>
        <w:pStyle w:val="Heading2"/>
        <w:spacing w:after="200"/>
        <w:rPr>
          <w:rFonts w:ascii="Arial" w:eastAsia="Arial" w:hAnsi="Arial" w:cs="Arial"/>
          <w:color w:val="000000"/>
          <w:u w:val="single"/>
        </w:rPr>
      </w:pPr>
      <w:r w:rsidRPr="0027536F">
        <w:rPr>
          <w:rFonts w:ascii="Arial" w:eastAsia="Arial" w:hAnsi="Arial" w:cs="Arial"/>
          <w:color w:val="000000"/>
          <w:u w:val="single"/>
        </w:rPr>
        <w:t>C</w:t>
      </w:r>
      <w:r w:rsidR="00BD3C9B" w:rsidRPr="0027536F">
        <w:rPr>
          <w:rFonts w:ascii="Arial" w:eastAsia="Arial" w:hAnsi="Arial" w:cs="Arial"/>
          <w:color w:val="000000"/>
          <w:u w:val="single"/>
        </w:rPr>
        <w:t xml:space="preserve">ORE COMPETENCIES </w:t>
      </w:r>
      <w:r w:rsidR="00AA2496" w:rsidRPr="0027536F">
        <w:rPr>
          <w:rFonts w:ascii="Arial" w:eastAsia="Arial" w:hAnsi="Arial" w:cs="Arial"/>
          <w:color w:val="000000"/>
          <w:u w:val="single"/>
        </w:rPr>
        <w:t>AND</w:t>
      </w:r>
      <w:r w:rsidR="00BD3C9B" w:rsidRPr="0027536F">
        <w:rPr>
          <w:rFonts w:ascii="Arial" w:eastAsia="Arial" w:hAnsi="Arial" w:cs="Arial"/>
          <w:color w:val="000000"/>
          <w:u w:val="single"/>
        </w:rPr>
        <w:t xml:space="preserve"> TECHNICAL SKILLS</w:t>
      </w:r>
    </w:p>
    <w:p w14:paraId="1ACCF396" w14:textId="181DE522" w:rsidR="0027536F" w:rsidRPr="0027536F" w:rsidRDefault="006F31AA" w:rsidP="006F31AA">
      <w:pPr>
        <w:pStyle w:val="ListParagraph"/>
        <w:numPr>
          <w:ilvl w:val="0"/>
          <w:numId w:val="15"/>
        </w:numPr>
        <w:rPr>
          <w:rFonts w:ascii="Arial" w:eastAsia="Arial" w:hAnsi="Arial" w:cs="Arial"/>
          <w:b/>
          <w:bCs/>
        </w:rPr>
      </w:pPr>
      <w:r w:rsidRPr="0027536F">
        <w:rPr>
          <w:rFonts w:ascii="Arial" w:eastAsia="Arial" w:hAnsi="Arial" w:cs="Arial"/>
          <w:b/>
          <w:bCs/>
        </w:rPr>
        <w:t xml:space="preserve">Data Analytics &amp; Visualization: </w:t>
      </w:r>
      <w:r w:rsidR="00DC335B" w:rsidRPr="0027536F">
        <w:rPr>
          <w:rFonts w:ascii="Arial" w:eastAsia="Arial" w:hAnsi="Arial" w:cs="Arial"/>
        </w:rPr>
        <w:t>Power BI (Advanced DAX &amp; Git Version Control), Tableau, Statistical Modeling, Python (Pandas, NumPy, Scikit-learn), Data Visualization.</w:t>
      </w:r>
    </w:p>
    <w:p w14:paraId="6B0C65EF" w14:textId="77777777" w:rsidR="0027536F" w:rsidRPr="0027536F" w:rsidRDefault="006F31AA" w:rsidP="006F31AA">
      <w:pPr>
        <w:pStyle w:val="ListParagraph"/>
        <w:numPr>
          <w:ilvl w:val="0"/>
          <w:numId w:val="15"/>
        </w:numPr>
        <w:rPr>
          <w:rFonts w:ascii="Arial" w:eastAsia="Arial" w:hAnsi="Arial" w:cs="Arial"/>
          <w:b/>
          <w:bCs/>
        </w:rPr>
      </w:pPr>
      <w:r w:rsidRPr="0027536F">
        <w:rPr>
          <w:rFonts w:ascii="Arial" w:eastAsia="Arial" w:hAnsi="Arial" w:cs="Arial"/>
          <w:b/>
          <w:bCs/>
        </w:rPr>
        <w:t>Database &amp; Engineering</w:t>
      </w:r>
      <w:r w:rsidR="00DC335B" w:rsidRPr="0027536F">
        <w:rPr>
          <w:rFonts w:ascii="Arial" w:eastAsia="Arial" w:hAnsi="Arial" w:cs="Arial"/>
          <w:b/>
          <w:bCs/>
        </w:rPr>
        <w:t>:</w:t>
      </w:r>
      <w:r w:rsidR="00DC335B" w:rsidRPr="0027536F">
        <w:rPr>
          <w:rFonts w:ascii="Arial" w:eastAsia="Arial" w:hAnsi="Arial" w:cs="Arial"/>
        </w:rPr>
        <w:t xml:space="preserve"> SQL (T-SQL, SSIS), ETL/ELT Automation, REST API Integration, Cloud Cost Data Consolidation, Legacy System Migration.</w:t>
      </w:r>
    </w:p>
    <w:p w14:paraId="1E346895" w14:textId="77777777" w:rsidR="0027536F" w:rsidRPr="0027536F" w:rsidRDefault="006F31AA" w:rsidP="006F31AA">
      <w:pPr>
        <w:pStyle w:val="ListParagraph"/>
        <w:numPr>
          <w:ilvl w:val="0"/>
          <w:numId w:val="15"/>
        </w:numPr>
        <w:rPr>
          <w:rFonts w:ascii="Arial" w:eastAsia="Arial" w:hAnsi="Arial" w:cs="Arial"/>
          <w:b/>
          <w:bCs/>
        </w:rPr>
      </w:pPr>
      <w:r w:rsidRPr="0027536F">
        <w:rPr>
          <w:rFonts w:ascii="Arial" w:eastAsia="Arial" w:hAnsi="Arial" w:cs="Arial"/>
          <w:b/>
          <w:bCs/>
        </w:rPr>
        <w:t>Strategic Intelligence</w:t>
      </w:r>
      <w:r w:rsidR="00DC335B" w:rsidRPr="0027536F">
        <w:rPr>
          <w:rFonts w:ascii="Arial" w:eastAsia="Arial" w:hAnsi="Arial" w:cs="Arial"/>
          <w:b/>
          <w:bCs/>
        </w:rPr>
        <w:t>:</w:t>
      </w:r>
      <w:r w:rsidR="00DC335B" w:rsidRPr="0027536F">
        <w:rPr>
          <w:rFonts w:ascii="Arial" w:eastAsia="Arial" w:hAnsi="Arial" w:cs="Arial"/>
        </w:rPr>
        <w:t xml:space="preserve"> KPI Development, Policy Impact Analysis, Technical Mentorship/Training, Requirements Elicitation, Ethical Data Analysis.</w:t>
      </w:r>
    </w:p>
    <w:p w14:paraId="49003722" w14:textId="33CB6D7F" w:rsidR="006F31AA" w:rsidRPr="0027536F" w:rsidRDefault="006F31AA" w:rsidP="006F31AA">
      <w:pPr>
        <w:pStyle w:val="ListParagraph"/>
        <w:numPr>
          <w:ilvl w:val="0"/>
          <w:numId w:val="15"/>
        </w:numPr>
        <w:rPr>
          <w:rFonts w:ascii="Arial" w:eastAsia="Arial" w:hAnsi="Arial" w:cs="Arial"/>
          <w:b/>
          <w:bCs/>
        </w:rPr>
      </w:pPr>
      <w:r w:rsidRPr="0027536F">
        <w:rPr>
          <w:rFonts w:ascii="Arial" w:eastAsia="Arial" w:hAnsi="Arial" w:cs="Arial"/>
          <w:b/>
          <w:bCs/>
        </w:rPr>
        <w:t>Governance &amp; Quality Assurance</w:t>
      </w:r>
      <w:r w:rsidR="00DC335B" w:rsidRPr="0027536F">
        <w:rPr>
          <w:rFonts w:ascii="Arial" w:eastAsia="Arial" w:hAnsi="Arial" w:cs="Arial"/>
          <w:b/>
          <w:bCs/>
        </w:rPr>
        <w:t>:</w:t>
      </w:r>
      <w:r w:rsidR="00DC335B" w:rsidRPr="0027536F">
        <w:rPr>
          <w:rFonts w:ascii="Arial" w:eastAsia="Arial" w:hAnsi="Arial" w:cs="Arial"/>
        </w:rPr>
        <w:t xml:space="preserve"> Git Version Control, Data Governance, User Acceptance Testing (UAT), SDLC Support, Metadata Tracking.</w:t>
      </w:r>
    </w:p>
    <w:p w14:paraId="32F21716" w14:textId="77777777" w:rsidR="0027536F" w:rsidRPr="0027536F" w:rsidRDefault="0027536F" w:rsidP="0027536F">
      <w:pPr>
        <w:rPr>
          <w:rFonts w:ascii="Arial" w:eastAsia="Arial" w:hAnsi="Arial" w:cs="Arial"/>
          <w:b/>
          <w:bCs/>
        </w:rPr>
      </w:pPr>
    </w:p>
    <w:p w14:paraId="6BF180D3" w14:textId="5AFB8A03" w:rsidR="001A7DA2" w:rsidRPr="0027536F" w:rsidRDefault="001A7DA2" w:rsidP="00E653F5">
      <w:pPr>
        <w:pStyle w:val="Heading2"/>
        <w:rPr>
          <w:rFonts w:ascii="Arial" w:eastAsia="Arial" w:hAnsi="Arial" w:cs="Arial"/>
          <w:color w:val="000000"/>
          <w:u w:val="single"/>
        </w:rPr>
      </w:pPr>
      <w:bookmarkStart w:id="0" w:name="_heading=h.o56x9yn7315j" w:colFirst="0" w:colLast="0"/>
      <w:bookmarkEnd w:id="0"/>
      <w:r w:rsidRPr="0027536F">
        <w:rPr>
          <w:rFonts w:ascii="Arial" w:eastAsia="Arial" w:hAnsi="Arial" w:cs="Arial"/>
          <w:color w:val="000000"/>
          <w:u w:val="single"/>
        </w:rPr>
        <w:t>PROFESSIONAL EXPERIENCE</w:t>
      </w:r>
    </w:p>
    <w:p w14:paraId="3ED93312" w14:textId="1169C65B" w:rsidR="00DE57EA" w:rsidRDefault="00DE57EA" w:rsidP="00AA23B1">
      <w:pPr>
        <w:spacing w:before="200" w:after="0"/>
        <w:rPr>
          <w:rFonts w:ascii="Arial" w:eastAsia="Arial" w:hAnsi="Arial" w:cs="Arial"/>
          <w:b/>
          <w:bCs/>
        </w:rPr>
      </w:pPr>
      <w:r w:rsidRPr="00DE57EA">
        <w:rPr>
          <w:rFonts w:ascii="Arial" w:eastAsia="Arial" w:hAnsi="Arial" w:cs="Arial"/>
          <w:b/>
          <w:bCs/>
        </w:rPr>
        <w:t>Machine Learning Developer Intern</w:t>
      </w:r>
      <w:r w:rsidR="001C4C7F">
        <w:rPr>
          <w:rFonts w:ascii="Arial" w:eastAsia="Arial" w:hAnsi="Arial" w:cs="Arial"/>
          <w:b/>
          <w:bCs/>
        </w:rPr>
        <w:t>,</w:t>
      </w:r>
      <w:r w:rsidRPr="00DE57EA">
        <w:rPr>
          <w:rFonts w:ascii="Arial" w:eastAsia="Arial" w:hAnsi="Arial" w:cs="Arial"/>
          <w:b/>
          <w:bCs/>
        </w:rPr>
        <w:t xml:space="preserve"> Government of Alberta </w:t>
      </w:r>
    </w:p>
    <w:p w14:paraId="17674F40" w14:textId="4E5DA6B5" w:rsidR="00BF40A2" w:rsidRPr="00E4720F" w:rsidRDefault="001A7DA2" w:rsidP="00BF40A2">
      <w:pPr>
        <w:spacing w:before="200" w:after="0"/>
        <w:rPr>
          <w:rFonts w:ascii="Arial" w:eastAsia="Arial" w:hAnsi="Arial" w:cs="Arial"/>
        </w:rPr>
      </w:pPr>
      <w:r w:rsidRPr="00DE57EA">
        <w:rPr>
          <w:rFonts w:ascii="Arial" w:eastAsia="Arial" w:hAnsi="Arial" w:cs="Arial"/>
          <w:i/>
          <w:iCs/>
        </w:rPr>
        <w:t xml:space="preserve">June 2025 – </w:t>
      </w:r>
      <w:r w:rsidR="00DE57EA" w:rsidRPr="00DE57EA">
        <w:rPr>
          <w:rFonts w:ascii="Arial" w:eastAsia="Arial" w:hAnsi="Arial" w:cs="Arial"/>
          <w:i/>
          <w:iCs/>
        </w:rPr>
        <w:t>Present</w:t>
      </w:r>
      <w:r w:rsidR="00E4720F">
        <w:rPr>
          <w:rFonts w:ascii="Arial" w:eastAsia="Arial" w:hAnsi="Arial" w:cs="Arial"/>
          <w:i/>
          <w:iCs/>
        </w:rPr>
        <w:t xml:space="preserve"> </w:t>
      </w:r>
      <w:r w:rsidR="00E4720F">
        <w:rPr>
          <w:rFonts w:ascii="Arial" w:eastAsia="Arial" w:hAnsi="Arial" w:cs="Arial"/>
        </w:rPr>
        <w:t>(</w:t>
      </w:r>
      <w:r w:rsidR="00E4720F" w:rsidRPr="00033A51">
        <w:rPr>
          <w:rFonts w:ascii="Arial" w:eastAsia="Arial" w:hAnsi="Arial" w:cs="Arial"/>
        </w:rPr>
        <w:t>Full-time)</w:t>
      </w:r>
    </w:p>
    <w:p w14:paraId="75D73473" w14:textId="267FADFF" w:rsidR="00E27DB6" w:rsidRDefault="00E27DB6" w:rsidP="002C79D4">
      <w:pPr>
        <w:pStyle w:val="ListParagraph"/>
        <w:numPr>
          <w:ilvl w:val="0"/>
          <w:numId w:val="7"/>
        </w:numPr>
        <w:spacing w:before="200" w:after="0"/>
        <w:jc w:val="both"/>
        <w:rPr>
          <w:rFonts w:ascii="Arial" w:eastAsia="Arial" w:hAnsi="Arial" w:cs="Arial"/>
        </w:rPr>
      </w:pPr>
      <w:r w:rsidRPr="00E27DB6">
        <w:rPr>
          <w:rFonts w:ascii="Arial" w:eastAsia="Arial" w:hAnsi="Arial" w:cs="Arial"/>
        </w:rPr>
        <w:t>Resolved enterprise data misallocation across 28 projects and over 3.5 million transactions by engineering a rule-based SQL anomaly detection feature, establishing new organizational tagging standards that automatically mapped dynamic keywords to correct project codes.</w:t>
      </w:r>
    </w:p>
    <w:p w14:paraId="635ED2B3" w14:textId="77777777" w:rsidR="00E27E94" w:rsidRDefault="00E27E94" w:rsidP="002C79D4">
      <w:pPr>
        <w:pStyle w:val="ListParagraph"/>
        <w:numPr>
          <w:ilvl w:val="0"/>
          <w:numId w:val="7"/>
        </w:numPr>
        <w:spacing w:before="200" w:after="0"/>
        <w:jc w:val="both"/>
        <w:rPr>
          <w:rFonts w:ascii="Arial" w:eastAsia="Arial" w:hAnsi="Arial" w:cs="Arial"/>
        </w:rPr>
      </w:pPr>
      <w:r w:rsidRPr="00E27E94">
        <w:rPr>
          <w:rFonts w:ascii="Arial" w:eastAsia="Arial" w:hAnsi="Arial" w:cs="Arial"/>
        </w:rPr>
        <w:lastRenderedPageBreak/>
        <w:t>Automated data ingestion from 4+ SQL databases by architecting scalable ETL pipelines using SSIS, integrating thousands of daily row entries and reducing manual reporting efforts by 5+ hours per week.</w:t>
      </w:r>
    </w:p>
    <w:p w14:paraId="7FCE4D4E" w14:textId="61505F24" w:rsidR="00D749F0" w:rsidRPr="00D749F0" w:rsidRDefault="004F7EAE" w:rsidP="002C79D4">
      <w:pPr>
        <w:pStyle w:val="ListParagraph"/>
        <w:numPr>
          <w:ilvl w:val="0"/>
          <w:numId w:val="7"/>
        </w:numPr>
        <w:spacing w:before="200" w:after="0"/>
        <w:jc w:val="both"/>
        <w:rPr>
          <w:rFonts w:ascii="Arial" w:eastAsia="Arial" w:hAnsi="Arial" w:cs="Arial"/>
        </w:rPr>
      </w:pPr>
      <w:r w:rsidRPr="004F7EAE">
        <w:rPr>
          <w:rFonts w:ascii="Arial" w:eastAsia="Arial" w:hAnsi="Arial" w:cs="Arial"/>
        </w:rPr>
        <w:t>Modernized financial infrastructure by consolidating multiple legacy Cloud Cost Invoice dashboards into a single unified enterprise dashboard for executive decision support</w:t>
      </w:r>
      <w:r w:rsidR="007E1DD1" w:rsidRPr="00D749F0">
        <w:rPr>
          <w:rFonts w:ascii="Arial" w:eastAsia="Arial" w:hAnsi="Arial" w:cs="Arial"/>
        </w:rPr>
        <w:t>.</w:t>
      </w:r>
    </w:p>
    <w:p w14:paraId="23D6DAF6" w14:textId="3AA37596" w:rsidR="003A3A1E" w:rsidRPr="0051053F" w:rsidRDefault="004F7EAE" w:rsidP="002C79D4">
      <w:pPr>
        <w:pStyle w:val="ListParagraph"/>
        <w:numPr>
          <w:ilvl w:val="0"/>
          <w:numId w:val="7"/>
        </w:numPr>
        <w:spacing w:before="200" w:after="0"/>
        <w:jc w:val="both"/>
        <w:rPr>
          <w:rFonts w:ascii="Arial" w:eastAsia="Arial" w:hAnsi="Arial" w:cs="Arial"/>
        </w:rPr>
      </w:pPr>
      <w:r w:rsidRPr="004F7EAE">
        <w:rPr>
          <w:rFonts w:ascii="Arial" w:eastAsia="Arial" w:hAnsi="Arial" w:cs="Arial"/>
        </w:rPr>
        <w:t>Improved data accuracy from 80% to 99% by migrating legacy hard-coded data transformations to scalable SQL models, virtually eliminating manual labeling errors</w:t>
      </w:r>
      <w:r w:rsidR="0051053F" w:rsidRPr="0051053F">
        <w:rPr>
          <w:rFonts w:ascii="Arial" w:eastAsia="Arial" w:hAnsi="Arial" w:cs="Arial"/>
        </w:rPr>
        <w:t>.</w:t>
      </w:r>
    </w:p>
    <w:p w14:paraId="39BFBAEB" w14:textId="77777777" w:rsidR="004461C0" w:rsidRDefault="004461C0" w:rsidP="002C79D4">
      <w:pPr>
        <w:pStyle w:val="ListParagraph"/>
        <w:numPr>
          <w:ilvl w:val="0"/>
          <w:numId w:val="7"/>
        </w:numPr>
        <w:spacing w:before="200" w:after="0"/>
        <w:jc w:val="both"/>
        <w:rPr>
          <w:rFonts w:ascii="Arial" w:eastAsia="Arial" w:hAnsi="Arial" w:cs="Arial"/>
        </w:rPr>
      </w:pPr>
      <w:r w:rsidRPr="004461C0">
        <w:rPr>
          <w:rFonts w:ascii="Arial" w:eastAsia="Arial" w:hAnsi="Arial" w:cs="Arial"/>
        </w:rPr>
        <w:t>Enhanced auditability and team collaboration by pioneering Power BI Git Version Control, tracking workspace metadata and ensuring strict data governance across diverse business units.</w:t>
      </w:r>
    </w:p>
    <w:p w14:paraId="6ABD6592" w14:textId="4946BCA4" w:rsidR="00203D7C" w:rsidRDefault="00495E5E" w:rsidP="002C79D4">
      <w:pPr>
        <w:pStyle w:val="ListParagraph"/>
        <w:numPr>
          <w:ilvl w:val="0"/>
          <w:numId w:val="7"/>
        </w:numPr>
        <w:spacing w:before="200" w:after="0"/>
        <w:jc w:val="both"/>
        <w:rPr>
          <w:rFonts w:ascii="Arial" w:eastAsia="Arial" w:hAnsi="Arial" w:cs="Arial"/>
        </w:rPr>
      </w:pPr>
      <w:r w:rsidRPr="00495E5E">
        <w:rPr>
          <w:rFonts w:ascii="Arial" w:eastAsia="Arial" w:hAnsi="Arial" w:cs="Arial"/>
        </w:rPr>
        <w:t>Developed Python-based ETL scripts to pull data from REST APIs, streamlining pre-processing and exploratory data analysis (EDA</w:t>
      </w:r>
      <w:r w:rsidR="00203D7C" w:rsidRPr="00203D7C">
        <w:rPr>
          <w:rFonts w:ascii="Arial" w:eastAsia="Arial" w:hAnsi="Arial" w:cs="Arial"/>
        </w:rPr>
        <w:t>)</w:t>
      </w:r>
      <w:r w:rsidR="00BF40A2" w:rsidRPr="00554788">
        <w:rPr>
          <w:rFonts w:ascii="Arial" w:eastAsia="Arial" w:hAnsi="Arial" w:cs="Arial"/>
        </w:rPr>
        <w:t>.</w:t>
      </w:r>
    </w:p>
    <w:p w14:paraId="143ECAFB" w14:textId="4162399A" w:rsidR="006F7ECF" w:rsidRDefault="00A943DC" w:rsidP="002C79D4">
      <w:pPr>
        <w:pStyle w:val="ListParagraph"/>
        <w:numPr>
          <w:ilvl w:val="0"/>
          <w:numId w:val="7"/>
        </w:numPr>
        <w:spacing w:before="200" w:after="0"/>
        <w:jc w:val="both"/>
        <w:rPr>
          <w:rFonts w:ascii="Arial" w:eastAsia="Arial" w:hAnsi="Arial" w:cs="Arial"/>
        </w:rPr>
      </w:pPr>
      <w:r w:rsidRPr="00A943DC">
        <w:rPr>
          <w:rFonts w:ascii="Arial" w:eastAsia="Arial" w:hAnsi="Arial" w:cs="Arial"/>
        </w:rPr>
        <w:t>Implemented Row-Level Security (RLS) for invoice reporting to ensure strict data privacy and role-based access compliance for diverse business units</w:t>
      </w:r>
      <w:r>
        <w:rPr>
          <w:rFonts w:ascii="Arial" w:eastAsia="Arial" w:hAnsi="Arial" w:cs="Arial"/>
        </w:rPr>
        <w:t>.</w:t>
      </w:r>
    </w:p>
    <w:p w14:paraId="5798E882" w14:textId="31BAC88F" w:rsidR="0024263D" w:rsidRDefault="0024263D" w:rsidP="002C79D4">
      <w:pPr>
        <w:pStyle w:val="ListParagraph"/>
        <w:numPr>
          <w:ilvl w:val="0"/>
          <w:numId w:val="7"/>
        </w:numPr>
        <w:spacing w:before="200" w:after="0"/>
        <w:jc w:val="both"/>
        <w:rPr>
          <w:rFonts w:ascii="Arial" w:eastAsia="Arial" w:hAnsi="Arial" w:cs="Arial"/>
        </w:rPr>
      </w:pPr>
      <w:r w:rsidRPr="0024263D">
        <w:rPr>
          <w:rFonts w:ascii="Arial" w:eastAsia="Arial" w:hAnsi="Arial" w:cs="Arial"/>
        </w:rPr>
        <w:t>Improved the output reliability of an AI-powered PDF reviewer web application by identifying, analyzing, and resolving ~15%</w:t>
      </w:r>
      <w:r>
        <w:rPr>
          <w:rFonts w:ascii="Arial" w:eastAsia="Arial" w:hAnsi="Arial" w:cs="Arial"/>
        </w:rPr>
        <w:t xml:space="preserve"> </w:t>
      </w:r>
      <w:r w:rsidRPr="0024263D">
        <w:rPr>
          <w:rFonts w:ascii="Arial" w:eastAsia="Arial" w:hAnsi="Arial" w:cs="Arial"/>
        </w:rPr>
        <w:t>of system anomalies, collaborating directly with developers to refine the model's accuracy.</w:t>
      </w:r>
    </w:p>
    <w:p w14:paraId="64C1CB8B" w14:textId="1A8FC2A1" w:rsidR="00480DF8" w:rsidRDefault="00480DF8" w:rsidP="001A7DA2">
      <w:pPr>
        <w:spacing w:before="200" w:after="0"/>
        <w:rPr>
          <w:rFonts w:ascii="Arial" w:eastAsia="Arial" w:hAnsi="Arial" w:cs="Arial"/>
          <w:i/>
          <w:iCs/>
        </w:rPr>
      </w:pPr>
      <w:r w:rsidRPr="00480DF8">
        <w:rPr>
          <w:rFonts w:ascii="Arial" w:eastAsia="Arial" w:hAnsi="Arial" w:cs="Arial"/>
          <w:b/>
          <w:bCs/>
        </w:rPr>
        <w:t xml:space="preserve">Communication </w:t>
      </w:r>
      <w:r w:rsidR="003105DC">
        <w:rPr>
          <w:rFonts w:ascii="Arial" w:eastAsia="Arial" w:hAnsi="Arial" w:cs="Arial"/>
          <w:b/>
          <w:bCs/>
        </w:rPr>
        <w:t xml:space="preserve">Lead </w:t>
      </w:r>
      <w:r w:rsidR="00840E5B" w:rsidRPr="00480DF8">
        <w:rPr>
          <w:rFonts w:ascii="Arial" w:eastAsia="Arial" w:hAnsi="Arial" w:cs="Arial"/>
          <w:b/>
          <w:bCs/>
        </w:rPr>
        <w:t>Technician</w:t>
      </w:r>
      <w:r w:rsidR="00840E5B">
        <w:rPr>
          <w:rFonts w:ascii="Arial" w:eastAsia="Arial" w:hAnsi="Arial" w:cs="Arial"/>
          <w:b/>
          <w:bCs/>
        </w:rPr>
        <w:t xml:space="preserve">, </w:t>
      </w:r>
      <w:r w:rsidR="00840E5B" w:rsidRPr="00840E5B">
        <w:rPr>
          <w:rFonts w:ascii="Arial" w:eastAsia="Arial" w:hAnsi="Arial" w:cs="Arial"/>
          <w:b/>
          <w:bCs/>
        </w:rPr>
        <w:t>ASCCI</w:t>
      </w:r>
      <w:r w:rsidRPr="00480DF8">
        <w:rPr>
          <w:rFonts w:ascii="Arial" w:eastAsia="Arial" w:hAnsi="Arial" w:cs="Arial"/>
          <w:b/>
          <w:bCs/>
        </w:rPr>
        <w:t>-North Inc.</w:t>
      </w:r>
      <w:r w:rsidRPr="00480DF8">
        <w:rPr>
          <w:rFonts w:ascii="Arial" w:eastAsia="Arial" w:hAnsi="Arial" w:cs="Arial"/>
          <w:i/>
          <w:iCs/>
        </w:rPr>
        <w:t xml:space="preserve"> </w:t>
      </w:r>
    </w:p>
    <w:p w14:paraId="23229BBE" w14:textId="77777777" w:rsidR="00E87AAD" w:rsidRDefault="00033A51" w:rsidP="00E87AAD">
      <w:pPr>
        <w:spacing w:before="200" w:after="0"/>
        <w:rPr>
          <w:rFonts w:ascii="Arial" w:eastAsia="Arial" w:hAnsi="Arial" w:cs="Arial"/>
        </w:rPr>
      </w:pPr>
      <w:r w:rsidRPr="00033A51">
        <w:rPr>
          <w:rFonts w:ascii="Arial" w:eastAsia="Arial" w:hAnsi="Arial" w:cs="Arial"/>
          <w:i/>
          <w:iCs/>
        </w:rPr>
        <w:t>August 2021 – August 2024</w:t>
      </w:r>
      <w:r w:rsidRPr="00033A51">
        <w:rPr>
          <w:rFonts w:ascii="Arial" w:eastAsia="Arial" w:hAnsi="Arial" w:cs="Arial"/>
        </w:rPr>
        <w:t xml:space="preserve"> </w:t>
      </w:r>
      <w:r w:rsidR="00480DF8" w:rsidRPr="00033A51">
        <w:rPr>
          <w:rFonts w:ascii="Arial" w:eastAsia="Arial" w:hAnsi="Arial" w:cs="Arial"/>
        </w:rPr>
        <w:t>(3</w:t>
      </w:r>
      <w:r w:rsidRPr="00033A51">
        <w:rPr>
          <w:rFonts w:ascii="Arial" w:eastAsia="Arial" w:hAnsi="Arial" w:cs="Arial"/>
        </w:rPr>
        <w:t xml:space="preserve"> years - Full-time)</w:t>
      </w:r>
    </w:p>
    <w:p w14:paraId="06B95372" w14:textId="6B5A7401" w:rsidR="00C32885" w:rsidRPr="00C32885" w:rsidRDefault="00C32885" w:rsidP="002C79D4">
      <w:pPr>
        <w:pStyle w:val="ListParagraph"/>
        <w:numPr>
          <w:ilvl w:val="0"/>
          <w:numId w:val="8"/>
        </w:numPr>
        <w:spacing w:before="200" w:after="0"/>
        <w:jc w:val="both"/>
        <w:rPr>
          <w:rFonts w:ascii="Arial" w:eastAsia="Arial" w:hAnsi="Arial" w:cs="Arial"/>
        </w:rPr>
      </w:pPr>
      <w:r w:rsidRPr="00C32885">
        <w:rPr>
          <w:rFonts w:ascii="Arial" w:eastAsia="Arial" w:hAnsi="Arial" w:cs="Arial"/>
        </w:rPr>
        <w:t>Standardized operational service delivery and accelerated onboarding by authoring comprehensive technical documentation and training 1</w:t>
      </w:r>
      <w:r w:rsidR="007217AD">
        <w:rPr>
          <w:rFonts w:ascii="Arial" w:eastAsia="Arial" w:hAnsi="Arial" w:cs="Arial"/>
        </w:rPr>
        <w:t>0</w:t>
      </w:r>
      <w:r w:rsidRPr="00C32885">
        <w:rPr>
          <w:rFonts w:ascii="Arial" w:eastAsia="Arial" w:hAnsi="Arial" w:cs="Arial"/>
        </w:rPr>
        <w:t xml:space="preserve"> new and non-technical employees on equipment operation, ensuring strict adherence to organizational procedures.</w:t>
      </w:r>
    </w:p>
    <w:p w14:paraId="55BD260C" w14:textId="7C4BCC3C" w:rsidR="00E87AAD" w:rsidRPr="00E87AAD" w:rsidRDefault="00646DD5" w:rsidP="002C79D4">
      <w:pPr>
        <w:pStyle w:val="ListParagraph"/>
        <w:numPr>
          <w:ilvl w:val="0"/>
          <w:numId w:val="8"/>
        </w:numPr>
        <w:spacing w:before="200" w:after="0"/>
        <w:jc w:val="both"/>
        <w:rPr>
          <w:rFonts w:ascii="Arial" w:eastAsia="Arial" w:hAnsi="Arial" w:cs="Arial"/>
        </w:rPr>
      </w:pPr>
      <w:r w:rsidRPr="00646DD5">
        <w:rPr>
          <w:rFonts w:ascii="Arial" w:eastAsia="Arial" w:hAnsi="Arial" w:cs="Arial"/>
          <w:lang w:val="en-CA"/>
        </w:rPr>
        <w:t>Delivered Tier-2 Technical Support for telecommunication infrastructure by troubleshooting complex system issues and analyzing operational metrics to improve service reliability and uptime</w:t>
      </w:r>
      <w:r w:rsidR="00E87AAD" w:rsidRPr="00E87AAD">
        <w:rPr>
          <w:rFonts w:ascii="Arial" w:eastAsia="Arial" w:hAnsi="Arial" w:cs="Arial"/>
          <w:lang w:val="en-CA"/>
        </w:rPr>
        <w:t>.</w:t>
      </w:r>
    </w:p>
    <w:p w14:paraId="40C9A330" w14:textId="77777777" w:rsidR="006F40F6" w:rsidRPr="006F40F6" w:rsidRDefault="0039545E" w:rsidP="006F40F6">
      <w:pPr>
        <w:pStyle w:val="ListParagraph"/>
        <w:numPr>
          <w:ilvl w:val="0"/>
          <w:numId w:val="8"/>
        </w:numPr>
        <w:spacing w:before="200" w:after="0"/>
        <w:jc w:val="both"/>
        <w:rPr>
          <w:rFonts w:ascii="Arial" w:eastAsia="Arial" w:hAnsi="Arial" w:cs="Arial"/>
        </w:rPr>
      </w:pPr>
      <w:r w:rsidRPr="0039545E">
        <w:rPr>
          <w:rFonts w:ascii="Arial" w:eastAsia="Arial" w:hAnsi="Arial" w:cs="Arial"/>
          <w:lang w:val="en-CA"/>
        </w:rPr>
        <w:t>Authored Standard Operating Procedures (SOPs) and technical documentation to standardize service delivery and support organizational Change Management</w:t>
      </w:r>
      <w:r w:rsidR="00FE4B64">
        <w:rPr>
          <w:rFonts w:ascii="Arial" w:eastAsia="Arial" w:hAnsi="Arial" w:cs="Arial"/>
          <w:lang w:val="en-CA"/>
        </w:rPr>
        <w:t>.</w:t>
      </w:r>
    </w:p>
    <w:p w14:paraId="67700903" w14:textId="1DE8FAD8" w:rsidR="006616B8" w:rsidRPr="00A76609" w:rsidRDefault="006F40F6" w:rsidP="00A76609">
      <w:pPr>
        <w:pStyle w:val="ListParagraph"/>
        <w:numPr>
          <w:ilvl w:val="0"/>
          <w:numId w:val="8"/>
        </w:numPr>
        <w:spacing w:before="200" w:after="0"/>
        <w:jc w:val="both"/>
        <w:rPr>
          <w:rFonts w:ascii="Arial" w:eastAsia="Arial" w:hAnsi="Arial" w:cs="Arial"/>
        </w:rPr>
      </w:pPr>
      <w:r w:rsidRPr="006F40F6">
        <w:rPr>
          <w:rFonts w:ascii="Arial" w:eastAsia="Arial" w:hAnsi="Arial" w:cs="Arial"/>
        </w:rPr>
        <w:t>Prevented hardware stockouts and ensured continuous uptime by analyzing historical consumption trends to dynamically direct resource planning and inventory logistics.</w:t>
      </w:r>
    </w:p>
    <w:p w14:paraId="13155242" w14:textId="2537C43C" w:rsidR="001A7DA2" w:rsidRDefault="00E87AAD" w:rsidP="001A7DA2">
      <w:pPr>
        <w:spacing w:before="200" w:after="0"/>
        <w:rPr>
          <w:rFonts w:ascii="Arial" w:eastAsia="Arial" w:hAnsi="Arial" w:cs="Arial"/>
          <w:b/>
          <w:bCs/>
        </w:rPr>
      </w:pPr>
      <w:r w:rsidRPr="00E87AAD">
        <w:rPr>
          <w:rFonts w:ascii="Arial" w:eastAsia="Arial" w:hAnsi="Arial" w:cs="Arial"/>
          <w:b/>
          <w:bCs/>
        </w:rPr>
        <w:t>Machine Operator</w:t>
      </w:r>
      <w:r w:rsidR="00840E5B">
        <w:rPr>
          <w:rFonts w:ascii="Arial" w:eastAsia="Arial" w:hAnsi="Arial" w:cs="Arial"/>
          <w:b/>
          <w:bCs/>
        </w:rPr>
        <w:t>,</w:t>
      </w:r>
      <w:r w:rsidRPr="00E87AAD">
        <w:rPr>
          <w:rFonts w:ascii="Arial" w:eastAsia="Arial" w:hAnsi="Arial" w:cs="Arial"/>
          <w:b/>
          <w:bCs/>
        </w:rPr>
        <w:t xml:space="preserve"> Silent-Aire</w:t>
      </w:r>
    </w:p>
    <w:p w14:paraId="0FC8D0C2" w14:textId="77777777" w:rsidR="00CE5742" w:rsidRDefault="001A7DA2" w:rsidP="00CE5742">
      <w:pPr>
        <w:spacing w:before="200" w:after="0"/>
        <w:rPr>
          <w:rFonts w:ascii="Arial" w:eastAsia="Arial" w:hAnsi="Arial" w:cs="Arial"/>
        </w:rPr>
      </w:pPr>
      <w:r w:rsidRPr="00237A52">
        <w:rPr>
          <w:rFonts w:ascii="Arial" w:eastAsia="Arial" w:hAnsi="Arial" w:cs="Arial"/>
          <w:i/>
          <w:iCs/>
        </w:rPr>
        <w:t>October 2020 – July 2021</w:t>
      </w:r>
      <w:r w:rsidR="00237A52">
        <w:rPr>
          <w:rFonts w:ascii="Arial" w:eastAsia="Arial" w:hAnsi="Arial" w:cs="Arial"/>
          <w:i/>
          <w:iCs/>
        </w:rPr>
        <w:t xml:space="preserve"> </w:t>
      </w:r>
      <w:r w:rsidR="00237A52" w:rsidRPr="00237A52">
        <w:rPr>
          <w:rFonts w:ascii="Arial" w:eastAsia="Arial" w:hAnsi="Arial" w:cs="Arial"/>
        </w:rPr>
        <w:t>(9 months - Full-time)</w:t>
      </w:r>
    </w:p>
    <w:p w14:paraId="1758BE55" w14:textId="5FC25359" w:rsidR="00A76609" w:rsidRPr="0027536F" w:rsidRDefault="00CE5742" w:rsidP="00A76609">
      <w:pPr>
        <w:pStyle w:val="ListParagraph"/>
        <w:numPr>
          <w:ilvl w:val="0"/>
          <w:numId w:val="9"/>
        </w:numPr>
        <w:spacing w:before="200" w:after="0"/>
        <w:jc w:val="both"/>
        <w:rPr>
          <w:rFonts w:ascii="Arial" w:eastAsia="Arial" w:hAnsi="Arial" w:cs="Arial"/>
        </w:rPr>
      </w:pPr>
      <w:r w:rsidRPr="00CE5742">
        <w:rPr>
          <w:rFonts w:ascii="Arial" w:eastAsia="Arial" w:hAnsi="Arial" w:cs="Arial"/>
        </w:rPr>
        <w:lastRenderedPageBreak/>
        <w:t>Ensured strict adherence to quality standards and production tolerances, supporting process improvements that increased throughput.</w:t>
      </w:r>
      <w:bookmarkStart w:id="1" w:name="_heading=h.umjodm18desx" w:colFirst="0" w:colLast="0"/>
      <w:bookmarkEnd w:id="1"/>
    </w:p>
    <w:p w14:paraId="6C0620CE" w14:textId="3D0479CA" w:rsidR="001A7DA2" w:rsidRPr="0027536F" w:rsidRDefault="001A7DA2" w:rsidP="003C27C2">
      <w:pPr>
        <w:pStyle w:val="Heading2"/>
        <w:spacing w:after="240"/>
        <w:rPr>
          <w:rFonts w:ascii="Arial" w:eastAsia="Arial" w:hAnsi="Arial" w:cs="Arial"/>
          <w:color w:val="000000"/>
          <w:u w:val="single"/>
        </w:rPr>
      </w:pPr>
      <w:r w:rsidRPr="0027536F">
        <w:rPr>
          <w:rFonts w:ascii="Arial" w:eastAsia="Arial" w:hAnsi="Arial" w:cs="Arial"/>
          <w:color w:val="000000"/>
          <w:u w:val="single"/>
        </w:rPr>
        <w:t>EDUCATION</w:t>
      </w:r>
    </w:p>
    <w:p w14:paraId="1D626CAE" w14:textId="1182D7CF" w:rsidR="006F3200" w:rsidRPr="0098260D" w:rsidRDefault="006F3200" w:rsidP="0098260D">
      <w:pPr>
        <w:spacing w:after="0"/>
        <w:rPr>
          <w:rFonts w:ascii="Arial" w:eastAsia="Arial" w:hAnsi="Arial" w:cs="Arial"/>
          <w:b/>
          <w:bCs/>
        </w:rPr>
      </w:pPr>
      <w:r w:rsidRPr="0098260D">
        <w:rPr>
          <w:rFonts w:ascii="Arial" w:eastAsia="Arial" w:hAnsi="Arial" w:cs="Arial"/>
          <w:b/>
          <w:bCs/>
        </w:rPr>
        <w:t>Alberta AI Academy (Levels 1</w:t>
      </w:r>
      <w:r w:rsidR="006A5FBD">
        <w:rPr>
          <w:rFonts w:ascii="Arial" w:eastAsia="Arial" w:hAnsi="Arial" w:cs="Arial"/>
          <w:b/>
          <w:bCs/>
        </w:rPr>
        <w:t xml:space="preserve"> </w:t>
      </w:r>
      <w:r w:rsidR="00832BEF">
        <w:rPr>
          <w:rFonts w:ascii="Arial" w:eastAsia="Arial" w:hAnsi="Arial" w:cs="Arial"/>
          <w:b/>
          <w:bCs/>
        </w:rPr>
        <w:t>-</w:t>
      </w:r>
      <w:r w:rsidR="006A5FBD">
        <w:rPr>
          <w:rFonts w:ascii="Arial" w:eastAsia="Arial" w:hAnsi="Arial" w:cs="Arial"/>
          <w:b/>
          <w:bCs/>
        </w:rPr>
        <w:t xml:space="preserve"> </w:t>
      </w:r>
      <w:r w:rsidRPr="0098260D">
        <w:rPr>
          <w:rFonts w:ascii="Arial" w:eastAsia="Arial" w:hAnsi="Arial" w:cs="Arial"/>
          <w:b/>
          <w:bCs/>
        </w:rPr>
        <w:t>3)</w:t>
      </w:r>
      <w:r w:rsidR="006A5FBD">
        <w:rPr>
          <w:rFonts w:ascii="Arial" w:eastAsia="Arial" w:hAnsi="Arial" w:cs="Arial"/>
          <w:b/>
          <w:bCs/>
        </w:rPr>
        <w:t xml:space="preserve">, </w:t>
      </w:r>
      <w:r w:rsidRPr="0098260D">
        <w:rPr>
          <w:rFonts w:ascii="Arial" w:eastAsia="Arial" w:hAnsi="Arial" w:cs="Arial"/>
          <w:b/>
          <w:bCs/>
        </w:rPr>
        <w:t>Government of Alberta</w:t>
      </w:r>
    </w:p>
    <w:p w14:paraId="539BA1BE" w14:textId="3A96E6E9" w:rsidR="0098260D" w:rsidRDefault="006F3200" w:rsidP="0098260D">
      <w:pPr>
        <w:pStyle w:val="ListParagraph"/>
        <w:numPr>
          <w:ilvl w:val="0"/>
          <w:numId w:val="9"/>
        </w:numPr>
        <w:spacing w:after="0"/>
        <w:rPr>
          <w:rFonts w:ascii="Arial" w:eastAsia="Arial" w:hAnsi="Arial" w:cs="Arial"/>
        </w:rPr>
      </w:pPr>
      <w:r w:rsidRPr="006F3200">
        <w:rPr>
          <w:rFonts w:ascii="Arial" w:eastAsia="Arial" w:hAnsi="Arial" w:cs="Arial"/>
        </w:rPr>
        <w:t>Completed advanced, hands</w:t>
      </w:r>
      <w:r w:rsidRPr="006F3200">
        <w:rPr>
          <w:rFonts w:ascii="Cambria Math" w:eastAsia="Arial" w:hAnsi="Cambria Math" w:cs="Cambria Math"/>
        </w:rPr>
        <w:t>‑</w:t>
      </w:r>
      <w:r w:rsidRPr="006F3200">
        <w:rPr>
          <w:rFonts w:ascii="Arial" w:eastAsia="Arial" w:hAnsi="Arial" w:cs="Arial"/>
        </w:rPr>
        <w:t>on AI training program focused on real</w:t>
      </w:r>
      <w:r w:rsidRPr="006F3200">
        <w:rPr>
          <w:rFonts w:ascii="Cambria Math" w:eastAsia="Arial" w:hAnsi="Cambria Math" w:cs="Cambria Math"/>
        </w:rPr>
        <w:t>‑</w:t>
      </w:r>
      <w:r w:rsidRPr="006F3200">
        <w:rPr>
          <w:rFonts w:ascii="Arial" w:eastAsia="Arial" w:hAnsi="Arial" w:cs="Arial"/>
        </w:rPr>
        <w:t>world government use cases</w:t>
      </w:r>
      <w:r w:rsidR="001A3FD9">
        <w:rPr>
          <w:rFonts w:ascii="Arial" w:eastAsia="Arial" w:hAnsi="Arial" w:cs="Arial"/>
        </w:rPr>
        <w:t>.</w:t>
      </w:r>
    </w:p>
    <w:p w14:paraId="27F55446" w14:textId="15BFDBDB" w:rsidR="0098260D" w:rsidRDefault="006F3200" w:rsidP="0098260D">
      <w:pPr>
        <w:pStyle w:val="ListParagraph"/>
        <w:numPr>
          <w:ilvl w:val="0"/>
          <w:numId w:val="9"/>
        </w:numPr>
        <w:spacing w:after="0"/>
        <w:rPr>
          <w:rFonts w:ascii="Arial" w:eastAsia="Arial" w:hAnsi="Arial" w:cs="Arial"/>
        </w:rPr>
      </w:pPr>
      <w:r w:rsidRPr="0098260D">
        <w:rPr>
          <w:rFonts w:ascii="Arial" w:eastAsia="Arial" w:hAnsi="Arial" w:cs="Arial"/>
        </w:rPr>
        <w:t>Developed skills in prompt engineering, AI agent design, workflow automation, and enterprise AI deployment</w:t>
      </w:r>
      <w:r w:rsidR="00A938ED">
        <w:rPr>
          <w:rFonts w:ascii="Arial" w:eastAsia="Arial" w:hAnsi="Arial" w:cs="Arial"/>
        </w:rPr>
        <w:t>.</w:t>
      </w:r>
    </w:p>
    <w:p w14:paraId="1C98C0C1" w14:textId="53D74951" w:rsidR="0098260D" w:rsidRDefault="006F3200" w:rsidP="0098260D">
      <w:pPr>
        <w:pStyle w:val="ListParagraph"/>
        <w:numPr>
          <w:ilvl w:val="0"/>
          <w:numId w:val="9"/>
        </w:numPr>
        <w:spacing w:after="0"/>
        <w:rPr>
          <w:rFonts w:ascii="Arial" w:eastAsia="Arial" w:hAnsi="Arial" w:cs="Arial"/>
        </w:rPr>
      </w:pPr>
      <w:r w:rsidRPr="0098260D">
        <w:rPr>
          <w:rFonts w:ascii="Arial" w:eastAsia="Arial" w:hAnsi="Arial" w:cs="Arial"/>
        </w:rPr>
        <w:t>Collaborated in cross</w:t>
      </w:r>
      <w:r w:rsidRPr="0098260D">
        <w:rPr>
          <w:rFonts w:ascii="Cambria Math" w:eastAsia="Arial" w:hAnsi="Cambria Math" w:cs="Cambria Math"/>
        </w:rPr>
        <w:t>‑</w:t>
      </w:r>
      <w:r w:rsidRPr="0098260D">
        <w:rPr>
          <w:rFonts w:ascii="Arial" w:eastAsia="Arial" w:hAnsi="Arial" w:cs="Arial"/>
        </w:rPr>
        <w:t>functional groups to design and release production</w:t>
      </w:r>
      <w:r w:rsidRPr="0098260D">
        <w:rPr>
          <w:rFonts w:ascii="Cambria Math" w:eastAsia="Arial" w:hAnsi="Cambria Math" w:cs="Cambria Math"/>
        </w:rPr>
        <w:t>‑</w:t>
      </w:r>
      <w:r w:rsidRPr="0098260D">
        <w:rPr>
          <w:rFonts w:ascii="Arial" w:eastAsia="Arial" w:hAnsi="Arial" w:cs="Arial"/>
        </w:rPr>
        <w:t>ready AI applications</w:t>
      </w:r>
      <w:r w:rsidR="005F6BC9">
        <w:rPr>
          <w:rFonts w:ascii="Arial" w:eastAsia="Arial" w:hAnsi="Arial" w:cs="Arial"/>
        </w:rPr>
        <w:t>.</w:t>
      </w:r>
    </w:p>
    <w:p w14:paraId="0D94DE38" w14:textId="052484F7" w:rsidR="006F3200" w:rsidRPr="0098260D" w:rsidRDefault="006F3200" w:rsidP="0098260D">
      <w:pPr>
        <w:pStyle w:val="ListParagraph"/>
        <w:numPr>
          <w:ilvl w:val="0"/>
          <w:numId w:val="9"/>
        </w:numPr>
        <w:spacing w:after="0"/>
        <w:rPr>
          <w:rFonts w:ascii="Arial" w:eastAsia="Arial" w:hAnsi="Arial" w:cs="Arial"/>
        </w:rPr>
      </w:pPr>
      <w:r w:rsidRPr="0098260D">
        <w:rPr>
          <w:rFonts w:ascii="Arial" w:eastAsia="Arial" w:hAnsi="Arial" w:cs="Arial"/>
        </w:rPr>
        <w:t>Applied human</w:t>
      </w:r>
      <w:r w:rsidRPr="0098260D">
        <w:rPr>
          <w:rFonts w:ascii="Cambria Math" w:eastAsia="Arial" w:hAnsi="Cambria Math" w:cs="Cambria Math"/>
        </w:rPr>
        <w:t>‑</w:t>
      </w:r>
      <w:r w:rsidRPr="0098260D">
        <w:rPr>
          <w:rFonts w:ascii="Arial" w:eastAsia="Arial" w:hAnsi="Arial" w:cs="Arial"/>
        </w:rPr>
        <w:t>in</w:t>
      </w:r>
      <w:r w:rsidRPr="0098260D">
        <w:rPr>
          <w:rFonts w:ascii="Cambria Math" w:eastAsia="Arial" w:hAnsi="Cambria Math" w:cs="Cambria Math"/>
        </w:rPr>
        <w:t>‑</w:t>
      </w:r>
      <w:r w:rsidRPr="0098260D">
        <w:rPr>
          <w:rFonts w:ascii="Arial" w:eastAsia="Arial" w:hAnsi="Arial" w:cs="Arial"/>
        </w:rPr>
        <w:t>the</w:t>
      </w:r>
      <w:r w:rsidRPr="0098260D">
        <w:rPr>
          <w:rFonts w:ascii="Cambria Math" w:eastAsia="Arial" w:hAnsi="Cambria Math" w:cs="Cambria Math"/>
        </w:rPr>
        <w:t>‑</w:t>
      </w:r>
      <w:r w:rsidRPr="0098260D">
        <w:rPr>
          <w:rFonts w:ascii="Arial" w:eastAsia="Arial" w:hAnsi="Arial" w:cs="Arial"/>
        </w:rPr>
        <w:t>loop AI practices emphasizing safety, oversight, and measurable productivity improvements</w:t>
      </w:r>
      <w:r w:rsidR="005F6BC9">
        <w:rPr>
          <w:rFonts w:ascii="Arial" w:eastAsia="Arial" w:hAnsi="Arial" w:cs="Arial"/>
        </w:rPr>
        <w:t>.</w:t>
      </w:r>
    </w:p>
    <w:p w14:paraId="522E0777" w14:textId="77777777" w:rsidR="0098260D" w:rsidRDefault="009A4B3D" w:rsidP="0098260D">
      <w:pPr>
        <w:spacing w:after="0"/>
        <w:rPr>
          <w:rFonts w:ascii="Arial" w:eastAsia="Arial" w:hAnsi="Arial" w:cs="Arial"/>
          <w:b/>
          <w:bCs/>
        </w:rPr>
      </w:pPr>
      <w:r w:rsidRPr="0098260D">
        <w:rPr>
          <w:rFonts w:ascii="Arial" w:eastAsia="Arial" w:hAnsi="Arial" w:cs="Arial"/>
          <w:b/>
          <w:bCs/>
        </w:rPr>
        <w:t>Diploma with Honors, Data Analytics, NAIT</w:t>
      </w:r>
    </w:p>
    <w:p w14:paraId="59204C77" w14:textId="555FAAF3" w:rsidR="001A7DA2" w:rsidRPr="00DD356B" w:rsidRDefault="001A7DA2" w:rsidP="00DD356B">
      <w:pPr>
        <w:pStyle w:val="ListParagraph"/>
        <w:numPr>
          <w:ilvl w:val="0"/>
          <w:numId w:val="14"/>
        </w:numPr>
        <w:spacing w:after="0"/>
        <w:rPr>
          <w:rFonts w:ascii="Arial" w:eastAsia="Arial" w:hAnsi="Arial" w:cs="Arial"/>
          <w:b/>
          <w:bCs/>
        </w:rPr>
      </w:pPr>
      <w:r w:rsidRPr="00DD356B">
        <w:rPr>
          <w:rFonts w:ascii="Arial" w:eastAsia="Arial" w:hAnsi="Arial" w:cs="Arial"/>
        </w:rPr>
        <w:t>Coursework: Statistical Learning, Machine Learning, Data Preparation, Data Visualization, Data Governance</w:t>
      </w:r>
    </w:p>
    <w:p w14:paraId="05620D41" w14:textId="1202281D" w:rsidR="002D7B51" w:rsidRDefault="002D7B51" w:rsidP="00DD356B">
      <w:pPr>
        <w:spacing w:before="200" w:after="0"/>
        <w:rPr>
          <w:rFonts w:ascii="Arial" w:eastAsia="Arial" w:hAnsi="Arial" w:cs="Arial"/>
          <w:b/>
          <w:bCs/>
        </w:rPr>
      </w:pPr>
      <w:r w:rsidRPr="00DD356B">
        <w:rPr>
          <w:rFonts w:ascii="Arial" w:eastAsia="Arial" w:hAnsi="Arial" w:cs="Arial"/>
          <w:b/>
          <w:bCs/>
        </w:rPr>
        <w:t xml:space="preserve">Diploma with </w:t>
      </w:r>
      <w:r w:rsidR="00EB1FC9" w:rsidRPr="00DD356B">
        <w:rPr>
          <w:rFonts w:ascii="Arial" w:eastAsia="Arial" w:hAnsi="Arial" w:cs="Arial"/>
          <w:b/>
          <w:bCs/>
        </w:rPr>
        <w:t>Honors</w:t>
      </w:r>
      <w:r w:rsidRPr="00DD356B">
        <w:rPr>
          <w:rFonts w:ascii="Arial" w:eastAsia="Arial" w:hAnsi="Arial" w:cs="Arial"/>
          <w:b/>
          <w:bCs/>
        </w:rPr>
        <w:t>, Electronic Engineering Technology</w:t>
      </w:r>
      <w:r w:rsidR="00840E5B" w:rsidRPr="00DD356B">
        <w:rPr>
          <w:rFonts w:ascii="Arial" w:eastAsia="Arial" w:hAnsi="Arial" w:cs="Arial"/>
          <w:b/>
          <w:bCs/>
        </w:rPr>
        <w:t>,</w:t>
      </w:r>
      <w:r w:rsidRPr="00DD356B">
        <w:rPr>
          <w:rFonts w:ascii="Arial" w:eastAsia="Arial" w:hAnsi="Arial" w:cs="Arial"/>
          <w:b/>
          <w:bCs/>
        </w:rPr>
        <w:t xml:space="preserve"> NAIT</w:t>
      </w:r>
    </w:p>
    <w:p w14:paraId="3EBD2A68" w14:textId="77777777" w:rsidR="0027536F" w:rsidRPr="00DD356B" w:rsidRDefault="0027536F" w:rsidP="00DD356B">
      <w:pPr>
        <w:spacing w:before="200" w:after="0"/>
        <w:rPr>
          <w:rFonts w:ascii="Arial" w:eastAsia="Arial" w:hAnsi="Arial" w:cs="Arial"/>
          <w:b/>
          <w:bCs/>
        </w:rPr>
      </w:pPr>
    </w:p>
    <w:p w14:paraId="40647192" w14:textId="1DB1914E" w:rsidR="001A7DA2" w:rsidRPr="0027536F" w:rsidRDefault="001A7DA2" w:rsidP="001A7DA2">
      <w:pPr>
        <w:pStyle w:val="Heading2"/>
        <w:rPr>
          <w:rFonts w:ascii="Arial" w:eastAsia="Arial" w:hAnsi="Arial" w:cs="Arial"/>
          <w:color w:val="000000"/>
          <w:u w:val="single"/>
        </w:rPr>
      </w:pPr>
      <w:r w:rsidRPr="0027536F">
        <w:rPr>
          <w:rFonts w:ascii="Arial" w:eastAsia="Arial" w:hAnsi="Arial" w:cs="Arial"/>
          <w:color w:val="000000"/>
          <w:u w:val="single"/>
        </w:rPr>
        <w:t xml:space="preserve">KEY PROJECTS </w:t>
      </w:r>
      <w:r w:rsidR="00AA2496" w:rsidRPr="0027536F">
        <w:rPr>
          <w:rFonts w:ascii="Arial" w:eastAsia="Arial" w:hAnsi="Arial" w:cs="Arial"/>
          <w:color w:val="000000"/>
          <w:u w:val="single"/>
        </w:rPr>
        <w:t>AND</w:t>
      </w:r>
      <w:r w:rsidRPr="0027536F">
        <w:rPr>
          <w:rFonts w:ascii="Arial" w:eastAsia="Arial" w:hAnsi="Arial" w:cs="Arial"/>
          <w:color w:val="000000"/>
          <w:u w:val="single"/>
        </w:rPr>
        <w:t xml:space="preserve"> </w:t>
      </w:r>
      <w:r w:rsidR="007345D9" w:rsidRPr="0027536F">
        <w:rPr>
          <w:rFonts w:ascii="Arial" w:eastAsia="Arial" w:hAnsi="Arial" w:cs="Arial"/>
          <w:color w:val="000000"/>
          <w:u w:val="single"/>
        </w:rPr>
        <w:t>ADVANCED ANALYTICS INITIATIVES</w:t>
      </w:r>
    </w:p>
    <w:p w14:paraId="00CE755D" w14:textId="52EEBCAA" w:rsidR="00212D53" w:rsidRDefault="00212D53" w:rsidP="00212D53">
      <w:pPr>
        <w:spacing w:before="200" w:after="0"/>
        <w:jc w:val="both"/>
        <w:rPr>
          <w:rFonts w:ascii="Arial" w:eastAsia="Arial" w:hAnsi="Arial" w:cs="Arial"/>
          <w:i/>
          <w:iCs/>
        </w:rPr>
      </w:pPr>
      <w:r w:rsidRPr="00212D53">
        <w:rPr>
          <w:rFonts w:ascii="Arial" w:eastAsia="Arial" w:hAnsi="Arial" w:cs="Arial"/>
          <w:b/>
          <w:bCs/>
        </w:rPr>
        <w:t>Grant AI Reviewer</w:t>
      </w:r>
      <w:r>
        <w:rPr>
          <w:rFonts w:ascii="Arial" w:eastAsia="Arial" w:hAnsi="Arial" w:cs="Arial"/>
          <w:b/>
          <w:bCs/>
        </w:rPr>
        <w:t xml:space="preserve">, </w:t>
      </w:r>
      <w:r w:rsidRPr="00DE57EA">
        <w:rPr>
          <w:rFonts w:ascii="Arial" w:eastAsia="Arial" w:hAnsi="Arial" w:cs="Arial"/>
          <w:b/>
          <w:bCs/>
        </w:rPr>
        <w:t>Government of Alberta</w:t>
      </w:r>
    </w:p>
    <w:p w14:paraId="3853C58D" w14:textId="36B6F745" w:rsidR="00212D53" w:rsidRPr="00212D53" w:rsidRDefault="00212D53" w:rsidP="00212D53">
      <w:pPr>
        <w:pStyle w:val="ListParagraph"/>
        <w:numPr>
          <w:ilvl w:val="0"/>
          <w:numId w:val="12"/>
        </w:numPr>
        <w:spacing w:before="200" w:after="0"/>
        <w:jc w:val="both"/>
        <w:rPr>
          <w:rFonts w:ascii="Arial" w:eastAsia="Arial" w:hAnsi="Arial" w:cs="Arial"/>
        </w:rPr>
      </w:pPr>
      <w:r w:rsidRPr="00212D53">
        <w:rPr>
          <w:rFonts w:ascii="Arial" w:eastAsia="Arial" w:hAnsi="Arial" w:cs="Arial"/>
        </w:rPr>
        <w:t>Designed and executed end-to-end testing of an AI-powered grant application reviewer. Validated system behavior across OCR extraction layers, structured prompt evaluation consistency, and a React interface. Proposed improvements to evaluation prompts, increasing AI decision accuracy and reducing false positives for human-in-the-loop reviewers.</w:t>
      </w:r>
    </w:p>
    <w:p w14:paraId="52DDC3A4" w14:textId="45891E14" w:rsidR="0067750B" w:rsidRDefault="004B1225" w:rsidP="0067750B">
      <w:pPr>
        <w:spacing w:before="200" w:after="0"/>
        <w:jc w:val="both"/>
        <w:rPr>
          <w:rFonts w:ascii="Arial" w:eastAsia="Arial" w:hAnsi="Arial" w:cs="Arial"/>
          <w:i/>
          <w:iCs/>
        </w:rPr>
      </w:pPr>
      <w:r w:rsidRPr="004B1225">
        <w:rPr>
          <w:rFonts w:ascii="Arial" w:eastAsia="Arial" w:hAnsi="Arial" w:cs="Arial"/>
          <w:b/>
          <w:bCs/>
        </w:rPr>
        <w:t>AI Chatbot Intent Analysis</w:t>
      </w:r>
      <w:r>
        <w:rPr>
          <w:rFonts w:ascii="Arial" w:eastAsia="Arial" w:hAnsi="Arial" w:cs="Arial"/>
          <w:b/>
          <w:bCs/>
        </w:rPr>
        <w:t xml:space="preserve">, </w:t>
      </w:r>
      <w:r w:rsidRPr="00DE57EA">
        <w:rPr>
          <w:rFonts w:ascii="Arial" w:eastAsia="Arial" w:hAnsi="Arial" w:cs="Arial"/>
          <w:b/>
          <w:bCs/>
        </w:rPr>
        <w:t>Government of Alberta</w:t>
      </w:r>
    </w:p>
    <w:p w14:paraId="20A7555A" w14:textId="048F07AD" w:rsidR="0067750B" w:rsidRPr="00F169DE" w:rsidRDefault="004B1225" w:rsidP="0067750B">
      <w:pPr>
        <w:pStyle w:val="ListParagraph"/>
        <w:numPr>
          <w:ilvl w:val="0"/>
          <w:numId w:val="12"/>
        </w:numPr>
        <w:spacing w:before="200" w:after="0"/>
        <w:jc w:val="both"/>
        <w:rPr>
          <w:rFonts w:ascii="Arial" w:eastAsia="Arial" w:hAnsi="Arial" w:cs="Arial"/>
          <w:i/>
          <w:iCs/>
        </w:rPr>
      </w:pPr>
      <w:r w:rsidRPr="004B1225">
        <w:rPr>
          <w:rFonts w:ascii="Arial" w:eastAsia="Arial" w:hAnsi="Arial" w:cs="Arial"/>
        </w:rPr>
        <w:t xml:space="preserve">Evaluated AI chatbot intent accuracy and user satisfaction by parsing and analyzing 5,000 unstructured JSON conversation logs, utilizing Python to map system outputs against user inputs and </w:t>
      </w:r>
      <w:r w:rsidR="0088016A" w:rsidRPr="004B1225">
        <w:rPr>
          <w:rFonts w:ascii="Arial" w:eastAsia="Arial" w:hAnsi="Arial" w:cs="Arial"/>
        </w:rPr>
        <w:t>extracting</w:t>
      </w:r>
      <w:r w:rsidRPr="004B1225">
        <w:rPr>
          <w:rFonts w:ascii="Arial" w:eastAsia="Arial" w:hAnsi="Arial" w:cs="Arial"/>
        </w:rPr>
        <w:t xml:space="preserve"> actionable product insights</w:t>
      </w:r>
      <w:r w:rsidR="0067750B" w:rsidRPr="00985C75">
        <w:rPr>
          <w:rFonts w:ascii="Arial" w:eastAsia="Arial" w:hAnsi="Arial" w:cs="Arial"/>
        </w:rPr>
        <w:t>.</w:t>
      </w:r>
    </w:p>
    <w:p w14:paraId="2889BFED" w14:textId="574712C3" w:rsidR="00F2163C" w:rsidRDefault="00162283" w:rsidP="002C79D4">
      <w:pPr>
        <w:spacing w:before="200" w:after="0"/>
        <w:jc w:val="both"/>
        <w:rPr>
          <w:rFonts w:ascii="Arial" w:eastAsia="Arial" w:hAnsi="Arial" w:cs="Arial"/>
          <w:i/>
          <w:iCs/>
        </w:rPr>
      </w:pPr>
      <w:r w:rsidRPr="00162283">
        <w:rPr>
          <w:rFonts w:ascii="Arial" w:eastAsia="Arial" w:hAnsi="Arial" w:cs="Arial"/>
          <w:b/>
          <w:bCs/>
        </w:rPr>
        <w:t>Edmonton Housing Analytics Capstone</w:t>
      </w:r>
      <w:r w:rsidR="00840E5B">
        <w:rPr>
          <w:rFonts w:ascii="Arial" w:eastAsia="Arial" w:hAnsi="Arial" w:cs="Arial"/>
          <w:b/>
          <w:bCs/>
        </w:rPr>
        <w:t>, NAIT</w:t>
      </w:r>
    </w:p>
    <w:p w14:paraId="2C078E63" w14:textId="77DB1AA5" w:rsidR="00702717" w:rsidRPr="00F169DE" w:rsidRDefault="00985C75" w:rsidP="00985C75">
      <w:pPr>
        <w:pStyle w:val="ListParagraph"/>
        <w:numPr>
          <w:ilvl w:val="0"/>
          <w:numId w:val="12"/>
        </w:numPr>
        <w:spacing w:before="200" w:after="0"/>
        <w:jc w:val="both"/>
        <w:rPr>
          <w:rFonts w:ascii="Arial" w:eastAsia="Arial" w:hAnsi="Arial" w:cs="Arial"/>
          <w:i/>
          <w:iCs/>
        </w:rPr>
      </w:pPr>
      <w:bookmarkStart w:id="2" w:name="_heading=h.cj6y32cmweif" w:colFirst="0" w:colLast="0"/>
      <w:bookmarkStart w:id="3" w:name="_heading=h.frgb51ov35jr" w:colFirst="0" w:colLast="0"/>
      <w:bookmarkEnd w:id="2"/>
      <w:bookmarkEnd w:id="3"/>
      <w:r w:rsidRPr="00985C75">
        <w:rPr>
          <w:rFonts w:ascii="Arial" w:eastAsia="Arial" w:hAnsi="Arial" w:cs="Arial"/>
        </w:rPr>
        <w:t>Facilitated strategic real estate decisions for project sponsors by executing an end-to-end analytics pipeline on housing inventory, translating complex datasets into actionable "data stories" and presentations for non-technical stakeholders.</w:t>
      </w:r>
    </w:p>
    <w:sectPr w:rsidR="00702717" w:rsidRPr="00F169D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DFED9" w14:textId="77777777" w:rsidR="00860D76" w:rsidRDefault="00860D76" w:rsidP="00D92B4D">
      <w:pPr>
        <w:spacing w:after="0" w:line="240" w:lineRule="auto"/>
      </w:pPr>
      <w:r>
        <w:separator/>
      </w:r>
    </w:p>
  </w:endnote>
  <w:endnote w:type="continuationSeparator" w:id="0">
    <w:p w14:paraId="73B60079" w14:textId="77777777" w:rsidR="00860D76" w:rsidRDefault="00860D76" w:rsidP="00D92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895C" w14:textId="4B7DB47C" w:rsidR="00D92B4D" w:rsidRDefault="00D92B4D">
    <w:pPr>
      <w:pStyle w:val="Footer"/>
    </w:pPr>
    <w:r>
      <w:rPr>
        <w:noProof/>
      </w:rPr>
      <mc:AlternateContent>
        <mc:Choice Requires="wps">
          <w:drawing>
            <wp:anchor distT="0" distB="0" distL="0" distR="0" simplePos="0" relativeHeight="251659264" behindDoc="0" locked="0" layoutInCell="1" allowOverlap="1" wp14:anchorId="3081D369" wp14:editId="1080B981">
              <wp:simplePos x="635" y="635"/>
              <wp:positionH relativeFrom="page">
                <wp:align>left</wp:align>
              </wp:positionH>
              <wp:positionV relativeFrom="page">
                <wp:align>bottom</wp:align>
              </wp:positionV>
              <wp:extent cx="1901825" cy="390525"/>
              <wp:effectExtent l="0" t="0" r="3175" b="0"/>
              <wp:wrapNone/>
              <wp:docPr id="1530576134" name="Text Box 2"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1825" cy="390525"/>
                      </a:xfrm>
                      <a:prstGeom prst="rect">
                        <a:avLst/>
                      </a:prstGeom>
                      <a:noFill/>
                      <a:ln>
                        <a:noFill/>
                      </a:ln>
                    </wps:spPr>
                    <wps:txbx>
                      <w:txbxContent>
                        <w:p w14:paraId="41A6E374" w14:textId="3A70B29B" w:rsidR="00D92B4D" w:rsidRPr="00D92B4D" w:rsidRDefault="00D92B4D" w:rsidP="00D92B4D">
                          <w:pPr>
                            <w:spacing w:after="0"/>
                            <w:rPr>
                              <w:rFonts w:ascii="Aptos" w:eastAsia="Aptos" w:hAnsi="Aptos" w:cs="Aptos"/>
                              <w:noProof/>
                              <w:color w:val="000000"/>
                              <w:sz w:val="22"/>
                              <w:szCs w:val="22"/>
                            </w:rPr>
                          </w:pPr>
                          <w:r w:rsidRPr="00D92B4D">
                            <w:rPr>
                              <w:rFonts w:ascii="Aptos" w:eastAsia="Aptos" w:hAnsi="Aptos" w:cs="Aptos"/>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81D369" id="_x0000_t202" coordsize="21600,21600" o:spt="202" path="m,l,21600r21600,l21600,xe">
              <v:stroke joinstyle="miter"/>
              <v:path gradientshapeok="t" o:connecttype="rect"/>
            </v:shapetype>
            <v:shape id="Text Box 2" o:spid="_x0000_s1026" type="#_x0000_t202" alt="Classification: Protected A" style="position:absolute;margin-left:0;margin-top:0;width:149.75pt;height:30.7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" filled="f" stroked="f">
              <v:textbox style="mso-fit-shape-to-text:t" inset="20pt,0,0,15pt">
                <w:txbxContent>
                  <w:p w14:paraId="41A6E374" w14:textId="3A70B29B" w:rsidR="00D92B4D" w:rsidRPr="00D92B4D" w:rsidRDefault="00D92B4D" w:rsidP="00D92B4D">
                    <w:pPr>
                      <w:spacing w:after="0"/>
                      <w:rPr>
                        <w:rFonts w:ascii="Aptos" w:eastAsia="Aptos" w:hAnsi="Aptos" w:cs="Aptos"/>
                        <w:noProof/>
                        <w:color w:val="000000"/>
                        <w:sz w:val="22"/>
                        <w:szCs w:val="22"/>
                      </w:rPr>
                    </w:pPr>
                    <w:r w:rsidRPr="00D92B4D">
                      <w:rPr>
                        <w:rFonts w:ascii="Aptos" w:eastAsia="Aptos" w:hAnsi="Aptos" w:cs="Aptos"/>
                        <w:noProof/>
                        <w:color w:val="000000"/>
                        <w:sz w:val="22"/>
                        <w:szCs w:val="22"/>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1F5C" w14:textId="4EA30D87" w:rsidR="00D92B4D" w:rsidRDefault="00D92B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A31D3" w14:textId="1F97ABAF" w:rsidR="00D92B4D" w:rsidRDefault="00D92B4D">
    <w:pPr>
      <w:pStyle w:val="Footer"/>
    </w:pPr>
    <w:r>
      <w:rPr>
        <w:noProof/>
      </w:rPr>
      <mc:AlternateContent>
        <mc:Choice Requires="wps">
          <w:drawing>
            <wp:anchor distT="0" distB="0" distL="0" distR="0" simplePos="0" relativeHeight="251658240" behindDoc="0" locked="0" layoutInCell="1" allowOverlap="1" wp14:anchorId="18A217AB" wp14:editId="7FFB2BAF">
              <wp:simplePos x="635" y="635"/>
              <wp:positionH relativeFrom="page">
                <wp:align>left</wp:align>
              </wp:positionH>
              <wp:positionV relativeFrom="page">
                <wp:align>bottom</wp:align>
              </wp:positionV>
              <wp:extent cx="1901825" cy="390525"/>
              <wp:effectExtent l="0" t="0" r="3175" b="0"/>
              <wp:wrapNone/>
              <wp:docPr id="725309590" name="Text Box 1"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01825" cy="390525"/>
                      </a:xfrm>
                      <a:prstGeom prst="rect">
                        <a:avLst/>
                      </a:prstGeom>
                      <a:noFill/>
                      <a:ln>
                        <a:noFill/>
                      </a:ln>
                    </wps:spPr>
                    <wps:txbx>
                      <w:txbxContent>
                        <w:p w14:paraId="74AD2F48" w14:textId="32FBC682" w:rsidR="00D92B4D" w:rsidRPr="00D92B4D" w:rsidRDefault="00D92B4D" w:rsidP="00D92B4D">
                          <w:pPr>
                            <w:spacing w:after="0"/>
                            <w:rPr>
                              <w:rFonts w:ascii="Aptos" w:eastAsia="Aptos" w:hAnsi="Aptos" w:cs="Aptos"/>
                              <w:noProof/>
                              <w:color w:val="000000"/>
                              <w:sz w:val="22"/>
                              <w:szCs w:val="22"/>
                            </w:rPr>
                          </w:pPr>
                          <w:r w:rsidRPr="00D92B4D">
                            <w:rPr>
                              <w:rFonts w:ascii="Aptos" w:eastAsia="Aptos" w:hAnsi="Aptos" w:cs="Aptos"/>
                              <w:noProof/>
                              <w:color w:val="000000"/>
                              <w:sz w:val="22"/>
                              <w:szCs w:val="22"/>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A217AB" id="_x0000_t202" coordsize="21600,21600" o:spt="202" path="m,l,21600r21600,l21600,xe">
              <v:stroke joinstyle="miter"/>
              <v:path gradientshapeok="t" o:connecttype="rect"/>
            </v:shapetype>
            <v:shape id="Text Box 1" o:spid="_x0000_s1027" type="#_x0000_t202" alt="Classification: Protected A" style="position:absolute;margin-left:0;margin-top:0;width:149.75pt;height:30.7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" filled="f" stroked="f">
              <v:textbox style="mso-fit-shape-to-text:t" inset="20pt,0,0,15pt">
                <w:txbxContent>
                  <w:p w14:paraId="74AD2F48" w14:textId="32FBC682" w:rsidR="00D92B4D" w:rsidRPr="00D92B4D" w:rsidRDefault="00D92B4D" w:rsidP="00D92B4D">
                    <w:pPr>
                      <w:spacing w:after="0"/>
                      <w:rPr>
                        <w:rFonts w:ascii="Aptos" w:eastAsia="Aptos" w:hAnsi="Aptos" w:cs="Aptos"/>
                        <w:noProof/>
                        <w:color w:val="000000"/>
                        <w:sz w:val="22"/>
                        <w:szCs w:val="22"/>
                      </w:rPr>
                    </w:pPr>
                    <w:r w:rsidRPr="00D92B4D">
                      <w:rPr>
                        <w:rFonts w:ascii="Aptos" w:eastAsia="Aptos" w:hAnsi="Aptos" w:cs="Aptos"/>
                        <w:noProof/>
                        <w:color w:val="000000"/>
                        <w:sz w:val="22"/>
                        <w:szCs w:val="22"/>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B3367" w14:textId="77777777" w:rsidR="00860D76" w:rsidRDefault="00860D76" w:rsidP="00D92B4D">
      <w:pPr>
        <w:spacing w:after="0" w:line="240" w:lineRule="auto"/>
      </w:pPr>
      <w:r>
        <w:separator/>
      </w:r>
    </w:p>
  </w:footnote>
  <w:footnote w:type="continuationSeparator" w:id="0">
    <w:p w14:paraId="6265AD38" w14:textId="77777777" w:rsidR="00860D76" w:rsidRDefault="00860D76" w:rsidP="00D92B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3E1"/>
    <w:multiLevelType w:val="multilevel"/>
    <w:tmpl w:val="06368380"/>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92916"/>
    <w:multiLevelType w:val="hybridMultilevel"/>
    <w:tmpl w:val="CEC6FA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1985C8F"/>
    <w:multiLevelType w:val="hybridMultilevel"/>
    <w:tmpl w:val="576EA4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F442AA4"/>
    <w:multiLevelType w:val="hybridMultilevel"/>
    <w:tmpl w:val="343AFA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87737F"/>
    <w:multiLevelType w:val="multilevel"/>
    <w:tmpl w:val="5E80A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2317AD5"/>
    <w:multiLevelType w:val="multilevel"/>
    <w:tmpl w:val="23D61896"/>
    <w:lvl w:ilvl="0">
      <w:start w:val="1"/>
      <w:numFmt w:val="bullet"/>
      <w:pStyle w:val="ListBullet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887151"/>
    <w:multiLevelType w:val="multilevel"/>
    <w:tmpl w:val="E39A2AF0"/>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390F52"/>
    <w:multiLevelType w:val="hybridMultilevel"/>
    <w:tmpl w:val="F9CA7E3E"/>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D585E52"/>
    <w:multiLevelType w:val="hybridMultilevel"/>
    <w:tmpl w:val="96C212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4D2AFC"/>
    <w:multiLevelType w:val="hybridMultilevel"/>
    <w:tmpl w:val="71AEB9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72D3497"/>
    <w:multiLevelType w:val="hybridMultilevel"/>
    <w:tmpl w:val="A9FCB0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94C0BE4"/>
    <w:multiLevelType w:val="hybridMultilevel"/>
    <w:tmpl w:val="A9B892EA"/>
    <w:lvl w:ilvl="0" w:tplc="10090003">
      <w:start w:val="1"/>
      <w:numFmt w:val="bullet"/>
      <w:lvlText w:val="o"/>
      <w:lvlJc w:val="left"/>
      <w:pPr>
        <w:ind w:left="360" w:hanging="360"/>
      </w:pPr>
      <w:rPr>
        <w:rFonts w:ascii="Courier New" w:hAnsi="Courier New" w:cs="Courier New" w:hint="default"/>
      </w:rPr>
    </w:lvl>
    <w:lvl w:ilvl="1" w:tplc="10090003" w:tentative="1">
      <w:start w:val="1"/>
      <w:numFmt w:val="bullet"/>
      <w:lvlText w:val="o"/>
      <w:lvlJc w:val="left"/>
      <w:pPr>
        <w:ind w:left="360" w:hanging="360"/>
      </w:pPr>
      <w:rPr>
        <w:rFonts w:ascii="Courier New" w:hAnsi="Courier New" w:cs="Courier New" w:hint="default"/>
      </w:rPr>
    </w:lvl>
    <w:lvl w:ilvl="2" w:tplc="10090005" w:tentative="1">
      <w:start w:val="1"/>
      <w:numFmt w:val="bullet"/>
      <w:lvlText w:val=""/>
      <w:lvlJc w:val="left"/>
      <w:pPr>
        <w:ind w:left="1080" w:hanging="360"/>
      </w:pPr>
      <w:rPr>
        <w:rFonts w:ascii="Wingdings" w:hAnsi="Wingdings" w:hint="default"/>
      </w:rPr>
    </w:lvl>
    <w:lvl w:ilvl="3" w:tplc="10090001" w:tentative="1">
      <w:start w:val="1"/>
      <w:numFmt w:val="bullet"/>
      <w:lvlText w:val=""/>
      <w:lvlJc w:val="left"/>
      <w:pPr>
        <w:ind w:left="1800" w:hanging="360"/>
      </w:pPr>
      <w:rPr>
        <w:rFonts w:ascii="Symbol" w:hAnsi="Symbol" w:hint="default"/>
      </w:rPr>
    </w:lvl>
    <w:lvl w:ilvl="4" w:tplc="10090003" w:tentative="1">
      <w:start w:val="1"/>
      <w:numFmt w:val="bullet"/>
      <w:lvlText w:val="o"/>
      <w:lvlJc w:val="left"/>
      <w:pPr>
        <w:ind w:left="2520" w:hanging="360"/>
      </w:pPr>
      <w:rPr>
        <w:rFonts w:ascii="Courier New" w:hAnsi="Courier New" w:cs="Courier New" w:hint="default"/>
      </w:rPr>
    </w:lvl>
    <w:lvl w:ilvl="5" w:tplc="10090005" w:tentative="1">
      <w:start w:val="1"/>
      <w:numFmt w:val="bullet"/>
      <w:lvlText w:val=""/>
      <w:lvlJc w:val="left"/>
      <w:pPr>
        <w:ind w:left="3240" w:hanging="360"/>
      </w:pPr>
      <w:rPr>
        <w:rFonts w:ascii="Wingdings" w:hAnsi="Wingdings" w:hint="default"/>
      </w:rPr>
    </w:lvl>
    <w:lvl w:ilvl="6" w:tplc="10090001" w:tentative="1">
      <w:start w:val="1"/>
      <w:numFmt w:val="bullet"/>
      <w:lvlText w:val=""/>
      <w:lvlJc w:val="left"/>
      <w:pPr>
        <w:ind w:left="3960" w:hanging="360"/>
      </w:pPr>
      <w:rPr>
        <w:rFonts w:ascii="Symbol" w:hAnsi="Symbol" w:hint="default"/>
      </w:rPr>
    </w:lvl>
    <w:lvl w:ilvl="7" w:tplc="10090003" w:tentative="1">
      <w:start w:val="1"/>
      <w:numFmt w:val="bullet"/>
      <w:lvlText w:val="o"/>
      <w:lvlJc w:val="left"/>
      <w:pPr>
        <w:ind w:left="4680" w:hanging="360"/>
      </w:pPr>
      <w:rPr>
        <w:rFonts w:ascii="Courier New" w:hAnsi="Courier New" w:cs="Courier New" w:hint="default"/>
      </w:rPr>
    </w:lvl>
    <w:lvl w:ilvl="8" w:tplc="10090005" w:tentative="1">
      <w:start w:val="1"/>
      <w:numFmt w:val="bullet"/>
      <w:lvlText w:val=""/>
      <w:lvlJc w:val="left"/>
      <w:pPr>
        <w:ind w:left="5400" w:hanging="360"/>
      </w:pPr>
      <w:rPr>
        <w:rFonts w:ascii="Wingdings" w:hAnsi="Wingdings" w:hint="default"/>
      </w:rPr>
    </w:lvl>
  </w:abstractNum>
  <w:abstractNum w:abstractNumId="12" w15:restartNumberingAfterBreak="0">
    <w:nsid w:val="5C1D7E96"/>
    <w:multiLevelType w:val="multilevel"/>
    <w:tmpl w:val="576408B0"/>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C52597"/>
    <w:multiLevelType w:val="hybridMultilevel"/>
    <w:tmpl w:val="8960BDA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6684A64"/>
    <w:multiLevelType w:val="hybridMultilevel"/>
    <w:tmpl w:val="AFE2EB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85630514">
    <w:abstractNumId w:val="12"/>
  </w:num>
  <w:num w:numId="2" w16cid:durableId="1707410560">
    <w:abstractNumId w:val="0"/>
  </w:num>
  <w:num w:numId="3" w16cid:durableId="1628582373">
    <w:abstractNumId w:val="5"/>
  </w:num>
  <w:num w:numId="4" w16cid:durableId="1897158566">
    <w:abstractNumId w:val="4"/>
  </w:num>
  <w:num w:numId="5" w16cid:durableId="1569075635">
    <w:abstractNumId w:val="6"/>
  </w:num>
  <w:num w:numId="6" w16cid:durableId="113525649">
    <w:abstractNumId w:val="7"/>
  </w:num>
  <w:num w:numId="7" w16cid:durableId="330984974">
    <w:abstractNumId w:val="8"/>
  </w:num>
  <w:num w:numId="8" w16cid:durableId="1206912292">
    <w:abstractNumId w:val="10"/>
  </w:num>
  <w:num w:numId="9" w16cid:durableId="305285754">
    <w:abstractNumId w:val="14"/>
  </w:num>
  <w:num w:numId="10" w16cid:durableId="583028439">
    <w:abstractNumId w:val="11"/>
  </w:num>
  <w:num w:numId="11" w16cid:durableId="705063982">
    <w:abstractNumId w:val="13"/>
  </w:num>
  <w:num w:numId="12" w16cid:durableId="1547764939">
    <w:abstractNumId w:val="1"/>
  </w:num>
  <w:num w:numId="13" w16cid:durableId="544567617">
    <w:abstractNumId w:val="3"/>
  </w:num>
  <w:num w:numId="14" w16cid:durableId="1630630399">
    <w:abstractNumId w:val="2"/>
  </w:num>
  <w:num w:numId="15" w16cid:durableId="804929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87CEDBA"/>
    <w:rsid w:val="00015E06"/>
    <w:rsid w:val="00033A51"/>
    <w:rsid w:val="0008587C"/>
    <w:rsid w:val="000C1FFB"/>
    <w:rsid w:val="000C5417"/>
    <w:rsid w:val="00162283"/>
    <w:rsid w:val="0018658E"/>
    <w:rsid w:val="001A3FD9"/>
    <w:rsid w:val="001A7DA2"/>
    <w:rsid w:val="001C4C7F"/>
    <w:rsid w:val="001E326C"/>
    <w:rsid w:val="00203D7C"/>
    <w:rsid w:val="00212D53"/>
    <w:rsid w:val="00214AD7"/>
    <w:rsid w:val="002277B9"/>
    <w:rsid w:val="00237A52"/>
    <w:rsid w:val="0024263D"/>
    <w:rsid w:val="00251352"/>
    <w:rsid w:val="0025708C"/>
    <w:rsid w:val="0027536F"/>
    <w:rsid w:val="00282AB4"/>
    <w:rsid w:val="002C79D4"/>
    <w:rsid w:val="002D7B51"/>
    <w:rsid w:val="003105DC"/>
    <w:rsid w:val="0033239E"/>
    <w:rsid w:val="003733BF"/>
    <w:rsid w:val="0039545E"/>
    <w:rsid w:val="003A3A1E"/>
    <w:rsid w:val="003C0D88"/>
    <w:rsid w:val="003C1EF7"/>
    <w:rsid w:val="003C27C2"/>
    <w:rsid w:val="003C7AE7"/>
    <w:rsid w:val="003E706E"/>
    <w:rsid w:val="0041546C"/>
    <w:rsid w:val="00416487"/>
    <w:rsid w:val="00430DF1"/>
    <w:rsid w:val="00433226"/>
    <w:rsid w:val="004461C0"/>
    <w:rsid w:val="00480DF8"/>
    <w:rsid w:val="0048571C"/>
    <w:rsid w:val="00495E5E"/>
    <w:rsid w:val="004976EA"/>
    <w:rsid w:val="004B1225"/>
    <w:rsid w:val="004B4F0A"/>
    <w:rsid w:val="004D0CF5"/>
    <w:rsid w:val="004D358C"/>
    <w:rsid w:val="004F6537"/>
    <w:rsid w:val="004F7EAE"/>
    <w:rsid w:val="00505DCE"/>
    <w:rsid w:val="00506D12"/>
    <w:rsid w:val="0051053F"/>
    <w:rsid w:val="00526C09"/>
    <w:rsid w:val="00536636"/>
    <w:rsid w:val="00541A1E"/>
    <w:rsid w:val="00554788"/>
    <w:rsid w:val="005C43A7"/>
    <w:rsid w:val="005D337A"/>
    <w:rsid w:val="005F6BC9"/>
    <w:rsid w:val="00605347"/>
    <w:rsid w:val="00624777"/>
    <w:rsid w:val="00646DD5"/>
    <w:rsid w:val="006616B8"/>
    <w:rsid w:val="0067750B"/>
    <w:rsid w:val="006A160B"/>
    <w:rsid w:val="006A5FBD"/>
    <w:rsid w:val="006D2834"/>
    <w:rsid w:val="006F31AA"/>
    <w:rsid w:val="006F3200"/>
    <w:rsid w:val="006F40F6"/>
    <w:rsid w:val="006F7ECF"/>
    <w:rsid w:val="00702717"/>
    <w:rsid w:val="007217AD"/>
    <w:rsid w:val="00732396"/>
    <w:rsid w:val="007345D9"/>
    <w:rsid w:val="007428FB"/>
    <w:rsid w:val="0074480F"/>
    <w:rsid w:val="007715F3"/>
    <w:rsid w:val="007838B1"/>
    <w:rsid w:val="0078717E"/>
    <w:rsid w:val="007B65B2"/>
    <w:rsid w:val="007D123C"/>
    <w:rsid w:val="007E1DD1"/>
    <w:rsid w:val="007E3E5F"/>
    <w:rsid w:val="007F7C32"/>
    <w:rsid w:val="00800AE6"/>
    <w:rsid w:val="0081671A"/>
    <w:rsid w:val="008237D6"/>
    <w:rsid w:val="00832BEF"/>
    <w:rsid w:val="00840E5B"/>
    <w:rsid w:val="008451DE"/>
    <w:rsid w:val="00856EF9"/>
    <w:rsid w:val="00860D76"/>
    <w:rsid w:val="00860F1E"/>
    <w:rsid w:val="0088016A"/>
    <w:rsid w:val="008F586F"/>
    <w:rsid w:val="009151F9"/>
    <w:rsid w:val="00933DBD"/>
    <w:rsid w:val="0098260D"/>
    <w:rsid w:val="00985C75"/>
    <w:rsid w:val="009969E8"/>
    <w:rsid w:val="009A119B"/>
    <w:rsid w:val="009A4B3D"/>
    <w:rsid w:val="009A7CC7"/>
    <w:rsid w:val="009C7D23"/>
    <w:rsid w:val="009E0453"/>
    <w:rsid w:val="00A34B5C"/>
    <w:rsid w:val="00A36CC5"/>
    <w:rsid w:val="00A76609"/>
    <w:rsid w:val="00A938ED"/>
    <w:rsid w:val="00A943DC"/>
    <w:rsid w:val="00AA23B1"/>
    <w:rsid w:val="00AA2496"/>
    <w:rsid w:val="00AC5B1B"/>
    <w:rsid w:val="00AC6E43"/>
    <w:rsid w:val="00AF26B6"/>
    <w:rsid w:val="00B763CD"/>
    <w:rsid w:val="00B77EA5"/>
    <w:rsid w:val="00B9291C"/>
    <w:rsid w:val="00B93E92"/>
    <w:rsid w:val="00BC2C7C"/>
    <w:rsid w:val="00BC455C"/>
    <w:rsid w:val="00BD3C9B"/>
    <w:rsid w:val="00BF40A2"/>
    <w:rsid w:val="00C2690A"/>
    <w:rsid w:val="00C32885"/>
    <w:rsid w:val="00C33F0D"/>
    <w:rsid w:val="00C8378E"/>
    <w:rsid w:val="00C86CDD"/>
    <w:rsid w:val="00C944C9"/>
    <w:rsid w:val="00CA4ED4"/>
    <w:rsid w:val="00CC3FE9"/>
    <w:rsid w:val="00CE5742"/>
    <w:rsid w:val="00D04409"/>
    <w:rsid w:val="00D15300"/>
    <w:rsid w:val="00D241B7"/>
    <w:rsid w:val="00D749F0"/>
    <w:rsid w:val="00D92B4D"/>
    <w:rsid w:val="00DA0BF5"/>
    <w:rsid w:val="00DA502E"/>
    <w:rsid w:val="00DA61C9"/>
    <w:rsid w:val="00DC17DE"/>
    <w:rsid w:val="00DC335B"/>
    <w:rsid w:val="00DD356B"/>
    <w:rsid w:val="00DE57EA"/>
    <w:rsid w:val="00E10998"/>
    <w:rsid w:val="00E1214D"/>
    <w:rsid w:val="00E27DB6"/>
    <w:rsid w:val="00E27E94"/>
    <w:rsid w:val="00E4534B"/>
    <w:rsid w:val="00E46947"/>
    <w:rsid w:val="00E4720F"/>
    <w:rsid w:val="00E63A7C"/>
    <w:rsid w:val="00E653F5"/>
    <w:rsid w:val="00E73D62"/>
    <w:rsid w:val="00E85E8A"/>
    <w:rsid w:val="00E87AAD"/>
    <w:rsid w:val="00EA292D"/>
    <w:rsid w:val="00EB1FC9"/>
    <w:rsid w:val="00EC14BC"/>
    <w:rsid w:val="00EC42F9"/>
    <w:rsid w:val="00EF10FF"/>
    <w:rsid w:val="00F169DE"/>
    <w:rsid w:val="00F2163C"/>
    <w:rsid w:val="00F24538"/>
    <w:rsid w:val="00F707F2"/>
    <w:rsid w:val="00FB1AEB"/>
    <w:rsid w:val="00FB2C28"/>
    <w:rsid w:val="00FE4B64"/>
    <w:rsid w:val="00FE72D0"/>
    <w:rsid w:val="287CEDBA"/>
    <w:rsid w:val="655677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CEDBA"/>
  <w15:chartTrackingRefBased/>
  <w15:docId w15:val="{C1CBB791-2E97-450D-8186-C7D96EFAF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1A7DA2"/>
    <w:pPr>
      <w:keepNext/>
      <w:keepLines/>
      <w:spacing w:before="200" w:after="0" w:line="276" w:lineRule="auto"/>
      <w:outlineLvl w:val="1"/>
    </w:pPr>
    <w:rPr>
      <w:rFonts w:ascii="Calibri" w:eastAsia="Calibri" w:hAnsi="Calibri" w:cs="Calibri"/>
      <w:b/>
      <w:bCs/>
      <w:color w:val="4F81BD"/>
      <w:sz w:val="26"/>
      <w:szCs w:val="26"/>
      <w:lang w:val="en"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92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2B4D"/>
  </w:style>
  <w:style w:type="character" w:customStyle="1" w:styleId="Heading2Char">
    <w:name w:val="Heading 2 Char"/>
    <w:basedOn w:val="DefaultParagraphFont"/>
    <w:link w:val="Heading2"/>
    <w:uiPriority w:val="9"/>
    <w:rsid w:val="001A7DA2"/>
    <w:rPr>
      <w:rFonts w:ascii="Calibri" w:eastAsia="Calibri" w:hAnsi="Calibri" w:cs="Calibri"/>
      <w:b/>
      <w:bCs/>
      <w:color w:val="4F81BD"/>
      <w:sz w:val="26"/>
      <w:szCs w:val="26"/>
      <w:lang w:val="en" w:eastAsia="en-CA"/>
    </w:rPr>
  </w:style>
  <w:style w:type="paragraph" w:styleId="ListBullet">
    <w:name w:val="List Bullet"/>
    <w:basedOn w:val="Normal"/>
    <w:uiPriority w:val="99"/>
    <w:unhideWhenUsed/>
    <w:rsid w:val="001A7DA2"/>
    <w:pPr>
      <w:numPr>
        <w:numId w:val="1"/>
      </w:numPr>
      <w:spacing w:after="200" w:line="276" w:lineRule="auto"/>
      <w:ind w:left="0" w:firstLine="0"/>
      <w:contextualSpacing/>
    </w:pPr>
    <w:rPr>
      <w:rFonts w:ascii="Cambria" w:eastAsia="Cambria" w:hAnsi="Cambria" w:cs="Cambria"/>
      <w:sz w:val="22"/>
      <w:szCs w:val="22"/>
      <w:lang w:val="en" w:eastAsia="en-CA"/>
    </w:rPr>
  </w:style>
  <w:style w:type="paragraph" w:styleId="ListBullet2">
    <w:name w:val="List Bullet 2"/>
    <w:basedOn w:val="Normal"/>
    <w:uiPriority w:val="99"/>
    <w:unhideWhenUsed/>
    <w:rsid w:val="001A7DA2"/>
    <w:pPr>
      <w:numPr>
        <w:numId w:val="2"/>
      </w:numPr>
      <w:spacing w:after="200" w:line="276" w:lineRule="auto"/>
      <w:ind w:left="0" w:firstLine="0"/>
      <w:contextualSpacing/>
    </w:pPr>
    <w:rPr>
      <w:rFonts w:ascii="Cambria" w:eastAsia="Cambria" w:hAnsi="Cambria" w:cs="Cambria"/>
      <w:sz w:val="22"/>
      <w:szCs w:val="22"/>
      <w:lang w:val="en" w:eastAsia="en-CA"/>
    </w:rPr>
  </w:style>
  <w:style w:type="paragraph" w:styleId="ListBullet3">
    <w:name w:val="List Bullet 3"/>
    <w:basedOn w:val="Normal"/>
    <w:uiPriority w:val="99"/>
    <w:unhideWhenUsed/>
    <w:rsid w:val="001A7DA2"/>
    <w:pPr>
      <w:numPr>
        <w:numId w:val="3"/>
      </w:numPr>
      <w:spacing w:after="200" w:line="276" w:lineRule="auto"/>
      <w:ind w:left="0" w:firstLine="0"/>
      <w:contextualSpacing/>
    </w:pPr>
    <w:rPr>
      <w:rFonts w:ascii="Cambria" w:eastAsia="Cambria" w:hAnsi="Cambria" w:cs="Cambria"/>
      <w:sz w:val="22"/>
      <w:szCs w:val="22"/>
      <w:lang w:val="en" w:eastAsia="en-CA"/>
    </w:rPr>
  </w:style>
  <w:style w:type="paragraph" w:styleId="ListNumber">
    <w:name w:val="List Number"/>
    <w:basedOn w:val="Normal"/>
    <w:uiPriority w:val="99"/>
    <w:unhideWhenUsed/>
    <w:rsid w:val="001A7DA2"/>
    <w:pPr>
      <w:numPr>
        <w:numId w:val="5"/>
      </w:numPr>
      <w:spacing w:after="200" w:line="276" w:lineRule="auto"/>
      <w:ind w:left="0" w:firstLine="0"/>
      <w:contextualSpacing/>
    </w:pPr>
    <w:rPr>
      <w:rFonts w:ascii="Cambria" w:eastAsia="Cambria" w:hAnsi="Cambria" w:cs="Cambria"/>
      <w:sz w:val="22"/>
      <w:szCs w:val="22"/>
      <w:lang w:val="en" w:eastAsia="en-CA"/>
    </w:rPr>
  </w:style>
  <w:style w:type="character" w:styleId="Hyperlink">
    <w:name w:val="Hyperlink"/>
    <w:basedOn w:val="DefaultParagraphFont"/>
    <w:uiPriority w:val="99"/>
    <w:unhideWhenUsed/>
    <w:rsid w:val="00FB2C28"/>
    <w:rPr>
      <w:color w:val="467886" w:themeColor="hyperlink"/>
      <w:u w:val="single"/>
    </w:rPr>
  </w:style>
  <w:style w:type="character" w:styleId="UnresolvedMention">
    <w:name w:val="Unresolved Mention"/>
    <w:basedOn w:val="DefaultParagraphFont"/>
    <w:uiPriority w:val="99"/>
    <w:semiHidden/>
    <w:unhideWhenUsed/>
    <w:rsid w:val="00FB2C28"/>
    <w:rPr>
      <w:color w:val="605E5C"/>
      <w:shd w:val="clear" w:color="auto" w:fill="E1DFDD"/>
    </w:rPr>
  </w:style>
  <w:style w:type="paragraph" w:styleId="ListParagraph">
    <w:name w:val="List Paragraph"/>
    <w:basedOn w:val="Normal"/>
    <w:uiPriority w:val="34"/>
    <w:qFormat/>
    <w:rsid w:val="00FB2C28"/>
    <w:pPr>
      <w:ind w:left="720"/>
      <w:contextualSpacing/>
    </w:pPr>
  </w:style>
  <w:style w:type="table" w:styleId="TableGrid">
    <w:name w:val="Table Grid"/>
    <w:basedOn w:val="TableNormal"/>
    <w:uiPriority w:val="39"/>
    <w:rsid w:val="00F707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228</TotalTime>
  <Pages>3</Pages>
  <Words>684</Words>
  <Characters>4842</Characters>
  <Application>Microsoft Office Word</Application>
  <DocSecurity>0</DocSecurity>
  <Lines>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 Oclares</dc:creator>
  <cp:keywords/>
  <dc:description/>
  <cp:lastModifiedBy>Karla Mae Oclares</cp:lastModifiedBy>
  <cp:revision>148</cp:revision>
  <cp:lastPrinted>2026-02-27T04:44:00Z</cp:lastPrinted>
  <dcterms:created xsi:type="dcterms:W3CDTF">2026-01-22T22:44:00Z</dcterms:created>
  <dcterms:modified xsi:type="dcterms:W3CDTF">2026-02-27T08:14:00Z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2b3b5896,5b3abd06,770f6315</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y fmtid="{D5CDD505-2E9C-101B-9397-08002B2CF9AE}" pid="5" name="MSIP_Label_abf2ea38-542c-4b75-bd7d-582ec36a519f_Enabled">
    <vt:lpwstr>true</vt:lpwstr>
  </property>
  <property fmtid="{D5CDD505-2E9C-101B-9397-08002B2CF9AE}" pid="6" name="MSIP_Label_abf2ea38-542c-4b75-bd7d-582ec36a519f_SetDate">
    <vt:lpwstr>2026-01-22T22:44:13Z</vt:lpwstr>
  </property>
  <property fmtid="{D5CDD505-2E9C-101B-9397-08002B2CF9AE}" pid="7" name="MSIP_Label_abf2ea38-542c-4b75-bd7d-582ec36a519f_Method">
    <vt:lpwstr>Standard</vt:lpwstr>
  </property>
  <property fmtid="{D5CDD505-2E9C-101B-9397-08002B2CF9AE}" pid="8" name="MSIP_Label_abf2ea38-542c-4b75-bd7d-582ec36a519f_Name">
    <vt:lpwstr>Protected A</vt:lpwstr>
  </property>
  <property fmtid="{D5CDD505-2E9C-101B-9397-08002B2CF9AE}" pid="9" name="MSIP_Label_abf2ea38-542c-4b75-bd7d-582ec36a519f_SiteId">
    <vt:lpwstr>2bb51c06-af9b-42c5-8bf5-3c3b7b10850b</vt:lpwstr>
  </property>
  <property fmtid="{D5CDD505-2E9C-101B-9397-08002B2CF9AE}" pid="10" name="MSIP_Label_abf2ea38-542c-4b75-bd7d-582ec36a519f_ActionId">
    <vt:lpwstr>e000ee41-cc29-4e29-8f7e-bcbf1eeb0b39</vt:lpwstr>
  </property>
  <property fmtid="{D5CDD505-2E9C-101B-9397-08002B2CF9AE}" pid="11" name="MSIP_Label_abf2ea38-542c-4b75-bd7d-582ec36a519f_ContentBits">
    <vt:lpwstr>2</vt:lpwstr>
  </property>
  <property fmtid="{D5CDD505-2E9C-101B-9397-08002B2CF9AE}" pid="12" name="MSIP_Label_abf2ea38-542c-4b75-bd7d-582ec36a519f_Tag">
    <vt:lpwstr>10, 3, 0, 2</vt:lpwstr>
  </property>
</Properties>
</file>