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lang w:val="en-GB"/>
        </w:rPr>
        <w:id w:val="-624225857"/>
        <w:docPartObj>
          <w:docPartGallery w:val="Bibliographies"/>
          <w:docPartUnique/>
        </w:docPartObj>
      </w:sdtPr>
      <w:sdtEndPr>
        <w:rPr>
          <w:rFonts w:asciiTheme="minorHAnsi" w:eastAsiaTheme="minorEastAsia" w:hAnsiTheme="minorHAnsi" w:cstheme="minorBidi"/>
          <w:color w:val="auto"/>
          <w:sz w:val="24"/>
          <w:szCs w:val="24"/>
          <w:lang w:val="en-DE"/>
        </w:rPr>
      </w:sdtEndPr>
      <w:sdtContent>
        <w:p w14:paraId="17B88FA5" w14:textId="136A3B01" w:rsidR="00D1659C" w:rsidRDefault="00D1659C">
          <w:pPr>
            <w:pStyle w:val="Heading1"/>
          </w:pPr>
          <w:r>
            <w:rPr>
              <w:lang w:val="en-GB"/>
            </w:rPr>
            <w:t>References</w:t>
          </w:r>
        </w:p>
        <w:sdt>
          <w:sdtPr>
            <w:id w:val="-573587230"/>
            <w:bibliography/>
          </w:sdtPr>
          <w:sdtContent>
            <w:p w14:paraId="4CCA7F30" w14:textId="77777777" w:rsidR="00D1659C" w:rsidRDefault="00D1659C" w:rsidP="00D1659C">
              <w:pPr>
                <w:pStyle w:val="Bibliography"/>
                <w:ind w:left="720" w:hanging="720"/>
                <w:rPr>
                  <w:noProof/>
                  <w:kern w:val="0"/>
                  <w:lang w:val="en-GB"/>
                  <w14:ligatures w14:val="none"/>
                </w:rPr>
              </w:pPr>
              <w:r>
                <w:fldChar w:fldCharType="begin"/>
              </w:r>
              <w:r>
                <w:instrText>BIBLIOGRAPHY</w:instrText>
              </w:r>
              <w:r>
                <w:fldChar w:fldCharType="separate"/>
              </w:r>
              <w:r>
                <w:rPr>
                  <w:noProof/>
                  <w:lang w:val="en-GB"/>
                </w:rPr>
                <w:t xml:space="preserve">Kuhbier, J. W. (2013). </w:t>
              </w:r>
              <w:r>
                <w:rPr>
                  <w:i/>
                  <w:iCs/>
                  <w:noProof/>
                  <w:lang w:val="en-GB"/>
                </w:rPr>
                <w:t>In vitro-Untersuchungen zur Zytokompatibilität von Spinnenseide als Matrix in der Zellkultur.</w:t>
              </w:r>
              <w:r>
                <w:rPr>
                  <w:noProof/>
                  <w:lang w:val="en-GB"/>
                </w:rPr>
                <w:t xml:space="preserve"> Hannover: Klinik für Plastische, Hand- und Wiederherstellungschirurgie der Medizinischen Hochschule Hannover.</w:t>
              </w:r>
            </w:p>
            <w:p w14:paraId="0F7E3B2B" w14:textId="77777777" w:rsidR="00D1659C" w:rsidRDefault="00D1659C" w:rsidP="00D1659C">
              <w:pPr>
                <w:pStyle w:val="Bibliography"/>
                <w:ind w:left="720" w:hanging="720"/>
                <w:rPr>
                  <w:noProof/>
                  <w:lang w:val="en-GB"/>
                </w:rPr>
              </w:pPr>
              <w:r>
                <w:rPr>
                  <w:noProof/>
                  <w:lang w:val="en-GB"/>
                </w:rPr>
                <w:t xml:space="preserve">Zawischa, D. (n.d.). </w:t>
              </w:r>
              <w:r>
                <w:rPr>
                  <w:i/>
                  <w:iCs/>
                  <w:noProof/>
                  <w:lang w:val="en-GB"/>
                </w:rPr>
                <w:t>Leibniz Universität Hannover: Optische Erscheinungen an Spinnennetzen</w:t>
              </w:r>
              <w:r>
                <w:rPr>
                  <w:noProof/>
                  <w:lang w:val="en-GB"/>
                </w:rPr>
                <w:t>. Retrieved from Optische Erscheinungen an Spinnennetzen: https://www.itp.uni-hannover.de/fileadmin/itp/emeritus/zawischa/static_html/Spinnennetz.html</w:t>
              </w:r>
            </w:p>
            <w:p w14:paraId="1E6B7600" w14:textId="67967DEF" w:rsidR="00D1659C" w:rsidRDefault="00D1659C" w:rsidP="00D1659C">
              <w:r>
                <w:rPr>
                  <w:b/>
                  <w:bCs/>
                </w:rPr>
                <w:fldChar w:fldCharType="end"/>
              </w:r>
            </w:p>
          </w:sdtContent>
        </w:sdt>
      </w:sdtContent>
    </w:sdt>
    <w:p w14:paraId="216510E1" w14:textId="547E98CB" w:rsidR="00337C85" w:rsidRDefault="00337C85" w:rsidP="00D1659C"/>
    <w:p w14:paraId="689CBCC3" w14:textId="3D60DFBB" w:rsidR="00F24C4E" w:rsidRDefault="00F24C4E"/>
    <w:sectPr w:rsidR="00F24C4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4C4E"/>
    <w:rsid w:val="00253444"/>
    <w:rsid w:val="00337C85"/>
    <w:rsid w:val="005A2272"/>
    <w:rsid w:val="00D1659C"/>
    <w:rsid w:val="00D962C9"/>
    <w:rsid w:val="00F24C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E532D96"/>
  <w15:chartTrackingRefBased/>
  <w15:docId w15:val="{5AAFBBC4-0560-4339-AD89-B435B22AE6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E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24C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24C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4C4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4C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4C4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4C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4C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4C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4C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4C4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24C4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4C4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4C4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4C4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4C4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4C4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4C4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4C4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4C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4C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4C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4C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4C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4C4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4C4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4C4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4C4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4C4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4C4E"/>
    <w:rPr>
      <w:b/>
      <w:bCs/>
      <w:smallCaps/>
      <w:color w:val="0F4761" w:themeColor="accent1" w:themeShade="BF"/>
      <w:spacing w:val="5"/>
    </w:rPr>
  </w:style>
  <w:style w:type="paragraph" w:styleId="Bibliography">
    <w:name w:val="Bibliography"/>
    <w:basedOn w:val="Normal"/>
    <w:next w:val="Normal"/>
    <w:uiPriority w:val="37"/>
    <w:unhideWhenUsed/>
    <w:rsid w:val="00337C8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95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531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1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87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40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172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07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customXml" Target="../customXml/item4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58c21eab-1507-4c26-98e0-27e808da792a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9BED93659F598F43ABD007C70D796D29" ma:contentTypeVersion="13" ma:contentTypeDescription="Ein neues Dokument erstellen." ma:contentTypeScope="" ma:versionID="82dc12c82d263b90d4547f30b3f7681d">
  <xsd:schema xmlns:xsd="http://www.w3.org/2001/XMLSchema" xmlns:xs="http://www.w3.org/2001/XMLSchema" xmlns:p="http://schemas.microsoft.com/office/2006/metadata/properties" xmlns:ns3="58c21eab-1507-4c26-98e0-27e808da792a" targetNamespace="http://schemas.microsoft.com/office/2006/metadata/properties" ma:root="true" ma:fieldsID="b95989d28777eb72d6ce8558a3e861bb" ns3:_="">
    <xsd:import namespace="58c21eab-1507-4c26-98e0-27e808da792a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SearchProperties" minOccurs="0"/>
                <xsd:element ref="ns3:MediaServiceObjectDetectorVersions" minOccurs="0"/>
                <xsd:element ref="ns3:MediaServiceDateTaken" minOccurs="0"/>
                <xsd:element ref="ns3:_activity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8c21eab-1507-4c26-98e0-27e808da792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15" nillable="true" ma:displayName="_activity" ma:hidden="true" ma:internalName="_activity">
      <xsd:simpleType>
        <xsd:restriction base="dms:Note"/>
      </xsd:simpleType>
    </xsd:element>
    <xsd:element name="MediaServiceSystemTags" ma:index="16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Jör13</b:Tag>
    <b:SourceType>Report</b:SourceType>
    <b:Guid>{56B30971-195E-4A4A-82F7-61048C59400E}</b:Guid>
    <b:Title>In vitro-Untersuchungen zur Zytokompatibilität von Spinnenseide als Matrix in der Zellkultur</b:Title>
    <b:Year>2013</b:Year>
    <b:City>Hannover</b:City>
    <b:Publisher>Klinik für Plastische, Hand- und Wiederherstellungschirurgie der Medizinischen Hochschule Hannover</b:Publisher>
    <b:Author>
      <b:Author>
        <b:NameList>
          <b:Person>
            <b:Last>Kuhbier</b:Last>
            <b:First>Jörn</b:First>
            <b:Middle>Wolfram</b:Middle>
          </b:Person>
        </b:NameList>
      </b:Author>
    </b:Author>
    <b:RefOrder>1</b:RefOrder>
  </b:Source>
  <b:Source>
    <b:Tag>Die</b:Tag>
    <b:SourceType>InternetSite</b:SourceType>
    <b:Guid>{B2E71489-BF77-4841-BA32-A81B711A9D1D}</b:Guid>
    <b:Title>Leibniz Universität Hannover: Optische Erscheinungen an Spinnennetzen</b:Title>
    <b:Author>
      <b:Author>
        <b:NameList>
          <b:Person>
            <b:Last>Zawischa</b:Last>
            <b:First>Dietrich</b:First>
          </b:Person>
        </b:NameList>
      </b:Author>
    </b:Author>
    <b:InternetSiteTitle>Optische Erscheinungen an Spinnennetzen</b:InternetSiteTitle>
    <b:URL>https://www.itp.uni-hannover.de/fileadmin/itp/emeritus/zawischa/static_html/Spinnennetz.html</b:URL>
    <b:RefOrder>2</b:RefOrder>
  </b:Source>
</b:Sources>
</file>

<file path=customXml/itemProps1.xml><?xml version="1.0" encoding="utf-8"?>
<ds:datastoreItem xmlns:ds="http://schemas.openxmlformats.org/officeDocument/2006/customXml" ds:itemID="{9B40E1D9-6BA0-4FA3-B06F-0364CEB06DD9}">
  <ds:schemaRefs>
    <ds:schemaRef ds:uri="http://schemas.microsoft.com/office/2006/metadata/properties"/>
    <ds:schemaRef ds:uri="http://schemas.microsoft.com/office/infopath/2007/PartnerControls"/>
    <ds:schemaRef ds:uri="58c21eab-1507-4c26-98e0-27e808da792a"/>
  </ds:schemaRefs>
</ds:datastoreItem>
</file>

<file path=customXml/itemProps2.xml><?xml version="1.0" encoding="utf-8"?>
<ds:datastoreItem xmlns:ds="http://schemas.openxmlformats.org/officeDocument/2006/customXml" ds:itemID="{77AF1715-A698-4481-878D-81907CA5715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00DE528-A89B-4D15-9E68-1BB102D0E22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8c21eab-1507-4c26-98e0-27e808da792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1E74AB58-CE0C-448E-8BE6-F0FE83C445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348</TotalTime>
  <Pages>1</Pages>
  <Words>74</Words>
  <Characters>427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Office2016S0048</dc:creator>
  <cp:keywords/>
  <dc:description/>
  <cp:lastModifiedBy>Office2016S0048</cp:lastModifiedBy>
  <cp:revision>5</cp:revision>
  <dcterms:created xsi:type="dcterms:W3CDTF">2026-07-29T01:23:00Z</dcterms:created>
  <dcterms:modified xsi:type="dcterms:W3CDTF">2026-08-04T14:30:00Z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0x0101009BED93659F598F43ABD007C70D796D29</vt:lpwstr>
  </property>
</Properties>
</file>