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E3744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68BB3319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НАЦІОНАЛЬНИЙ УНІВЕРСИТЕТ «ПОЛТАВСЬКА ПОЛІТЕХНІКА</w:t>
      </w:r>
    </w:p>
    <w:p w14:paraId="70A4289C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ІМЕНІ ЮРІЯ КОНДРАТЮКА»</w:t>
      </w:r>
    </w:p>
    <w:p w14:paraId="64B6E367" w14:textId="77777777" w:rsidR="00AE7797" w:rsidRDefault="00AE7797" w:rsidP="00AE7797">
      <w:pPr>
        <w:jc w:val="center"/>
        <w:rPr>
          <w:rFonts w:ascii="Times New Roman" w:hAnsi="Times New Roman" w:cs="Times New Roman"/>
          <w:sz w:val="28"/>
        </w:rPr>
      </w:pPr>
    </w:p>
    <w:p w14:paraId="573ED4A3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Навчально науковий інститут інформаційних технологій і робототехніки</w:t>
      </w:r>
    </w:p>
    <w:p w14:paraId="20705279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комп’ютерних та інформаційних технологій і систем</w:t>
      </w:r>
    </w:p>
    <w:p w14:paraId="1018BCF5" w14:textId="77777777" w:rsidR="00AE7797" w:rsidRDefault="00AE7797" w:rsidP="00AE7797">
      <w:pPr>
        <w:jc w:val="center"/>
      </w:pPr>
    </w:p>
    <w:p w14:paraId="2015C40B" w14:textId="77777777" w:rsidR="00AE7797" w:rsidRDefault="00AE7797" w:rsidP="00AE7797">
      <w:pPr>
        <w:jc w:val="center"/>
      </w:pPr>
    </w:p>
    <w:p w14:paraId="7E0EA6F2" w14:textId="77777777" w:rsidR="00AE7797" w:rsidRDefault="00AE7797" w:rsidP="00AE7797">
      <w:pPr>
        <w:jc w:val="center"/>
      </w:pPr>
    </w:p>
    <w:p w14:paraId="132780A9" w14:textId="77777777" w:rsidR="00AE7797" w:rsidRDefault="00AE7797" w:rsidP="00AE7797">
      <w:pPr>
        <w:jc w:val="center"/>
      </w:pPr>
    </w:p>
    <w:p w14:paraId="6D7F98DA" w14:textId="77777777" w:rsidR="00AE7797" w:rsidRDefault="00AE7797" w:rsidP="00AE7797">
      <w:pPr>
        <w:jc w:val="center"/>
      </w:pPr>
    </w:p>
    <w:p w14:paraId="5317CBA5" w14:textId="77777777" w:rsidR="00AE7797" w:rsidRDefault="00AE7797" w:rsidP="00AE7797">
      <w:pPr>
        <w:jc w:val="center"/>
      </w:pPr>
    </w:p>
    <w:p w14:paraId="52EC5ADF" w14:textId="77777777" w:rsidR="00AE7797" w:rsidRDefault="00AE7797" w:rsidP="00AE7797">
      <w:pPr>
        <w:jc w:val="center"/>
        <w:rPr>
          <w:b/>
          <w:sz w:val="36"/>
        </w:rPr>
      </w:pPr>
    </w:p>
    <w:p w14:paraId="5067065C" w14:textId="4A0A5EAC" w:rsidR="00AE7797" w:rsidRDefault="00AE7797" w:rsidP="00AE7797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Лабораторна робота №</w:t>
      </w:r>
      <w:r>
        <w:rPr>
          <w:rFonts w:ascii="Times New Roman" w:hAnsi="Times New Roman" w:cs="Times New Roman"/>
          <w:b/>
          <w:sz w:val="36"/>
        </w:rPr>
        <w:t>9-10</w:t>
      </w:r>
    </w:p>
    <w:p w14:paraId="1B6BE019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 навчальної дисципліни</w:t>
      </w:r>
    </w:p>
    <w:p w14:paraId="1480EF68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"ТЕХНОЛОГІЯ СТВОРЕННЯ ПРОГРАМНИХ ПРОДУКТІВ"</w:t>
      </w:r>
    </w:p>
    <w:p w14:paraId="316D37D5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</w:rPr>
      </w:pPr>
    </w:p>
    <w:p w14:paraId="4603B20E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</w:rPr>
      </w:pPr>
    </w:p>
    <w:p w14:paraId="16D2AE76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– 12</w:t>
      </w:r>
    </w:p>
    <w:p w14:paraId="2B7BA382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13C865F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49FBC3AD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</w:rPr>
      </w:pPr>
    </w:p>
    <w:p w14:paraId="5A8EA388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</w:rPr>
      </w:pPr>
    </w:p>
    <w:p w14:paraId="2D247086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</w:rPr>
      </w:pPr>
    </w:p>
    <w:p w14:paraId="69FD8F88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</w:rPr>
      </w:pPr>
    </w:p>
    <w:p w14:paraId="3F783FDB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</w:rPr>
      </w:pPr>
    </w:p>
    <w:p w14:paraId="03367A2C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</w:rPr>
      </w:pPr>
    </w:p>
    <w:p w14:paraId="5BF993A5" w14:textId="77777777" w:rsidR="00AE7797" w:rsidRDefault="00AE7797" w:rsidP="00AE7797">
      <w:pPr>
        <w:spacing w:after="0"/>
        <w:jc w:val="center"/>
        <w:rPr>
          <w:rFonts w:ascii="Times New Roman" w:hAnsi="Times New Roman" w:cs="Times New Roman"/>
        </w:rPr>
      </w:pPr>
    </w:p>
    <w:p w14:paraId="10A1FA7C" w14:textId="77777777" w:rsidR="00AE7797" w:rsidRDefault="00AE7797" w:rsidP="00AE7797">
      <w:pPr>
        <w:spacing w:after="0"/>
        <w:ind w:left="4248" w:right="2743" w:firstLine="943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Виконала:</w:t>
      </w:r>
    </w:p>
    <w:p w14:paraId="311333DA" w14:textId="77777777" w:rsidR="00AE7797" w:rsidRDefault="00AE7797" w:rsidP="00AE7797">
      <w:pPr>
        <w:tabs>
          <w:tab w:val="left" w:pos="6946"/>
          <w:tab w:val="left" w:pos="7371"/>
        </w:tabs>
        <w:spacing w:after="0"/>
        <w:ind w:right="567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                                                             студентка групи 304-ТН</w:t>
      </w:r>
    </w:p>
    <w:p w14:paraId="48B8ECA4" w14:textId="77777777" w:rsidR="00AE7797" w:rsidRDefault="00AE7797" w:rsidP="00AE7797">
      <w:pPr>
        <w:spacing w:after="0"/>
        <w:ind w:right="191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                                                                     Криворучко Вікторія Миколаївна</w:t>
      </w:r>
    </w:p>
    <w:p w14:paraId="795B1D20" w14:textId="77777777" w:rsidR="00AE7797" w:rsidRDefault="00AE7797" w:rsidP="00AE7797">
      <w:pPr>
        <w:tabs>
          <w:tab w:val="left" w:pos="5103"/>
          <w:tab w:val="left" w:pos="6379"/>
        </w:tabs>
        <w:spacing w:after="0"/>
        <w:ind w:right="2835"/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Перевірив:</w:t>
      </w:r>
    </w:p>
    <w:p w14:paraId="377954C1" w14:textId="77777777" w:rsidR="00AE7797" w:rsidRDefault="00AE7797" w:rsidP="00AE7797">
      <w:pPr>
        <w:spacing w:after="0"/>
        <w:ind w:left="5387" w:hanging="992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</w:t>
      </w:r>
      <w:r>
        <w:rPr>
          <w:rFonts w:ascii="Times New Roman" w:hAnsi="Times New Roman" w:cs="Times New Roman"/>
          <w:i/>
          <w:sz w:val="28"/>
        </w:rPr>
        <w:tab/>
        <w:t>Батраченко Антон Юрійович</w:t>
      </w:r>
    </w:p>
    <w:p w14:paraId="44B53AF7" w14:textId="77777777" w:rsidR="00AE7797" w:rsidRDefault="00AE7797" w:rsidP="00AE7797">
      <w:pPr>
        <w:spacing w:after="0"/>
        <w:jc w:val="right"/>
        <w:rPr>
          <w:rFonts w:ascii="Times New Roman" w:hAnsi="Times New Roman" w:cs="Times New Roman"/>
        </w:rPr>
      </w:pPr>
    </w:p>
    <w:p w14:paraId="77A4012D" w14:textId="77777777" w:rsidR="00AE7797" w:rsidRDefault="00AE7797" w:rsidP="00AE7797">
      <w:pPr>
        <w:spacing w:after="0"/>
        <w:jc w:val="right"/>
        <w:rPr>
          <w:rFonts w:ascii="Times New Roman" w:hAnsi="Times New Roman" w:cs="Times New Roman"/>
        </w:rPr>
      </w:pPr>
    </w:p>
    <w:p w14:paraId="69CE0751" w14:textId="77777777" w:rsidR="00AE7797" w:rsidRDefault="00AE7797" w:rsidP="00AE7797">
      <w:pPr>
        <w:spacing w:after="0"/>
        <w:jc w:val="right"/>
        <w:rPr>
          <w:rFonts w:ascii="Times New Roman" w:hAnsi="Times New Roman" w:cs="Times New Roman"/>
        </w:rPr>
      </w:pPr>
    </w:p>
    <w:p w14:paraId="1FFBA4E4" w14:textId="77777777" w:rsidR="00AE7797" w:rsidRDefault="00AE7797" w:rsidP="00AE7797">
      <w:pPr>
        <w:spacing w:after="0"/>
        <w:jc w:val="right"/>
        <w:rPr>
          <w:rFonts w:ascii="Times New Roman" w:hAnsi="Times New Roman" w:cs="Times New Roman"/>
        </w:rPr>
      </w:pPr>
    </w:p>
    <w:p w14:paraId="13F178FA" w14:textId="77777777" w:rsidR="00AE7797" w:rsidRDefault="00AE7797" w:rsidP="00AE7797">
      <w:pPr>
        <w:jc w:val="center"/>
        <w:rPr>
          <w:rFonts w:ascii="Times New Roman" w:hAnsi="Times New Roman" w:cs="Times New Roman"/>
        </w:rPr>
      </w:pPr>
    </w:p>
    <w:p w14:paraId="31BAC080" w14:textId="77777777" w:rsidR="00AE7797" w:rsidRDefault="00AE7797" w:rsidP="00AE7797">
      <w:pPr>
        <w:jc w:val="center"/>
        <w:rPr>
          <w:rFonts w:ascii="Times New Roman" w:hAnsi="Times New Roman" w:cs="Times New Roman"/>
        </w:rPr>
      </w:pPr>
    </w:p>
    <w:p w14:paraId="6477B262" w14:textId="77777777" w:rsidR="00AE7797" w:rsidRDefault="00AE7797" w:rsidP="00AE7797">
      <w:pPr>
        <w:jc w:val="center"/>
        <w:rPr>
          <w:rFonts w:ascii="Times New Roman" w:hAnsi="Times New Roman" w:cs="Times New Roman"/>
          <w:sz w:val="28"/>
        </w:rPr>
      </w:pPr>
    </w:p>
    <w:p w14:paraId="5F03492B" w14:textId="77777777" w:rsidR="00AE7797" w:rsidRDefault="00AE7797" w:rsidP="00AE7797">
      <w:pPr>
        <w:jc w:val="center"/>
        <w:rPr>
          <w:rFonts w:ascii="Times New Roman" w:hAnsi="Times New Roman" w:cs="Times New Roman"/>
          <w:sz w:val="28"/>
        </w:rPr>
      </w:pPr>
    </w:p>
    <w:p w14:paraId="1C1AE238" w14:textId="77777777" w:rsidR="00AE7797" w:rsidRDefault="00AE7797" w:rsidP="00AE7797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Полтава 2026</w:t>
      </w:r>
    </w:p>
    <w:p w14:paraId="4E6551E3" w14:textId="17BFE317" w:rsidR="00AE7797" w:rsidRDefault="00AE7797" w:rsidP="00AE779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Лабораторна робота №</w:t>
      </w:r>
      <w:r>
        <w:rPr>
          <w:rFonts w:ascii="Times New Roman" w:hAnsi="Times New Roman" w:cs="Times New Roman"/>
          <w:b/>
          <w:bCs/>
          <w:sz w:val="28"/>
        </w:rPr>
        <w:t>9-10</w:t>
      </w:r>
    </w:p>
    <w:p w14:paraId="37779D95" w14:textId="68D6C64B" w:rsidR="00AE7797" w:rsidRDefault="00AE7797" w:rsidP="00AE779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AE7797">
        <w:rPr>
          <w:rFonts w:ascii="Times New Roman" w:hAnsi="Times New Roman" w:cs="Times New Roman"/>
          <w:b/>
          <w:bCs/>
          <w:sz w:val="28"/>
        </w:rPr>
        <w:t>Frontend та Backend-розробка сучасного вебпродукту</w:t>
      </w:r>
    </w:p>
    <w:p w14:paraId="12821A38" w14:textId="29080B4A" w:rsidR="00AE7797" w:rsidRDefault="00AE7797" w:rsidP="00AE77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Завдання:</w:t>
      </w:r>
    </w:p>
    <w:p w14:paraId="34A5EB01" w14:textId="7C61FF40" w:rsidR="00AE7797" w:rsidRPr="00AE7797" w:rsidRDefault="00AE7797" w:rsidP="00AE779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Проаналізувати архітектуру вебпродукту</w:t>
      </w:r>
    </w:p>
    <w:p w14:paraId="568A398D" w14:textId="5F644B52" w:rsidR="00AE7797" w:rsidRPr="00AE7797" w:rsidRDefault="00AE7797" w:rsidP="00AE779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Спроектувати Frontend</w:t>
      </w:r>
    </w:p>
    <w:p w14:paraId="25AA731D" w14:textId="52C2135A" w:rsidR="00AE7797" w:rsidRPr="00AE7797" w:rsidRDefault="00AE7797" w:rsidP="00AE779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Реалізувати Responsive Design</w:t>
      </w:r>
    </w:p>
    <w:p w14:paraId="7A6D3FB4" w14:textId="7B2F6AAB" w:rsidR="00AE7797" w:rsidRDefault="00AE7797" w:rsidP="00AE7797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Спроектувати Backend</w:t>
      </w:r>
    </w:p>
    <w:p w14:paraId="651C180E" w14:textId="06EF2CA4" w:rsidR="00AE7797" w:rsidRDefault="00AE7797" w:rsidP="00AE779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AE7797">
        <w:rPr>
          <w:rFonts w:ascii="Times New Roman" w:hAnsi="Times New Roman" w:cs="Times New Roman"/>
          <w:b/>
          <w:bCs/>
          <w:sz w:val="28"/>
        </w:rPr>
        <w:t>Хід роботи</w:t>
      </w:r>
    </w:p>
    <w:p w14:paraId="273F2F36" w14:textId="0E964349" w:rsidR="00AE7797" w:rsidRPr="00AE7797" w:rsidRDefault="00AE7797" w:rsidP="00AE7797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AE7797">
        <w:rPr>
          <w:rFonts w:ascii="Times New Roman" w:hAnsi="Times New Roman" w:cs="Times New Roman"/>
          <w:b/>
          <w:bCs/>
          <w:sz w:val="28"/>
        </w:rPr>
        <w:t>Аналіз архітектури вебпродукту</w:t>
      </w:r>
    </w:p>
    <w:p w14:paraId="17B720B0" w14:textId="77777777" w:rsidR="00AE7797" w:rsidRPr="00AE7797" w:rsidRDefault="00AE7797" w:rsidP="00AE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Архітектура авіаційної платформи «SkyBook» складається з кількох взаємопов’язаних рівнів, що забезпечує чітке розділення обов'язків та захищеність даних:</w:t>
      </w:r>
    </w:p>
    <w:p w14:paraId="676DB941" w14:textId="77777777" w:rsidR="00AE7797" w:rsidRPr="00AE7797" w:rsidRDefault="00AE7797" w:rsidP="00AE7797">
      <w:pPr>
        <w:numPr>
          <w:ilvl w:val="0"/>
          <w:numId w:val="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b/>
          <w:bCs/>
          <w:sz w:val="28"/>
        </w:rPr>
        <w:t>Frontend:</w:t>
      </w:r>
      <w:r w:rsidRPr="00AE7797">
        <w:rPr>
          <w:rFonts w:ascii="Times New Roman" w:hAnsi="Times New Roman" w:cs="Times New Roman"/>
          <w:sz w:val="28"/>
        </w:rPr>
        <w:t> реалізує адаптивний інтерфейс пасажира. Саме тут відображаються пошуковий віджет рейсів, інтерактивна схема літака, форма введення паспортних даних та кабінет користувача. Взаємодія відбувається через браузер, а дані передаються на сервер через захищений API.</w:t>
      </w:r>
    </w:p>
    <w:p w14:paraId="7768F117" w14:textId="77777777" w:rsidR="00AE7797" w:rsidRPr="00AE7797" w:rsidRDefault="00AE7797" w:rsidP="00AE7797">
      <w:pPr>
        <w:numPr>
          <w:ilvl w:val="0"/>
          <w:numId w:val="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b/>
          <w:bCs/>
          <w:sz w:val="28"/>
        </w:rPr>
        <w:t>API:</w:t>
      </w:r>
      <w:r w:rsidRPr="00AE7797">
        <w:rPr>
          <w:rFonts w:ascii="Times New Roman" w:hAnsi="Times New Roman" w:cs="Times New Roman"/>
          <w:sz w:val="28"/>
        </w:rPr>
        <w:t> є проміжним рівнем зв'язку між клієнтською частиною та сервером. Через набір уніфікованих endpoints фронтенд надсилає запити на пошук рейсів, холдування місць та проведення транзакцій.</w:t>
      </w:r>
    </w:p>
    <w:p w14:paraId="0FF5F093" w14:textId="77777777" w:rsidR="00AE7797" w:rsidRPr="00AE7797" w:rsidRDefault="00AE7797" w:rsidP="00AE7797">
      <w:pPr>
        <w:numPr>
          <w:ilvl w:val="0"/>
          <w:numId w:val="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b/>
          <w:bCs/>
          <w:sz w:val="28"/>
        </w:rPr>
        <w:t>Backend:</w:t>
      </w:r>
      <w:r w:rsidRPr="00AE7797">
        <w:rPr>
          <w:rFonts w:ascii="Times New Roman" w:hAnsi="Times New Roman" w:cs="Times New Roman"/>
          <w:sz w:val="28"/>
        </w:rPr>
        <w:t> відповідає за виконання основної бізнес-логіки системи — від перевірки валідності сесій та авторизації платежів до фіксації замовлень у глобальних авіаційних базах даних та автоматичної генерації PDF-квитків.</w:t>
      </w:r>
    </w:p>
    <w:p w14:paraId="691AFC8F" w14:textId="77777777" w:rsidR="00AE7797" w:rsidRPr="00AE7797" w:rsidRDefault="00AE7797" w:rsidP="00AE7797">
      <w:pPr>
        <w:numPr>
          <w:ilvl w:val="0"/>
          <w:numId w:val="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b/>
          <w:bCs/>
          <w:sz w:val="28"/>
        </w:rPr>
        <w:t>Database:</w:t>
      </w:r>
      <w:r w:rsidRPr="00AE7797">
        <w:rPr>
          <w:rFonts w:ascii="Times New Roman" w:hAnsi="Times New Roman" w:cs="Times New Roman"/>
          <w:sz w:val="28"/>
        </w:rPr>
        <w:t> реляційне сховище даних (PostgreSQL), що забезпечує надійне збереження транзакційної інформації, профілів користувачів, розкладів та статусів бронювань.</w:t>
      </w:r>
    </w:p>
    <w:p w14:paraId="4B57ECE4" w14:textId="77777777" w:rsidR="00AE7797" w:rsidRPr="00AE7797" w:rsidRDefault="00AE7797" w:rsidP="00AE7797">
      <w:pPr>
        <w:numPr>
          <w:ilvl w:val="0"/>
          <w:numId w:val="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b/>
          <w:bCs/>
          <w:sz w:val="28"/>
        </w:rPr>
        <w:t>Cloud services:</w:t>
      </w:r>
      <w:r w:rsidRPr="00AE7797">
        <w:rPr>
          <w:rFonts w:ascii="Times New Roman" w:hAnsi="Times New Roman" w:cs="Times New Roman"/>
          <w:sz w:val="28"/>
        </w:rPr>
        <w:t> хмарна інфраструктура (AWS/Docker/Kubernetes), що забезпечує незалежне масштабування та автоматичний деплоймент застосунку.</w:t>
      </w:r>
    </w:p>
    <w:p w14:paraId="0727B2BC" w14:textId="0ED1E468" w:rsidR="00AE7797" w:rsidRPr="00AE7797" w:rsidRDefault="00AE7797" w:rsidP="00AE7797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lastRenderedPageBreak/>
        <w:t>Узагальнений потік взаємодії в системі має такий вигляд:</w:t>
      </w:r>
    </w:p>
    <w:p w14:paraId="5CCD40FB" w14:textId="69701BF3" w:rsidR="00AE7797" w:rsidRDefault="00AE7797" w:rsidP="00AE7797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Frontend</w:t>
      </w:r>
      <w:r>
        <w:rPr>
          <w:rFonts w:ascii="Times New Roman" w:hAnsi="Times New Roman" w:cs="Times New Roman"/>
          <w:sz w:val="28"/>
        </w:rPr>
        <w:t xml:space="preserve"> </w:t>
      </w:r>
      <w:r w:rsidRPr="00AE7797">
        <w:rPr>
          <w:rFonts w:ascii="Times New Roman" w:hAnsi="Times New Roman" w:cs="Times New Roman"/>
          <w:sz w:val="28"/>
        </w:rPr>
        <w:t>→</w:t>
      </w:r>
      <w:r>
        <w:rPr>
          <w:rFonts w:ascii="Times New Roman" w:hAnsi="Times New Roman" w:cs="Times New Roman"/>
          <w:sz w:val="28"/>
        </w:rPr>
        <w:t xml:space="preserve"> </w:t>
      </w:r>
      <w:r w:rsidRPr="00AE7797">
        <w:rPr>
          <w:rFonts w:ascii="Times New Roman" w:hAnsi="Times New Roman" w:cs="Times New Roman"/>
          <w:sz w:val="28"/>
        </w:rPr>
        <w:t>API</w:t>
      </w:r>
      <w:r>
        <w:rPr>
          <w:rFonts w:ascii="Times New Roman" w:hAnsi="Times New Roman" w:cs="Times New Roman"/>
          <w:sz w:val="28"/>
        </w:rPr>
        <w:t xml:space="preserve"> </w:t>
      </w:r>
      <w:r w:rsidRPr="00AE7797">
        <w:rPr>
          <w:rFonts w:ascii="Times New Roman" w:hAnsi="Times New Roman" w:cs="Times New Roman"/>
          <w:sz w:val="28"/>
        </w:rPr>
        <w:t>→</w:t>
      </w:r>
      <w:r>
        <w:rPr>
          <w:rFonts w:ascii="Times New Roman" w:hAnsi="Times New Roman" w:cs="Times New Roman"/>
          <w:sz w:val="28"/>
        </w:rPr>
        <w:t xml:space="preserve"> </w:t>
      </w:r>
      <w:r w:rsidRPr="00AE7797">
        <w:rPr>
          <w:rFonts w:ascii="Times New Roman" w:hAnsi="Times New Roman" w:cs="Times New Roman"/>
          <w:sz w:val="28"/>
        </w:rPr>
        <w:t>Backend</w:t>
      </w:r>
      <w:r>
        <w:rPr>
          <w:rFonts w:ascii="Times New Roman" w:hAnsi="Times New Roman" w:cs="Times New Roman"/>
          <w:sz w:val="28"/>
        </w:rPr>
        <w:t xml:space="preserve"> </w:t>
      </w:r>
      <w:r w:rsidRPr="00AE7797">
        <w:rPr>
          <w:rFonts w:ascii="Times New Roman" w:hAnsi="Times New Roman" w:cs="Times New Roman"/>
          <w:sz w:val="28"/>
        </w:rPr>
        <w:t>→</w:t>
      </w:r>
      <w:r>
        <w:rPr>
          <w:rFonts w:ascii="Times New Roman" w:hAnsi="Times New Roman" w:cs="Times New Roman"/>
          <w:sz w:val="28"/>
        </w:rPr>
        <w:t xml:space="preserve"> </w:t>
      </w:r>
      <w:r w:rsidRPr="00AE7797">
        <w:rPr>
          <w:rFonts w:ascii="Times New Roman" w:hAnsi="Times New Roman" w:cs="Times New Roman"/>
          <w:sz w:val="28"/>
        </w:rPr>
        <w:t>Database</w:t>
      </w:r>
      <w:r>
        <w:rPr>
          <w:rFonts w:ascii="Times New Roman" w:hAnsi="Times New Roman" w:cs="Times New Roman"/>
          <w:sz w:val="28"/>
        </w:rPr>
        <w:t xml:space="preserve"> </w:t>
      </w:r>
      <w:r w:rsidRPr="00AE7797">
        <w:rPr>
          <w:rFonts w:ascii="Times New Roman" w:hAnsi="Times New Roman" w:cs="Times New Roman"/>
          <w:sz w:val="28"/>
        </w:rPr>
        <w:t>→</w:t>
      </w:r>
      <w:r>
        <w:rPr>
          <w:rFonts w:ascii="Times New Roman" w:hAnsi="Times New Roman" w:cs="Times New Roman"/>
          <w:sz w:val="28"/>
        </w:rPr>
        <w:t xml:space="preserve"> </w:t>
      </w:r>
      <w:r w:rsidRPr="00AE7797">
        <w:rPr>
          <w:rFonts w:ascii="Times New Roman" w:hAnsi="Times New Roman" w:cs="Times New Roman"/>
          <w:sz w:val="28"/>
        </w:rPr>
        <w:t>Cloud services</w:t>
      </w:r>
    </w:p>
    <w:p w14:paraId="0CED3609" w14:textId="011F65CC" w:rsidR="00AE7797" w:rsidRDefault="00AE7797" w:rsidP="00AE7797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drawing>
          <wp:inline distT="0" distB="0" distL="0" distR="0" wp14:anchorId="6905C514" wp14:editId="26A90D19">
            <wp:extent cx="6120765" cy="7651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1 – </w:t>
      </w:r>
      <w:r w:rsidRPr="00AE7797">
        <w:rPr>
          <w:rFonts w:ascii="Times New Roman" w:hAnsi="Times New Roman" w:cs="Times New Roman"/>
          <w:sz w:val="28"/>
        </w:rPr>
        <w:t>Архітектурна схема вебпродукту «SkyBook»</w:t>
      </w:r>
    </w:p>
    <w:p w14:paraId="5373B2F2" w14:textId="19F917F8" w:rsidR="00AE7797" w:rsidRPr="00AE7797" w:rsidRDefault="00AE7797" w:rsidP="00AE7797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AE7797">
        <w:rPr>
          <w:rFonts w:ascii="Times New Roman" w:hAnsi="Times New Roman" w:cs="Times New Roman"/>
          <w:b/>
          <w:bCs/>
          <w:sz w:val="28"/>
        </w:rPr>
        <w:t>Проєктування Frontend</w:t>
      </w:r>
    </w:p>
    <w:p w14:paraId="7EE574F5" w14:textId="77777777" w:rsidR="00AE7797" w:rsidRPr="00AE7797" w:rsidRDefault="00AE7797" w:rsidP="00AE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Для реалізації клієнтської частини проєкту «SkyBook» обрано фреймворк </w:t>
      </w:r>
      <w:r w:rsidRPr="00AE7797">
        <w:rPr>
          <w:rFonts w:ascii="Times New Roman" w:hAnsi="Times New Roman" w:cs="Times New Roman"/>
          <w:b/>
          <w:bCs/>
          <w:sz w:val="28"/>
        </w:rPr>
        <w:t>React (з TypeScript)</w:t>
      </w:r>
      <w:r w:rsidRPr="00AE7797">
        <w:rPr>
          <w:rFonts w:ascii="Times New Roman" w:hAnsi="Times New Roman" w:cs="Times New Roman"/>
          <w:sz w:val="28"/>
        </w:rPr>
        <w:t>. Такий вибір зумовлений його компонентним підходом, швидким оновленням інтерфейсу (Virtual DOM), великою екосистемою готових рішень та зручністю для створення SPA-застосунків (Single Page Application).</w:t>
      </w:r>
    </w:p>
    <w:p w14:paraId="43C4CE52" w14:textId="041933C7" w:rsidR="00AE7797" w:rsidRDefault="00AE7797" w:rsidP="00AE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Frontend платформи «SkyBook» побудований за принципом </w:t>
      </w:r>
      <w:r w:rsidRPr="00AE7797">
        <w:rPr>
          <w:rFonts w:ascii="Times New Roman" w:hAnsi="Times New Roman" w:cs="Times New Roman"/>
          <w:b/>
          <w:bCs/>
          <w:sz w:val="28"/>
        </w:rPr>
        <w:t>component-based architecture</w:t>
      </w:r>
      <w:r w:rsidRPr="00AE7797">
        <w:rPr>
          <w:rFonts w:ascii="Times New Roman" w:hAnsi="Times New Roman" w:cs="Times New Roman"/>
          <w:sz w:val="28"/>
        </w:rPr>
        <w:t>. Інтерфейс складається із набору повторно використовуваних незалежних блоків, що значно спрощує супровід коду та забезпечує єдиний стиль оформлення системи.</w:t>
      </w:r>
    </w:p>
    <w:p w14:paraId="55E412FD" w14:textId="5BFFFC33" w:rsidR="00AE7797" w:rsidRDefault="00AE7797" w:rsidP="00AE7797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drawing>
          <wp:inline distT="0" distB="0" distL="0" distR="0" wp14:anchorId="4D4981F9" wp14:editId="616CE02C">
            <wp:extent cx="2849880" cy="3640658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3895" cy="364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2 – </w:t>
      </w:r>
      <w:r w:rsidRPr="00AE7797">
        <w:rPr>
          <w:rFonts w:ascii="Times New Roman" w:hAnsi="Times New Roman" w:cs="Times New Roman"/>
          <w:sz w:val="28"/>
        </w:rPr>
        <w:t>Компонентна структура Frontend авіаплатформи «SkyBook»</w:t>
      </w:r>
    </w:p>
    <w:p w14:paraId="68661186" w14:textId="7A42887A" w:rsidR="00AE7797" w:rsidRPr="00AE7797" w:rsidRDefault="00AE7797" w:rsidP="00AE7797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AE7797">
        <w:rPr>
          <w:rFonts w:ascii="Times New Roman" w:hAnsi="Times New Roman" w:cs="Times New Roman"/>
          <w:b/>
          <w:bCs/>
          <w:sz w:val="28"/>
        </w:rPr>
        <w:lastRenderedPageBreak/>
        <w:t>Реалізація Responsive Design</w:t>
      </w:r>
    </w:p>
    <w:p w14:paraId="006CC8BF" w14:textId="77777777" w:rsidR="00AE7797" w:rsidRPr="00AE7797" w:rsidRDefault="00AE7797" w:rsidP="00AE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Особливістю інтерфейсу платформи «SkyBook» є необхідність зручного відображення складних елементів (таких як детальна сітка рейсів або інтерактивна схема крісел у літаку) на сенсорних екранах смартфонів. Для цього використовується підхід </w:t>
      </w:r>
      <w:r w:rsidRPr="00AE7797">
        <w:rPr>
          <w:rFonts w:ascii="Times New Roman" w:hAnsi="Times New Roman" w:cs="Times New Roman"/>
          <w:b/>
          <w:bCs/>
          <w:sz w:val="28"/>
        </w:rPr>
        <w:t>mobile-first</w:t>
      </w:r>
      <w:r w:rsidRPr="00AE7797">
        <w:rPr>
          <w:rFonts w:ascii="Times New Roman" w:hAnsi="Times New Roman" w:cs="Times New Roman"/>
          <w:sz w:val="28"/>
        </w:rPr>
        <w:t>, коли спочатку розробляється та тестується мобільна версія інтерфейсу, а далі за допомогою медіазапитів додаються стилі для планшетів та десктопних моніторів.</w:t>
      </w:r>
    </w:p>
    <w:p w14:paraId="685E02A7" w14:textId="657AB085" w:rsidR="00AE7797" w:rsidRDefault="00AE7797" w:rsidP="00AE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Адаптивність (Adaptive Layout) реалізується за допомогою CSS-сіток (Grid) та Flexbox (за допомогою Tailwind CSS), що дозволяє динамічно змінювати розташування елементів. На мобільних екранах елементи інтерфейсу (картки рейсів) вибудовуються вертикально в один стовпчик, на планшетах з'являється бічна панель фільтрації, а на десктопах інтерфейс розширюється до зручного багатоколонкового формату.</w:t>
      </w:r>
    </w:p>
    <w:p w14:paraId="762AFEE1" w14:textId="0222D659" w:rsidR="00AE7797" w:rsidRDefault="00AE7797" w:rsidP="00AE7797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drawing>
          <wp:inline distT="0" distB="0" distL="0" distR="0" wp14:anchorId="6ACC93E0" wp14:editId="66880300">
            <wp:extent cx="4725913" cy="47396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6137" cy="474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3 – </w:t>
      </w:r>
      <w:r w:rsidRPr="00AE7797">
        <w:rPr>
          <w:rFonts w:ascii="Times New Roman" w:hAnsi="Times New Roman" w:cs="Times New Roman"/>
          <w:sz w:val="28"/>
        </w:rPr>
        <w:t>Схема адаптивного дизайну платформи «SkyBook»</w:t>
      </w:r>
    </w:p>
    <w:p w14:paraId="18EC39D5" w14:textId="77777777" w:rsidR="00AE7797" w:rsidRDefault="00AE7797" w:rsidP="00AE7797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AE7797">
        <w:rPr>
          <w:rFonts w:ascii="Times New Roman" w:hAnsi="Times New Roman" w:cs="Times New Roman"/>
          <w:b/>
          <w:bCs/>
          <w:sz w:val="28"/>
        </w:rPr>
        <w:lastRenderedPageBreak/>
        <w:t>Проєктування Backend</w:t>
      </w:r>
    </w:p>
    <w:p w14:paraId="6CF3DF36" w14:textId="39736071" w:rsidR="00AE7797" w:rsidRPr="00AE7797" w:rsidRDefault="00AE7797" w:rsidP="00AE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Серверна частина «SkyBook» реалізує складну бізнес-логіку бронювання та взаємодії з авіаційними GDS-системами. Як основну backend-технологію обрано Java з фреймворком Spring Boot. Такий вибір забезпечує високу швидкість обробки платіжних транзакцій, надійність роботи з реляційною базою даних PostgreSQL (за допомогою Hibernate/Spring Data JPA) та вбудовану систему захисту даних за допомогою Spring Security.</w:t>
      </w:r>
    </w:p>
    <w:p w14:paraId="62C71CC4" w14:textId="77777777" w:rsidR="00AE7797" w:rsidRPr="00AE7797" w:rsidRDefault="00AE7797" w:rsidP="00AE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Основні функції Backend:</w:t>
      </w:r>
    </w:p>
    <w:p w14:paraId="0BA778AD" w14:textId="77777777" w:rsidR="00AE7797" w:rsidRPr="00AE7797" w:rsidRDefault="00AE7797" w:rsidP="00AE7797">
      <w:pPr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Обробка пошукових запитів від клієнтської частини та синхронізація розкладу рейсів.</w:t>
      </w:r>
    </w:p>
    <w:p w14:paraId="32CD46C9" w14:textId="77777777" w:rsidR="00AE7797" w:rsidRPr="00AE7797" w:rsidRDefault="00AE7797" w:rsidP="00AE7797">
      <w:pPr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Логіка холдування місць в літаку на 15 хвилин для проведення оплати пасажиром.</w:t>
      </w:r>
    </w:p>
    <w:p w14:paraId="082160DE" w14:textId="77777777" w:rsidR="00AE7797" w:rsidRPr="00AE7797" w:rsidRDefault="00AE7797" w:rsidP="00AE7797">
      <w:pPr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Автоматичне формування PDF-маршрутних квитанцій із унікальними QR-кодами.</w:t>
      </w:r>
    </w:p>
    <w:p w14:paraId="038DE1F2" w14:textId="77777777" w:rsidR="00AE7797" w:rsidRPr="00AE7797" w:rsidRDefault="00AE7797" w:rsidP="00AE7797">
      <w:pPr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Інтеграція із зовнішніми платіжними API (Stripe/Apple Pay/Google Pay).</w:t>
      </w:r>
    </w:p>
    <w:p w14:paraId="7521A45A" w14:textId="77777777" w:rsidR="00AE7797" w:rsidRPr="00AE7797" w:rsidRDefault="00AE7797" w:rsidP="00AE7797">
      <w:pPr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Робота із сесійними токенами безпеки JWT та розмежування прав доступу користувачів.</w:t>
      </w:r>
    </w:p>
    <w:p w14:paraId="4ADBF642" w14:textId="6DDFC0F9" w:rsidR="00AE7797" w:rsidRDefault="00AE7797" w:rsidP="00AE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Для розгортання в хмарі передбачено пакування серверу в Docker-контейнери, що забезпечує гнучкість масштабування та стійкість платформи до високих сезонних навантажень.</w:t>
      </w:r>
    </w:p>
    <w:p w14:paraId="018410F8" w14:textId="47FA7CB5" w:rsidR="00AE7797" w:rsidRDefault="00AE7797" w:rsidP="00AE7797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drawing>
          <wp:inline distT="0" distB="0" distL="0" distR="0" wp14:anchorId="452776E0" wp14:editId="20B48261">
            <wp:extent cx="4137660" cy="1884687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237" r="3517"/>
                    <a:stretch/>
                  </pic:blipFill>
                  <pic:spPr bwMode="auto">
                    <a:xfrm>
                      <a:off x="0" y="0"/>
                      <a:ext cx="4171346" cy="1900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4 – </w:t>
      </w:r>
      <w:r w:rsidRPr="00AE7797">
        <w:rPr>
          <w:rFonts w:ascii="Times New Roman" w:hAnsi="Times New Roman" w:cs="Times New Roman"/>
          <w:sz w:val="28"/>
        </w:rPr>
        <w:t>Архітектурна структура Backend платформи «SkyBook»</w:t>
      </w:r>
    </w:p>
    <w:p w14:paraId="68EA6FFA" w14:textId="63A9DC0E" w:rsidR="00AE7797" w:rsidRPr="00AE7797" w:rsidRDefault="00AE7797" w:rsidP="00AE779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AE7797">
        <w:rPr>
          <w:rFonts w:ascii="Times New Roman" w:hAnsi="Times New Roman" w:cs="Times New Roman"/>
          <w:b/>
          <w:bCs/>
          <w:sz w:val="28"/>
        </w:rPr>
        <w:lastRenderedPageBreak/>
        <w:t>Висновок</w:t>
      </w:r>
    </w:p>
    <w:p w14:paraId="3C7676F6" w14:textId="77777777" w:rsidR="00AE7797" w:rsidRPr="00AE7797" w:rsidRDefault="00AE7797" w:rsidP="00AE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У результаті виконання лабораторних робіт 9–10 було проведено детальний архітектурний аналіз платформи бронювання авіаквитків «SkyBook». У ході проєктування було повністю сформовано концепцію розробки клієнтської частини (Frontend) на базі сучасного фреймворку React SPA, визначено принципи реалізації крос-браузерного адаптивного дизайну (Responsive Design) за підходом </w:t>
      </w:r>
      <w:r w:rsidRPr="00AE7797">
        <w:rPr>
          <w:rFonts w:ascii="Times New Roman" w:hAnsi="Times New Roman" w:cs="Times New Roman"/>
          <w:i/>
          <w:iCs/>
          <w:sz w:val="28"/>
        </w:rPr>
        <w:t>mobile-first</w:t>
      </w:r>
      <w:r w:rsidRPr="00AE7797">
        <w:rPr>
          <w:rFonts w:ascii="Times New Roman" w:hAnsi="Times New Roman" w:cs="Times New Roman"/>
          <w:sz w:val="28"/>
        </w:rPr>
        <w:t> для зручного вибору місць на сенсорних екранах, а також детально спроєктовано серверну частину (Backend) на базі корпоративного фреймворку Java Spring Boot.</w:t>
      </w:r>
    </w:p>
    <w:p w14:paraId="27BE938F" w14:textId="77777777" w:rsidR="00AE7797" w:rsidRPr="00AE7797" w:rsidRDefault="00AE7797" w:rsidP="00AE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E7797">
        <w:rPr>
          <w:rFonts w:ascii="Times New Roman" w:hAnsi="Times New Roman" w:cs="Times New Roman"/>
          <w:sz w:val="28"/>
        </w:rPr>
        <w:t>Створена архітектура є масштабованою, надійною та повністю підготовленою до розгортання у хмарі (Cloud readiness) за допомогою сучасних контейнерних технологій, що створює міцну основу для подальшої практичної реалізації та тестування системи.</w:t>
      </w:r>
    </w:p>
    <w:p w14:paraId="066C0059" w14:textId="77777777" w:rsidR="00AE7797" w:rsidRPr="00AE7797" w:rsidRDefault="00AE7797" w:rsidP="00AE779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692EA60" w14:textId="77777777" w:rsidR="00AE7797" w:rsidRPr="00AE7797" w:rsidRDefault="00AE7797" w:rsidP="00AE779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47D69AB7" w14:textId="77777777" w:rsidR="00AE7797" w:rsidRPr="00AE7797" w:rsidRDefault="00AE7797" w:rsidP="00AE7797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4107436B" w14:textId="77777777" w:rsidR="00AE7797" w:rsidRPr="00AE7797" w:rsidRDefault="00AE7797" w:rsidP="00AE7797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421D3E99" w14:textId="77777777" w:rsidR="00AE7797" w:rsidRPr="00AE7797" w:rsidRDefault="00AE7797" w:rsidP="00AE7797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2E0C30F1" w14:textId="77777777" w:rsidR="00967309" w:rsidRDefault="00967309"/>
    <w:sectPr w:rsidR="0096730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92289"/>
    <w:multiLevelType w:val="hybridMultilevel"/>
    <w:tmpl w:val="24C64B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3B4AA9"/>
    <w:multiLevelType w:val="multilevel"/>
    <w:tmpl w:val="100A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957FAC"/>
    <w:multiLevelType w:val="multilevel"/>
    <w:tmpl w:val="7132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40D28"/>
    <w:multiLevelType w:val="hybridMultilevel"/>
    <w:tmpl w:val="58202C9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52C"/>
    <w:rsid w:val="00967309"/>
    <w:rsid w:val="00AE7797"/>
    <w:rsid w:val="00BE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29721"/>
  <w15:chartTrackingRefBased/>
  <w15:docId w15:val="{271218C1-72B1-4AA5-8F19-1663EF4E3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797"/>
    <w:pPr>
      <w:spacing w:line="252" w:lineRule="auto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77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4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3550</Words>
  <Characters>2024</Characters>
  <Application>Microsoft Office Word</Application>
  <DocSecurity>0</DocSecurity>
  <Lines>16</Lines>
  <Paragraphs>11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Вікторія Криворучко</dc:creator>
  <cp:keywords/>
  <dc:description/>
  <cp:lastModifiedBy>Вікторія Криворучко</cp:lastModifiedBy>
  <cp:revision>3</cp:revision>
  <dcterms:created xsi:type="dcterms:W3CDTF">2026-06-07T10:42:00Z</dcterms:created>
  <dcterms:modified xsi:type="dcterms:W3CDTF">2026-06-07T10:51:00Z</dcterms:modified>
</cp:coreProperties>
</file>