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№1</w:t>
      </w:r>
    </w:p>
    <w:p w14:paraId="5C4E31FA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«Гистограммы, профили и проекции»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Шаветов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77777777" w:rsidR="00093FFE" w:rsidRDefault="00093FFE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 – Петербург, 2022</w:t>
      </w:r>
    </w:p>
    <w:p w14:paraId="1DF09BEE" w14:textId="263E5CEC" w:rsidR="006724BD" w:rsidRDefault="006724BD" w:rsidP="006724BD">
      <w:pPr>
        <w:spacing w:after="0" w:line="360" w:lineRule="auto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29ABED8" w14:textId="1EDE76A0" w:rsidR="006724BD" w:rsidRDefault="006724BD" w:rsidP="004748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FRM1000" w:cs="Times New Roman"/>
          <w:szCs w:val="24"/>
        </w:rPr>
      </w:pPr>
      <w:r w:rsidRPr="006724BD">
        <w:rPr>
          <w:rFonts w:eastAsia="SFRM1000" w:cs="Times New Roman"/>
          <w:szCs w:val="24"/>
        </w:rPr>
        <w:t>Освоение</w:t>
      </w:r>
      <w:r>
        <w:rPr>
          <w:rFonts w:eastAsia="SFRM1000" w:cs="Times New Roman"/>
          <w:szCs w:val="24"/>
        </w:rPr>
        <w:t xml:space="preserve"> </w:t>
      </w:r>
      <w:r w:rsidRPr="006724BD">
        <w:rPr>
          <w:rFonts w:eastAsia="SFRM1000" w:cs="Times New Roman"/>
          <w:szCs w:val="24"/>
        </w:rPr>
        <w:t>основных яркостных и геометрических характеристик</w:t>
      </w:r>
      <w:r>
        <w:rPr>
          <w:rFonts w:eastAsia="SFRM1000" w:cs="Times New Roman"/>
          <w:szCs w:val="24"/>
        </w:rPr>
        <w:t xml:space="preserve"> </w:t>
      </w:r>
      <w:r w:rsidRPr="006724BD">
        <w:rPr>
          <w:rFonts w:eastAsia="SFRM1000" w:cs="Times New Roman"/>
          <w:szCs w:val="24"/>
        </w:rPr>
        <w:t>изображений и их использование для анализа изображений.</w:t>
      </w:r>
    </w:p>
    <w:p w14:paraId="759845F3" w14:textId="1E7F2833" w:rsidR="006724BD" w:rsidRPr="00501239" w:rsidRDefault="00501239" w:rsidP="006724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0F3600FA" w14:textId="619383CB" w:rsidR="00501239" w:rsidRPr="00501239" w:rsidRDefault="00501239" w:rsidP="006724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333DCCF" w14:textId="25257C96" w:rsidR="00501239" w:rsidRDefault="00501239" w:rsidP="0099466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eastAsia="SFRM1000" w:cs="Times New Roman"/>
          <w:b/>
          <w:bCs/>
          <w:szCs w:val="24"/>
        </w:rPr>
      </w:pPr>
      <w:r w:rsidRPr="00501239">
        <w:rPr>
          <w:rFonts w:eastAsia="SFRM1000" w:cs="Times New Roman"/>
          <w:b/>
          <w:bCs/>
          <w:szCs w:val="24"/>
        </w:rPr>
        <w:t>Гистограммы</w:t>
      </w:r>
    </w:p>
    <w:p w14:paraId="00EA7B2C" w14:textId="34AB0704" w:rsidR="007A297E" w:rsidRPr="007A297E" w:rsidRDefault="00E921BF" w:rsidP="007A297E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b/>
          <w:bCs/>
          <w:szCs w:val="24"/>
        </w:rPr>
      </w:pPr>
      <w:r w:rsidRPr="00E921BF">
        <w:rPr>
          <w:rFonts w:eastAsia="SFRM1000" w:cs="Times New Roman"/>
          <w:b/>
          <w:bCs/>
          <w:szCs w:val="24"/>
        </w:rPr>
        <w:t>Исходн</w:t>
      </w:r>
      <w:r w:rsidR="005A336E">
        <w:rPr>
          <w:rFonts w:eastAsia="SFRM1000" w:cs="Times New Roman"/>
          <w:b/>
          <w:bCs/>
          <w:szCs w:val="24"/>
        </w:rPr>
        <w:t>ые данные</w:t>
      </w:r>
    </w:p>
    <w:p w14:paraId="3030DD6A" w14:textId="53F449CA" w:rsidR="005A336E" w:rsidRPr="005A336E" w:rsidRDefault="003B20C1" w:rsidP="003B20C1">
      <w:pPr>
        <w:keepNext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3B20C1">
        <w:rPr>
          <w:noProof/>
          <w:szCs w:val="24"/>
        </w:rPr>
        <w:drawing>
          <wp:inline distT="0" distB="0" distL="0" distR="0" wp14:anchorId="5DBFAA84" wp14:editId="1CFD6585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FB4" w14:textId="75DCB7BF" w:rsidR="00E921BF" w:rsidRPr="00DA0FE4" w:rsidRDefault="005A336E" w:rsidP="003B20C1">
      <w:pPr>
        <w:pStyle w:val="a8"/>
        <w:jc w:val="center"/>
        <w:rPr>
          <w:rFonts w:cs="Times New Roman"/>
          <w:sz w:val="24"/>
          <w:szCs w:val="24"/>
        </w:rPr>
      </w:pPr>
      <w:r w:rsidRPr="00DA0FE4">
        <w:rPr>
          <w:rFonts w:cs="Times New Roman"/>
          <w:sz w:val="24"/>
          <w:szCs w:val="24"/>
        </w:rPr>
        <w:t xml:space="preserve">Рисунок </w:t>
      </w:r>
      <w:r w:rsidRPr="00DA0FE4">
        <w:rPr>
          <w:rFonts w:cs="Times New Roman"/>
          <w:sz w:val="24"/>
          <w:szCs w:val="24"/>
        </w:rPr>
        <w:fldChar w:fldCharType="begin"/>
      </w:r>
      <w:r w:rsidRPr="00DA0FE4">
        <w:rPr>
          <w:rFonts w:cs="Times New Roman"/>
          <w:sz w:val="24"/>
          <w:szCs w:val="24"/>
        </w:rPr>
        <w:instrText xml:space="preserve"> SEQ Рисунок \* ARABIC </w:instrText>
      </w:r>
      <w:r w:rsidRPr="00DA0FE4">
        <w:rPr>
          <w:rFonts w:cs="Times New Roman"/>
          <w:sz w:val="24"/>
          <w:szCs w:val="24"/>
        </w:rPr>
        <w:fldChar w:fldCharType="separate"/>
      </w:r>
      <w:r w:rsidR="00736535">
        <w:rPr>
          <w:rFonts w:cs="Times New Roman"/>
          <w:noProof/>
          <w:sz w:val="24"/>
          <w:szCs w:val="24"/>
        </w:rPr>
        <w:t>1</w:t>
      </w:r>
      <w:r w:rsidRPr="00DA0FE4">
        <w:rPr>
          <w:rFonts w:cs="Times New Roman"/>
          <w:sz w:val="24"/>
          <w:szCs w:val="24"/>
        </w:rPr>
        <w:fldChar w:fldCharType="end"/>
      </w:r>
      <w:r w:rsidRPr="00DA0FE4">
        <w:rPr>
          <w:rFonts w:cs="Times New Roman"/>
          <w:sz w:val="24"/>
          <w:szCs w:val="24"/>
        </w:rPr>
        <w:t xml:space="preserve"> Исходное изображение</w:t>
      </w:r>
    </w:p>
    <w:p w14:paraId="572D44AF" w14:textId="402C5172" w:rsidR="003B20C1" w:rsidRPr="00994662" w:rsidRDefault="003B20C1" w:rsidP="007A297E">
      <w:pPr>
        <w:spacing w:after="0" w:line="360" w:lineRule="auto"/>
      </w:pPr>
      <w:r>
        <w:t>Контрастность изображения</w:t>
      </w:r>
      <w:r w:rsidRPr="00994662">
        <w:t>:</w:t>
      </w:r>
    </w:p>
    <w:p w14:paraId="7F3D49BE" w14:textId="738650A6" w:rsidR="003B20C1" w:rsidRPr="00DA0FE4" w:rsidRDefault="003B20C1" w:rsidP="007A297E">
      <w:pPr>
        <w:spacing w:after="0"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=137-0=137</m:t>
          </m:r>
        </m:oMath>
      </m:oMathPara>
    </w:p>
    <w:p w14:paraId="02D0E127" w14:textId="115CF052" w:rsidR="00DA0FE4" w:rsidRPr="0047487E" w:rsidRDefault="00DA0FE4" w:rsidP="007A297E">
      <w:pPr>
        <w:spacing w:after="0" w:line="360" w:lineRule="auto"/>
        <w:rPr>
          <w:rFonts w:eastAsiaTheme="minorEastAsia" w:cs="Times New Roman"/>
          <w:szCs w:val="24"/>
        </w:rPr>
      </w:pPr>
      <w:r w:rsidRPr="0047487E">
        <w:rPr>
          <w:rFonts w:eastAsiaTheme="minorEastAsia" w:cs="Times New Roman"/>
          <w:szCs w:val="24"/>
        </w:rPr>
        <w:t>Изображение темное с небольшим контрастом, из-за этого гистограмма смещена влево.</w:t>
      </w:r>
    </w:p>
    <w:p w14:paraId="357C39C7" w14:textId="00014A61" w:rsidR="00DA0FE4" w:rsidRPr="0047487E" w:rsidRDefault="00DA0FE4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 xml:space="preserve">Считывание изображения и </w:t>
      </w:r>
      <w:r w:rsidR="0047487E">
        <w:rPr>
          <w:rFonts w:cs="Times New Roman"/>
          <w:sz w:val="24"/>
          <w:szCs w:val="24"/>
        </w:rPr>
        <w:t>построение гистограммы</w:t>
      </w:r>
    </w:p>
    <w:p w14:paraId="52C66BDE" w14:textId="3E0873C6" w:rsidR="00DA0FE4" w:rsidRPr="00DA0FE4" w:rsidRDefault="00DA0FE4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img = cv.imread(PATH_TO_</w:t>
      </w:r>
      <w:r w:rsidR="008F7CA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PH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OTO, cv.IMREAD_GRAYSCALE)</w:t>
      </w:r>
    </w:p>
    <w:p w14:paraId="21251611" w14:textId="7867E4E2" w:rsidR="00DA0FE4" w:rsidRDefault="00DA0FE4" w:rsidP="0047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hist = cv.calcHist([image],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r w:rsidRPr="00DA0FE4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13C41C2C" w14:textId="60CE5A3E" w:rsidR="0047487E" w:rsidRDefault="0047487E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Совместное изображение гистограммы и изображения</w:t>
      </w:r>
    </w:p>
    <w:p w14:paraId="43013E99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fig, (h, i) = plt.subplots(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, figsize=(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6600EE"/>
        </w:rPr>
        <w:t>2.5</w:t>
      </w:r>
      <w:r>
        <w:rPr>
          <w:color w:val="333333"/>
        </w:rPr>
        <w:t>))</w:t>
      </w:r>
    </w:p>
    <w:p w14:paraId="21CB3931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h.set_title(</w:t>
      </w:r>
      <w:r>
        <w:rPr>
          <w:color w:val="333333"/>
          <w:shd w:val="clear" w:color="auto" w:fill="FFF0F0"/>
        </w:rPr>
        <w:t>'Histogram'</w:t>
      </w:r>
      <w:r>
        <w:rPr>
          <w:color w:val="333333"/>
        </w:rPr>
        <w:t>)</w:t>
      </w:r>
    </w:p>
    <w:p w14:paraId="0C5DDCD4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h.set_xlim([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255</w:t>
      </w:r>
      <w:r>
        <w:rPr>
          <w:color w:val="333333"/>
        </w:rPr>
        <w:t>])</w:t>
      </w:r>
    </w:p>
    <w:p w14:paraId="07ED6432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h.set_ylim([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color w:val="007020"/>
        </w:rPr>
        <w:t>int</w:t>
      </w:r>
      <w:r>
        <w:rPr>
          <w:color w:val="333333"/>
        </w:rPr>
        <w:t>(np.max(hist))])</w:t>
      </w:r>
    </w:p>
    <w:p w14:paraId="392987F7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h.fill_between(</w:t>
      </w:r>
      <w:r>
        <w:rPr>
          <w:color w:val="007020"/>
        </w:rPr>
        <w:t>list</w:t>
      </w:r>
      <w:r>
        <w:rPr>
          <w:color w:val="333333"/>
        </w:rPr>
        <w:t>(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b/>
          <w:bCs/>
          <w:color w:val="0000DD"/>
        </w:rPr>
        <w:t>256</w:t>
      </w:r>
      <w:r>
        <w:rPr>
          <w:color w:val="333333"/>
        </w:rPr>
        <w:t xml:space="preserve">)),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color w:val="007020"/>
        </w:rPr>
        <w:t>list</w:t>
      </w:r>
      <w:r>
        <w:rPr>
          <w:color w:val="333333"/>
        </w:rPr>
        <w:t>(</w:t>
      </w:r>
      <w:r>
        <w:rPr>
          <w:color w:val="007020"/>
        </w:rPr>
        <w:t>map</w:t>
      </w:r>
      <w:r>
        <w:rPr>
          <w:color w:val="333333"/>
        </w:rPr>
        <w:t>(</w:t>
      </w:r>
      <w:r>
        <w:rPr>
          <w:color w:val="007020"/>
        </w:rPr>
        <w:t>int</w:t>
      </w:r>
      <w:r>
        <w:rPr>
          <w:color w:val="333333"/>
        </w:rPr>
        <w:t>, hist)))</w:t>
      </w:r>
    </w:p>
    <w:p w14:paraId="0951D23F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i.set_title(</w:t>
      </w:r>
      <w:r>
        <w:rPr>
          <w:color w:val="333333"/>
          <w:shd w:val="clear" w:color="auto" w:fill="FFF0F0"/>
        </w:rPr>
        <w:t>'Castle'</w:t>
      </w:r>
      <w:r>
        <w:rPr>
          <w:color w:val="333333"/>
        </w:rPr>
        <w:t>)</w:t>
      </w:r>
    </w:p>
    <w:p w14:paraId="22FB6141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i.imshow(img, cmap=</w:t>
      </w:r>
      <w:r>
        <w:rPr>
          <w:color w:val="333333"/>
          <w:shd w:val="clear" w:color="auto" w:fill="FFF0F0"/>
        </w:rPr>
        <w:t>'gray'</w:t>
      </w:r>
      <w:r>
        <w:rPr>
          <w:color w:val="333333"/>
        </w:rPr>
        <w:t>, vmin=</w:t>
      </w:r>
      <w:r>
        <w:rPr>
          <w:b/>
          <w:bCs/>
          <w:color w:val="0000DD"/>
        </w:rPr>
        <w:t>0</w:t>
      </w:r>
      <w:r>
        <w:rPr>
          <w:color w:val="333333"/>
        </w:rPr>
        <w:t>, vmax=</w:t>
      </w:r>
      <w:r>
        <w:rPr>
          <w:b/>
          <w:bCs/>
          <w:color w:val="0000DD"/>
        </w:rPr>
        <w:t>255</w:t>
      </w:r>
      <w:r>
        <w:rPr>
          <w:color w:val="333333"/>
        </w:rPr>
        <w:t>, aspect=</w:t>
      </w:r>
      <w:r>
        <w:rPr>
          <w:color w:val="333333"/>
          <w:shd w:val="clear" w:color="auto" w:fill="FFF0F0"/>
        </w:rPr>
        <w:t>'auto'</w:t>
      </w:r>
      <w:r>
        <w:rPr>
          <w:color w:val="333333"/>
        </w:rPr>
        <w:t>)</w:t>
      </w:r>
    </w:p>
    <w:p w14:paraId="20CEAE17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i.axis(</w:t>
      </w:r>
      <w:r>
        <w:rPr>
          <w:color w:val="333333"/>
          <w:shd w:val="clear" w:color="auto" w:fill="FFF0F0"/>
        </w:rPr>
        <w:t>'off'</w:t>
      </w:r>
      <w:r>
        <w:rPr>
          <w:color w:val="333333"/>
        </w:rPr>
        <w:t>)</w:t>
      </w:r>
    </w:p>
    <w:p w14:paraId="195297F9" w14:textId="5FA87354" w:rsidR="0047487E" w:rsidRPr="007A297E" w:rsidRDefault="0047487E" w:rsidP="007A297E">
      <w:pPr>
        <w:pStyle w:val="HTML"/>
        <w:spacing w:line="360" w:lineRule="auto"/>
        <w:rPr>
          <w:color w:val="333333"/>
        </w:rPr>
      </w:pPr>
      <w:r>
        <w:rPr>
          <w:color w:val="333333"/>
        </w:rPr>
        <w:t>plt.show()</w:t>
      </w:r>
    </w:p>
    <w:p w14:paraId="3999E956" w14:textId="1EF1DE6E" w:rsidR="0047487E" w:rsidRDefault="007A297E" w:rsidP="00994662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Линейное преобразование</w:t>
      </w:r>
    </w:p>
    <w:p w14:paraId="3FEEDF8D" w14:textId="26BFA3BB" w:rsidR="00994662" w:rsidRDefault="00994662" w:rsidP="00994662">
      <w:pPr>
        <w:ind w:firstLine="357"/>
      </w:pPr>
      <w:r>
        <w:t>Увеличим каждое значение интенсивности на 60, чтобы изображение стало более светлым.</w:t>
      </w:r>
    </w:p>
    <w:p w14:paraId="6FC2B157" w14:textId="259B9E73" w:rsidR="00994662" w:rsidRPr="00994662" w:rsidRDefault="00000000" w:rsidP="009946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SFRM1000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 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 xml:space="preserve">= </m:t>
          </m:r>
          <m:r>
            <w:rPr>
              <w:rFonts w:ascii="Cambria Math" w:eastAsia="SFRM1000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+60</m:t>
          </m:r>
        </m:oMath>
      </m:oMathPara>
    </w:p>
    <w:p w14:paraId="585D6386" w14:textId="1095E23C" w:rsidR="00994662" w:rsidRDefault="008F7CA9" w:rsidP="00994662">
      <w:pPr>
        <w:keepNext/>
        <w:autoSpaceDE w:val="0"/>
        <w:autoSpaceDN w:val="0"/>
        <w:adjustRightInd w:val="0"/>
        <w:spacing w:after="0" w:line="360" w:lineRule="auto"/>
        <w:ind w:left="360"/>
        <w:jc w:val="center"/>
      </w:pPr>
      <w:r w:rsidRPr="008F7CA9">
        <w:lastRenderedPageBreak/>
        <w:drawing>
          <wp:inline distT="0" distB="0" distL="0" distR="0" wp14:anchorId="6114E39F" wp14:editId="796D4411">
            <wp:extent cx="47625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E62" w14:textId="1733D138" w:rsidR="00994662" w:rsidRDefault="00994662" w:rsidP="00994662">
      <w:pPr>
        <w:pStyle w:val="a8"/>
        <w:jc w:val="center"/>
        <w:rPr>
          <w:sz w:val="24"/>
          <w:szCs w:val="24"/>
        </w:rPr>
      </w:pPr>
      <w:r w:rsidRPr="00994662">
        <w:rPr>
          <w:sz w:val="24"/>
          <w:szCs w:val="24"/>
        </w:rPr>
        <w:t xml:space="preserve">Рисунок </w:t>
      </w:r>
      <w:r w:rsidRPr="00994662">
        <w:rPr>
          <w:sz w:val="24"/>
          <w:szCs w:val="24"/>
        </w:rPr>
        <w:fldChar w:fldCharType="begin"/>
      </w:r>
      <w:r w:rsidRPr="00994662">
        <w:rPr>
          <w:sz w:val="24"/>
          <w:szCs w:val="24"/>
        </w:rPr>
        <w:instrText xml:space="preserve"> SEQ Рисунок \* ARABIC </w:instrText>
      </w:r>
      <w:r w:rsidRPr="00994662">
        <w:rPr>
          <w:sz w:val="24"/>
          <w:szCs w:val="24"/>
        </w:rPr>
        <w:fldChar w:fldCharType="separate"/>
      </w:r>
      <w:r w:rsidR="00736535">
        <w:rPr>
          <w:noProof/>
          <w:sz w:val="24"/>
          <w:szCs w:val="24"/>
        </w:rPr>
        <w:t>2</w:t>
      </w:r>
      <w:r w:rsidRPr="00994662">
        <w:rPr>
          <w:sz w:val="24"/>
          <w:szCs w:val="24"/>
        </w:rPr>
        <w:fldChar w:fldCharType="end"/>
      </w:r>
      <w:r w:rsidRPr="008F7CA9">
        <w:rPr>
          <w:sz w:val="24"/>
          <w:szCs w:val="24"/>
        </w:rPr>
        <w:t xml:space="preserve"> </w:t>
      </w:r>
      <w:r w:rsidRPr="00994662">
        <w:rPr>
          <w:sz w:val="24"/>
          <w:szCs w:val="24"/>
        </w:rPr>
        <w:t>Влияние линейного сдвига</w:t>
      </w:r>
    </w:p>
    <w:p w14:paraId="0DA6154F" w14:textId="16F7E626" w:rsidR="00994662" w:rsidRDefault="00994662" w:rsidP="00994662">
      <w:r>
        <w:t>Как и ожидалось изображение стало более светлым, но при этом не осталось очень темных тонов.</w:t>
      </w:r>
    </w:p>
    <w:p w14:paraId="3F450A5C" w14:textId="6997CBED" w:rsidR="00920BD7" w:rsidRPr="00920BD7" w:rsidRDefault="00920BD7" w:rsidP="00920BD7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920BD7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>Функция линейного сдвига</w:t>
      </w:r>
    </w:p>
    <w:p w14:paraId="5D2DE7B0" w14:textId="77777777" w:rsidR="00920BD7" w:rsidRDefault="00920BD7" w:rsidP="00920BD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linear_transform</w:t>
      </w:r>
      <w:r>
        <w:rPr>
          <w:color w:val="333333"/>
        </w:rPr>
        <w:t>(img, shift=</w:t>
      </w:r>
      <w:r>
        <w:rPr>
          <w:b/>
          <w:bCs/>
          <w:color w:val="0000DD"/>
        </w:rPr>
        <w:t>0</w:t>
      </w:r>
      <w:r>
        <w:rPr>
          <w:color w:val="333333"/>
        </w:rPr>
        <w:t>):</w:t>
      </w:r>
    </w:p>
    <w:p w14:paraId="451E24A0" w14:textId="77777777" w:rsidR="00920BD7" w:rsidRDefault="00920BD7" w:rsidP="00920BD7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img + shift</w:t>
      </w:r>
    </w:p>
    <w:p w14:paraId="4DA27495" w14:textId="3F6C6A58" w:rsidR="00920BD7" w:rsidRDefault="00920BD7" w:rsidP="00920BD7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Растяжение динамического диапазона.</w:t>
      </w:r>
    </w:p>
    <w:p w14:paraId="3D388CEF" w14:textId="31E4A82C" w:rsidR="00920BD7" w:rsidRPr="00A95501" w:rsidRDefault="00A95501" w:rsidP="00920BD7">
      <w:pPr>
        <w:autoSpaceDE w:val="0"/>
        <w:autoSpaceDN w:val="0"/>
        <w:adjustRightInd w:val="0"/>
        <w:spacing w:after="0" w:line="360" w:lineRule="auto"/>
        <w:ind w:left="360"/>
        <w:rPr>
          <w:rFonts w:eastAsia="SFRM1000" w:cs="Times New Roman"/>
          <w:szCs w:val="24"/>
        </w:rPr>
      </w:pPr>
      <w:r>
        <w:rPr>
          <w:rFonts w:eastAsia="SFRM1000" w:cs="Times New Roman"/>
          <w:szCs w:val="24"/>
        </w:rPr>
        <w:t xml:space="preserve">Применим растяжение динамического диапазона с параметром </w:t>
      </w:r>
      <m:oMath>
        <m:r>
          <w:rPr>
            <w:rFonts w:ascii="Cambria Math" w:eastAsia="SFRM1000" w:hAnsi="Cambria Math" w:cs="Times New Roman"/>
            <w:szCs w:val="24"/>
          </w:rPr>
          <m:t>α=60</m:t>
        </m:r>
      </m:oMath>
    </w:p>
    <w:p w14:paraId="06DCDCEA" w14:textId="77777777" w:rsidR="00994662" w:rsidRPr="00994662" w:rsidRDefault="00994662" w:rsidP="00994662"/>
    <w:p w14:paraId="36BC7C9A" w14:textId="77777777" w:rsidR="00994662" w:rsidRPr="00994662" w:rsidRDefault="00994662" w:rsidP="00994662"/>
    <w:p w14:paraId="27022208" w14:textId="77777777" w:rsidR="0047487E" w:rsidRPr="00DA0FE4" w:rsidRDefault="0047487E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E8F4DCB" w14:textId="77777777" w:rsidR="00DA0FE4" w:rsidRPr="00DA0FE4" w:rsidRDefault="00DA0FE4" w:rsidP="003B20C1">
      <w:pPr>
        <w:rPr>
          <w:b/>
          <w:bCs/>
          <w:lang w:val="ru-BY"/>
        </w:rPr>
      </w:pPr>
    </w:p>
    <w:p w14:paraId="1B8BC87C" w14:textId="77777777" w:rsidR="003B20C1" w:rsidRPr="00994662" w:rsidRDefault="003B20C1" w:rsidP="003B20C1"/>
    <w:p w14:paraId="21222807" w14:textId="63BA0AF9" w:rsidR="003B20C1" w:rsidRPr="00994662" w:rsidRDefault="003B20C1" w:rsidP="003B20C1"/>
    <w:p w14:paraId="0E829768" w14:textId="77777777" w:rsidR="003B20C1" w:rsidRPr="00994662" w:rsidRDefault="003B20C1" w:rsidP="003B20C1"/>
    <w:sectPr w:rsidR="003B20C1" w:rsidRPr="00994662" w:rsidSect="004C08BE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3344" w14:textId="77777777" w:rsidR="00201699" w:rsidRDefault="00201699" w:rsidP="004C08BE">
      <w:pPr>
        <w:spacing w:after="0" w:line="240" w:lineRule="auto"/>
      </w:pPr>
      <w:r>
        <w:separator/>
      </w:r>
    </w:p>
  </w:endnote>
  <w:endnote w:type="continuationSeparator" w:id="0">
    <w:p w14:paraId="5AE85D92" w14:textId="77777777" w:rsidR="00201699" w:rsidRDefault="00201699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C7B1" w14:textId="77777777" w:rsidR="00201699" w:rsidRDefault="00201699" w:rsidP="004C08BE">
      <w:pPr>
        <w:spacing w:after="0" w:line="240" w:lineRule="auto"/>
      </w:pPr>
      <w:r>
        <w:separator/>
      </w:r>
    </w:p>
  </w:footnote>
  <w:footnote w:type="continuationSeparator" w:id="0">
    <w:p w14:paraId="78E8D30C" w14:textId="77777777" w:rsidR="00201699" w:rsidRDefault="00201699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93FFE"/>
    <w:rsid w:val="00201699"/>
    <w:rsid w:val="002B0E49"/>
    <w:rsid w:val="003B20C1"/>
    <w:rsid w:val="004422E8"/>
    <w:rsid w:val="0045592A"/>
    <w:rsid w:val="0047487E"/>
    <w:rsid w:val="004C08BE"/>
    <w:rsid w:val="00501239"/>
    <w:rsid w:val="005A13C2"/>
    <w:rsid w:val="005A336E"/>
    <w:rsid w:val="006724BD"/>
    <w:rsid w:val="006C57F5"/>
    <w:rsid w:val="00736535"/>
    <w:rsid w:val="007A297E"/>
    <w:rsid w:val="008F7CA9"/>
    <w:rsid w:val="00920BD7"/>
    <w:rsid w:val="00994662"/>
    <w:rsid w:val="00A67DCD"/>
    <w:rsid w:val="00A95501"/>
    <w:rsid w:val="00BE7AA5"/>
    <w:rsid w:val="00C71485"/>
    <w:rsid w:val="00C90D8C"/>
    <w:rsid w:val="00DA0FE4"/>
    <w:rsid w:val="00E921BF"/>
    <w:rsid w:val="00E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Курчавый</dc:creator>
  <cp:keywords/>
  <dc:description/>
  <cp:lastModifiedBy>Курчавый Виталий Вячеславович</cp:lastModifiedBy>
  <cp:revision>3</cp:revision>
  <cp:lastPrinted>2022-12-08T13:16:00Z</cp:lastPrinted>
  <dcterms:created xsi:type="dcterms:W3CDTF">2022-12-08T13:16:00Z</dcterms:created>
  <dcterms:modified xsi:type="dcterms:W3CDTF">2022-12-08T14:00:00Z</dcterms:modified>
</cp:coreProperties>
</file>