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2026-10-02 (56회차)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11회차 — 영업 한 바퀴를 화면으로 · 회계반영 계정 · 저장 뒤 번호 안내 전수</w:t>
      </w:r>
    </w:p>
    <w:p>
      <w:pPr>
        <w:pStyle w:val="Heading2"/>
        <w:spacing w:after="120" w:before="240"/>
      </w:pPr>
      <w:r>
        <w:rPr>
          <w:rFonts w:ascii="맑은 고딕" w:cs="맑은 고딕" w:eastAsia="맑은 고딕" w:hAnsi="맑은 고딕"/>
        </w:rPr>
        <w:t>11-1. 견적 → 수주 → 출하지시 → 출하완료 → 주문 완료</w:t>
      </w:r>
    </w:p>
    <w:p>
      <w:pPr>
        <w:spacing w:after="120"/>
      </w:pPr>
      <w:r>
        <w:rPr>
          <w:rFonts w:ascii="맑은 고딕" w:cs="맑은 고딕" w:eastAsia="맑은 고딕" w:hAnsi="맑은 고딕"/>
          <w:sz w:val="21"/>
          <w:szCs w:val="21"/>
        </w:rPr>
        <w:t>견적서를 화면에서 작성하고 [수주전환] → 미출하현황 [출하지시] → 출하지시서 [→ 출하완료] 를 누른 뒤 주문 상태가 "완료" 로 바뀌는지까지 봤습니다(qa/flows/sales-cycle.json, 8개 단언 통과). 전환된 견적은 주문이 남아 있으면 지워지지 않고, 주문을 지우면 견적이 "발송" 으로 돌아가는 것도 확인했습니다 — 둘 다 의도된 동작입니다.</w:t>
      </w:r>
    </w:p>
    <w:p>
      <w:pPr>
        <w:pStyle w:val="Heading2"/>
        <w:spacing w:after="120" w:before="240"/>
      </w:pPr>
      <w:r>
        <w:rPr>
          <w:rFonts w:ascii="맑은 고딕" w:cs="맑은 고딕" w:eastAsia="맑은 고딕" w:hAnsi="맑은 고딕"/>
        </w:rPr>
        <w:t>11-2. 회계반영 분개의 계정</w:t>
      </w:r>
    </w:p>
    <w:p>
      <w:pPr>
        <w:spacing w:after="120"/>
      </w:pPr>
      <w:r>
        <w:rPr>
          <w:rFonts w:ascii="맑은 고딕" w:cs="맑은 고딕" w:eastAsia="맑은 고딕" w:hAnsi="맑은 고딕"/>
          <w:sz w:val="21"/>
          <w:szCs w:val="21"/>
        </w:rPr>
        <w:t>과세 판매 · 면세 판매 · 과세 구매 · 수금을 반영하고 분개를 대조했습니다. 네 건 모두 대차는 맞았는데, 판매는 무엇을 팔든 상품매출(401), 구매는 무엇을 사든 상품(146) 이었습니다. 제조업체가 만든 제품을 팔아도 상품매출, 원재료를 사도 상품(재고자산)으로 잡혀 손익계산서의 매출 구분과 재무상태표의 재고 구분이 늘 한쪽이었습니다.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QA완제품(제품) 판매 100,000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차)외상매출금 110,000 / 대)상품매출 100,000 · 부가세예수금 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대)제품매출(404) 100,000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QA원자재(원재료) 구매 2 × 30,000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차)상품 60,000 · 부가세대급금 6,000 / 대)외상매입금 66,000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차)원재료(153) 60,000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 + 원재료를 한 전표로 판매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상품매출 한 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제품매출 · 상품매출 두 줄로 나눔, 대차 일치</w:t>
            </w:r>
          </w:p>
        </w:tc>
      </w:tr>
    </w:tbl>
    <w:p>
      <w:pPr>
        <w:spacing w:after="120"/>
      </w:pPr>
      <w:r>
        <w:rPr>
          <w:rFonts w:ascii="맑은 고딕" w:cs="맑은 고딕" w:eastAsia="맑은 고딕" w:hAnsi="맑은 고딕"/>
          <w:sz w:val="21"/>
          <w:szCs w:val="21"/>
        </w:rPr>
        <w:t>규칙: 판매는 제품·반제품 → 제품매출(404), 그 밖 → 상품매출(401). 구매는 원재료 153 · 부재료 162 · 제품·반제품 150 · 상품 146. 새 계정 넷(150·153·162·404)은 기동 때 본사·회사 스키마 모두에 자동으로 채워집니다(회사 셋에 4개씩 들어간 것을 로그로 확인). 이미 반영된 분개는 고치지 않았습니다 — 회계 전표를 몰래 바꾸지 않습니다. 필요하면 반영취소 → 재반영. QA 하네스 5개 단언 추가, 전체 1,846 통과.</w:t>
      </w:r>
    </w:p>
    <w:p>
      <w:pPr>
        <w:pStyle w:val="Heading2"/>
        <w:spacing w:after="120" w:before="240"/>
      </w:pPr>
      <w:r>
        <w:rPr>
          <w:rFonts w:ascii="맑은 고딕" w:cs="맑은 고딕" w:eastAsia="맑은 고딕" w:hAnsi="맑은 고딕"/>
        </w:rPr>
        <w:t>11-3. 저장하고 나서 번호를 말하지 않던 화면 — 전수</w:t>
      </w:r>
    </w:p>
    <w:p>
      <w:pPr>
        <w:spacing w:after="120"/>
      </w:pPr>
      <w:r>
        <w:rPr>
          <w:rFonts w:ascii="맑은 고딕" w:cs="맑은 고딕" w:eastAsia="맑은 고딕" w:hAnsi="맑은 고딕"/>
          <w:sz w:val="21"/>
          <w:szCs w:val="21"/>
        </w:rPr>
        <w:t>9~11회차에 판매·작업지시·창고이동·견적에서 거듭 나온 문제라 한 번에 훑었습니다. 만들고 나서 응답을 버리던 52곳 중 서버가 번호를 매기는 전표 화면 9곳에 번호 안내를 달았습니다.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안내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수출 · 실사조정요청 · 재고실사 · 품질검사 · 검사요청 · 어음 · 근로계약 · 기안서 · 작업실적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"INV-… 인보이스 발행 완료 · …" 처럼 번호와 핵심 값. 재고실사는 안내가 목록 재조회에 지워지던 것(판매입력과 같은 함정)도 고침.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즉시 목록으로 넘어가 안내를 볼 자리가 없었다 → 번호를 목록 화면이 받아 띄운다(팝업 없이).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품질검사 등록</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품목·프로젝트가 긴 드롭다운 → 코드도움.</w:t>
            </w:r>
          </w:p>
        </w:tc>
      </w:tr>
    </w:tbl>
    <w:p>
      <w:pPr>
        <w:spacing w:after="120"/>
      </w:pPr>
      <w:r>
        <w:rPr>
          <w:rFonts w:ascii="맑은 고딕" w:cs="맑은 고딕" w:eastAsia="맑은 고딕" w:hAnsi="맑은 고딕"/>
          <w:sz w:val="21"/>
          <w:szCs w:val="21"/>
        </w:rPr>
        <w:t>검증: typecheck · build · test:unit 177 · ui-check · qa.mjs 1,846 · flows 7파일(영업 한 바퀴 · 품질검사 추가) 통과.</w:t>
      </w:r>
    </w:p>
    <w:p>
      <w:pPr>
        <w:pStyle w:val="Heading2"/>
        <w:spacing w:after="120" w:before="240"/>
      </w:pPr>
      <w:r>
        <w:rPr>
          <w:rFonts w:ascii="맑은 고딕" w:cs="맑은 고딕" w:eastAsia="맑은 고딕" w:hAnsi="맑은 고딕"/>
        </w:rPr>
        <w:t>11-4. 확인했지만 그대로 둔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상품매출·상품으로 반영된 옛 분개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 전표는 몰래 고치지 않는다. 반영취소 → 재반영으로 바로잡을 수 있다(전표 단위).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 목록의 번호가 "2026/10/01 -5" 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원본 이카운트의 [일자-No.] 표기를 따른 것.</w:t>
            </w:r>
          </w:p>
        </w:tc>
      </w:tr>
    </w:tbl>
    <w:p>
      <w:pPr>
        <w:pStyle w:val="Heading2"/>
        <w:spacing w:after="120" w:before="240"/>
      </w:pPr>
      <w:r>
        <w:rPr>
          <w:rFonts w:ascii="맑은 고딕" w:cs="맑은 고딕" w:eastAsia="맑은 고딕" w:hAnsi="맑은 고딕"/>
        </w:rPr>
        <w:t>11-5. 다음 할 일</w:t>
      </w:r>
    </w:p>
    <w:p>
      <w:pPr>
        <w:pStyle w:val="ListParagraph"/>
        <w:numPr>
          <w:ilvl w:val="0"/>
          <w:numId w:val="2"/>
        </w:numPr>
        <w:spacing w:after="60"/>
      </w:pPr>
      <w:r>
        <w:rPr>
          <w:rFonts w:ascii="맑은 고딕" w:cs="맑은 고딕" w:eastAsia="맑은 고딕" w:hAnsi="맑은 고딕"/>
          <w:sz w:val="21"/>
          <w:szCs w:val="21"/>
        </w:rPr>
        <w:t>손익계산서·재무상태표에서 제품매출·원재료가 제자리에 모이는지 화면으로</w:t>
      </w:r>
    </w:p>
    <w:p>
      <w:pPr>
        <w:pStyle w:val="ListParagraph"/>
        <w:numPr>
          <w:ilvl w:val="0"/>
          <w:numId w:val="2"/>
        </w:numPr>
        <w:spacing w:after="60"/>
      </w:pPr>
      <w:r>
        <w:rPr>
          <w:rFonts w:ascii="맑은 고딕" w:cs="맑은 고딕" w:eastAsia="맑은 고딕" w:hAnsi="맑은 고딕"/>
          <w:sz w:val="21"/>
          <w:szCs w:val="21"/>
        </w:rPr>
        <w:t>급여 → 급여이체 분개, 어음 분개 대조</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12회차 — 손익계산서·재무상태표에서 계정 자리</w:t>
      </w:r>
    </w:p>
    <w:p>
      <w:pPr>
        <w:spacing w:after="120"/>
      </w:pPr>
      <w:r>
        <w:rPr>
          <w:rFonts w:ascii="맑은 고딕" w:cs="맑은 고딕" w:eastAsia="맑은 고딕" w:hAnsi="맑은 고딕"/>
          <w:sz w:val="21"/>
          <w:szCs w:val="21"/>
        </w:rPr>
        <w:t>11회차에 바꾼 계정이 재무제표에서 제자리에 모이는지 봤습니다. 다른 자료와 섞이지 않게 2027년 1월 날짜로 제품 판매 100,000 과 원재료 구매 60,000 을 넣고 회계반영한 뒤 손익계산서(2027-01)와 재무상태표(2027-01-31)를 받았습니다. 끝에 반영취소·삭제로 치웠습니다.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보고서</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손익계산서 2027-01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수익</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제품매출 100,000 — 매출액에 들어감</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2027-01-31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재고자산</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원재료 60,000 — 재고자산에 들어감, 대차 균형</w:t>
            </w:r>
          </w:p>
        </w:tc>
      </w:tr>
    </w:tbl>
    <w:p>
      <w:pPr>
        <w:pStyle w:val="Heading2"/>
        <w:spacing w:after="120" w:before="240"/>
      </w:pPr>
      <w:r>
        <w:rPr>
          <w:rFonts w:ascii="맑은 고딕" w:cs="맑은 고딕" w:eastAsia="맑은 고딕" w:hAnsi="맑은 고딕"/>
        </w:rPr>
        <w:t>12-1.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제안</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의 재무상태표가 자산 합계 -12억, 상품 -6,085만, 외상매출금 -23억 처럼 음수투성이다. 계산이 틀린 게 아니라(대차 균형) QA 하네스가 돌 때마다 어음(8,520건)·은행(7,541)·수표(6,054)·대체(4,868) 분개를 한쪽만 남기고 지우지 않아 쌓인 것이다. 회계 화면을 사람이 눈으로 확인할 수 없는 상태.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시나리오마다 뒷정리를 붙이려면 어음·수표·대체전표 등에 삭제 기능부터 있어야 해 일이 크다. 대신 QA 하네스를 전용 회사(테넌트 스키마)에서 돌리면 개발 자료가 깨끗하게 남는다 — 회사를 하나 더 만드는 일이라 결정 필요.</w:t>
            </w:r>
          </w:p>
        </w:tc>
      </w:tr>
    </w:tbl>
    <w:p>
      <w:pPr>
        <w:spacing w:after="120"/>
      </w:pPr>
      <w:r>
        <w:rPr>
          <w:rFonts w:ascii="맑은 고딕" w:cs="맑은 고딕" w:eastAsia="맑은 고딕" w:hAnsi="맑은 고딕"/>
          <w:sz w:val="21"/>
          <w:szCs w:val="21"/>
        </w:rPr>
        <w:t>같이 정리한 것: 6·8회차 시험에서 남긴 QA채권시험 거래처의 수금 2건(RC-20261001-0003·0004, 하나는 회계반영돼 있었다)을 반영취소 후 지웠습니다.</w:t>
      </w:r>
    </w:p>
    <w:p>
      <w:pPr>
        <w:pStyle w:val="Heading2"/>
        <w:spacing w:after="120" w:before="240"/>
      </w:pPr>
      <w:r>
        <w:rPr>
          <w:rFonts w:ascii="맑은 고딕" w:cs="맑은 고딕" w:eastAsia="맑은 고딕" w:hAnsi="맑은 고딕"/>
        </w:rPr>
        <w:t>12-2. 다음 할 일</w:t>
      </w:r>
    </w:p>
    <w:p>
      <w:pPr>
        <w:pStyle w:val="ListParagraph"/>
        <w:numPr>
          <w:ilvl w:val="0"/>
          <w:numId w:val="2"/>
        </w:numPr>
        <w:spacing w:after="60"/>
      </w:pPr>
      <w:r>
        <w:rPr>
          <w:rFonts w:ascii="맑은 고딕" w:cs="맑은 고딕" w:eastAsia="맑은 고딕" w:hAnsi="맑은 고딕"/>
          <w:sz w:val="21"/>
          <w:szCs w:val="21"/>
        </w:rPr>
        <w:t>#43 QA 전용 회사 — 결정되면 qa.mjs 가 그 회사로 로그인하게</w:t>
      </w:r>
    </w:p>
    <w:p>
      <w:pPr>
        <w:pStyle w:val="ListParagraph"/>
        <w:numPr>
          <w:ilvl w:val="0"/>
          <w:numId w:val="2"/>
        </w:numPr>
        <w:spacing w:after="60"/>
      </w:pPr>
      <w:r>
        <w:rPr>
          <w:rFonts w:ascii="맑은 고딕" w:cs="맑은 고딕" w:eastAsia="맑은 고딕" w:hAnsi="맑은 고딕"/>
          <w:sz w:val="21"/>
          <w:szCs w:val="21"/>
        </w:rPr>
        <w:t>모듈 순환(trade↔hr, accounting↔hr) — 실제 의존을 재서 CLAUDE.md 표를 사실대로 고치거나 끊기</w:t>
      </w:r>
    </w:p>
    <w:p>
      <w:pPr>
        <w:pStyle w:val="ListParagraph"/>
        <w:numPr>
          <w:ilvl w:val="0"/>
          <w:numId w:val="2"/>
        </w:numPr>
        <w:spacing w:after="60"/>
      </w:pPr>
      <w:r>
        <w:rPr>
          <w:rFonts w:ascii="맑은 고딕" w:cs="맑은 고딕" w:eastAsia="맑은 고딕" w:hAnsi="맑은 고딕"/>
          <w:sz w:val="21"/>
          <w:szCs w:val="21"/>
        </w:rPr>
        <w:t>#29 전표번호 재사용</w:t>
      </w:r>
    </w:p>
    <w:p>
      <w:pPr>
        <w:pStyle w:val="Heading1"/>
        <w:spacing w:after="120" w:before="240"/>
      </w:pPr>
      <w:r>
        <w:rPr>
          <w:rFonts w:ascii="맑은 고딕" w:cs="맑은 고딕" w:eastAsia="맑은 고딕" w:hAnsi="맑은 고딕"/>
        </w:rPr>
        <w:t>13회차 — 모듈 의존을 재 보기</w:t>
      </w:r>
    </w:p>
    <w:p>
      <w:pPr>
        <w:spacing w:after="120"/>
      </w:pPr>
      <w:r>
        <w:rPr>
          <w:rFonts w:ascii="맑은 고딕" w:cs="맑은 고딕" w:eastAsia="맑은 고딕" w:hAnsi="맑은 고딕"/>
          <w:sz w:val="21"/>
          <w:szCs w:val="21"/>
        </w:rPr>
        <w:t>프로젝트 규칙(CLAUDE.md 4.1)은 "모듈 의존에 순환이 없다" 고 적고 있었습니다. 백엔드 소스의 import 를 모듈 단위로 세어 보니 사실이 아니었습니다.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실측</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상태·구분 enum 이 그룹웨어의 "사용자 메모" 폴더에 있었다 → accounting↔groupware 순환. 10-01 패키지 이동 때 "Note" 라는 이름 때문에 잘못 놓인 것으로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회계(어음) 폴더로 옮김 — 순환 하나 끊김. 값은 문자열로 저장돼 DB 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공통(common) 모듈이 품목·재고·거래처·사용자를 참조했다(메타 목록 API). 규칙상 common 은 아무것도 몰라야 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인프라 패키지(config)로 옮김.</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남은 순환: 회계↔영업(수출의 통화), 회계↔인사(급여이체 분개), 인사↔영업(담당자 · 사원 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한꺼번에 끊기엔 큰 구조 변경이라, 지금 것을 "알려진 부채" 로 적어 두고 새 간선이 생기면 실패하는 검사(qa/arch-check.mjs)를 넣었다. 하나 끊으면 목록에서 지우라고 검사가 알려 준다.</w:t>
            </w:r>
          </w:p>
        </w:tc>
      </w:tr>
    </w:tbl>
    <w:p>
      <w:pPr>
        <w:spacing w:after="120"/>
      </w:pPr>
      <w:r>
        <w:rPr>
          <w:rFonts w:ascii="맑은 고딕" w:cs="맑은 고딕" w:eastAsia="맑은 고딕" w:hAnsi="맑은 고딕"/>
          <w:sz w:val="21"/>
          <w:szCs w:val="21"/>
        </w:rPr>
        <w:t>CLAUDE.md 4.1 을 실측대로 고쳤습니다. 검증: 깨끗한 재컴파일 · 기동 · /api/meta 200 · qa.mjs 1,846 · schema-check · ui-check · arch-check(일부러 inventory→trade 를 넣으면 실패).</w:t>
      </w:r>
    </w:p>
    <w:p>
      <w:pPr>
        <w:spacing w:after="120"/>
      </w:pPr>
      <w:r>
        <w:rPr>
          <w:rFonts w:ascii="맑은 고딕" w:cs="맑은 고딕" w:eastAsia="맑은 고딕" w:hAnsi="맑은 고딕"/>
          <w:sz w:val="21"/>
          <w:szCs w:val="21"/>
        </w:rPr>
        <w:t>실수 한 가지: 첫 커밋(c62ef99)에 파일 이동만 담기고 내용이 빠져 그 커밋 단독으로는 컴파일되지 않습니다. 바로 다음 커밋(6040364)에 나머지를 담았습니다.</w:t>
      </w:r>
    </w:p>
    <w:p>
      <w:pPr>
        <w:pStyle w:val="Heading2"/>
        <w:spacing w:after="120" w:before="240"/>
      </w:pPr>
      <w:r>
        <w:rPr>
          <w:rFonts w:ascii="맑은 고딕" w:cs="맑은 고딕" w:eastAsia="맑은 고딕" w:hAnsi="맑은 고딕"/>
        </w:rPr>
        <w:t>13-1. 다음 할 일</w:t>
      </w:r>
    </w:p>
    <w:p>
      <w:pPr>
        <w:pStyle w:val="ListParagraph"/>
        <w:numPr>
          <w:ilvl w:val="0"/>
          <w:numId w:val="2"/>
        </w:numPr>
        <w:spacing w:after="60"/>
      </w:pPr>
      <w:r>
        <w:rPr>
          <w:rFonts w:ascii="맑은 고딕" w:cs="맑은 고딕" w:eastAsia="맑은 고딕" w:hAnsi="맑은 고딕"/>
          <w:sz w:val="21"/>
          <w:szCs w:val="21"/>
        </w:rPr>
        <w:t>남은 순환 끊기 — 가장 작은 것부터(수출의 통화를 코드로 들기 등)</w:t>
      </w:r>
    </w:p>
    <w:p>
      <w:pPr>
        <w:pStyle w:val="ListParagraph"/>
        <w:numPr>
          <w:ilvl w:val="0"/>
          <w:numId w:val="2"/>
        </w:numPr>
        <w:spacing w:after="60"/>
      </w:pPr>
      <w:r>
        <w:rPr>
          <w:rFonts w:ascii="맑은 고딕" w:cs="맑은 고딕" w:eastAsia="맑은 고딕" w:hAnsi="맑은 고딕"/>
          <w:sz w:val="21"/>
          <w:szCs w:val="21"/>
        </w:rPr>
        <w:t>#43 QA 전용 회사(결정 필요) · #29 전표번호 재사용(결정 필요)</w:t>
      </w:r>
    </w:p>
    <w:p>
      <w:pPr>
        <w:pStyle w:val="ListParagraph"/>
        <w:numPr>
          <w:ilvl w:val="0"/>
          <w:numId w:val="2"/>
        </w:numPr>
        <w:spacing w:after="60"/>
      </w:pPr>
      <w:r>
        <w:rPr>
          <w:rFonts w:ascii="맑은 고딕" w:cs="맑은 고딕" w:eastAsia="맑은 고딕" w:hAnsi="맑은 고딕"/>
          <w:sz w:val="21"/>
          <w:szCs w:val="21"/>
        </w:rPr>
        <w:t>급여 → 급여이체 분개 화면 흐름</w:t>
      </w:r>
    </w:p>
    <w:p>
      <w:pPr>
        <w:pStyle w:val="Heading1"/>
        <w:spacing w:after="120" w:before="240"/>
      </w:pPr>
      <w:r>
        <w:rPr>
          <w:rFonts w:ascii="맑은 고딕" w:cs="맑은 고딕" w:eastAsia="맑은 고딕" w:hAnsi="맑은 고딕"/>
        </w:rPr>
        <w:t>14회차 — 순환 하나 더 끊기 · 순환을 묶음으로 재기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통화(Currency)가 백엔드에선 회계에, 화면에선 Self-Customizing(설정) 아래에 있었다. 수출이 통화를 들어 영업→회계, 회계는 영업을 보므로 회계↔영업 순환.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통화를 설정 모듈로 옮김 — 설정은 여전히 아무 모듈에도 기대지 않는다. 수출·은행계좌가 통화 리포지토리를 직접 쓰던 것도 서비스를 거치게(규칙 4.2).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순환 검사가 둘 사이(A↔B)만 봤다. 셋 이상 도는 고리(인사→회계→영업→인사)를 못 봤다.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서로 닿는 모듈 묶음(강한 연결 요소)으로 센다 → 실제 고리는 회계·인사·생산·영업 넷. 끊을 자리는 영업→인사(담당자를 엔티티로 든다)와 회계→인사(급여이체 분개) 둘.</w:t>
            </w:r>
          </w:p>
        </w:tc>
      </w:tr>
    </w:tbl>
    <w:p>
      <w:pPr>
        <w:spacing w:after="120"/>
      </w:pPr>
      <w:r>
        <w:rPr>
          <w:rFonts w:ascii="맑은 고딕" w:cs="맑은 고딕" w:eastAsia="맑은 고딕" w:hAnsi="맑은 고딕"/>
          <w:sz w:val="21"/>
          <w:szCs w:val="21"/>
        </w:rPr>
        <w:t>검증: 깨끗한 재컴파일 · 기동 · qa.mjs 1,846 · schema-check · ui-check · arch-check. DB 는 바뀌지 않습니다(패키지만 이동).</w:t>
      </w:r>
    </w:p>
    <w:p>
      <w:pPr>
        <w:pStyle w:val="Heading2"/>
        <w:spacing w:after="120" w:before="240"/>
      </w:pPr>
      <w:r>
        <w:rPr>
          <w:rFonts w:ascii="맑은 고딕" w:cs="맑은 고딕" w:eastAsia="맑은 고딕" w:hAnsi="맑은 고딕"/>
        </w:rPr>
        <w:t>14-1. 다음 할 일</w:t>
      </w:r>
    </w:p>
    <w:p>
      <w:pPr>
        <w:pStyle w:val="ListParagraph"/>
        <w:numPr>
          <w:ilvl w:val="0"/>
          <w:numId w:val="2"/>
        </w:numPr>
        <w:spacing w:after="60"/>
      </w:pPr>
      <w:r>
        <w:rPr>
          <w:rFonts w:ascii="맑은 고딕" w:cs="맑은 고딕" w:eastAsia="맑은 고딕" w:hAnsi="맑은 고딕"/>
          <w:sz w:val="21"/>
          <w:szCs w:val="21"/>
        </w:rPr>
        <w:t>영업 전표의 담당자를 Employee 엔티티 대신 id 로(생산처럼) — 화면 여러 곳이 담당자 이름으로 거르므로 응답에 이름을 붙이는 방법부터 정한다</w:t>
      </w:r>
    </w:p>
    <w:p>
      <w:pPr>
        <w:pStyle w:val="ListParagraph"/>
        <w:numPr>
          <w:ilvl w:val="0"/>
          <w:numId w:val="2"/>
        </w:numPr>
        <w:spacing w:after="60"/>
      </w:pPr>
      <w:r>
        <w:rPr>
          <w:rFonts w:ascii="맑은 고딕" w:cs="맑은 고딕" w:eastAsia="맑은 고딕" w:hAnsi="맑은 고딕"/>
          <w:sz w:val="21"/>
          <w:szCs w:val="21"/>
        </w:rPr>
        <w:t>인사·전자결재 흐름을 화면으로(사원 등록 → 근태 → 급여, 기안 상신 → 결재)</w:t>
      </w:r>
    </w:p>
    <w:p>
      <w:pPr>
        <w:pStyle w:val="Heading1"/>
        <w:spacing w:after="120" w:before="240"/>
      </w:pPr>
      <w:r>
        <w:rPr>
          <w:rFonts w:ascii="맑은 고딕" w:cs="맑은 고딕" w:eastAsia="맑은 고딕" w:hAnsi="맑은 고딕"/>
        </w:rPr>
        <w:t>15회차 — 전자결재를 화면으로 · 창 뒤에 숨던 오류</w:t>
      </w:r>
    </w:p>
    <w:p>
      <w:pPr>
        <w:spacing w:after="120"/>
      </w:pPr>
      <w:r>
        <w:rPr>
          <w:rFonts w:ascii="맑은 고딕" w:cs="맑은 고딕" w:eastAsia="맑은 고딕" w:hAnsi="맑은 고딕"/>
          <w:sz w:val="21"/>
          <w:szCs w:val="21"/>
        </w:rPr>
        <w:t>기안자(관리자)가 "내부일반문서" 양식을 골라 제목·결재자(김부장)를 넣고 상신하고, 결재자 계정으로 갈아타 자기 결재함에서 [반려] 까지 화면으로 했습니다(qa/flows/approval.json). 승인된 기안서는 지울 수 없게 돼 있어(기록이므로 — 의도된 규칙) 화면 시험은 반려로 돌고 끝에 지웁니다. 승인 흐름은 QA 하네스가 API 로 봅니다.</w:t>
      </w:r>
    </w:p>
    <w:p>
      <w:pPr>
        <w:pStyle w:val="Heading2"/>
        <w:spacing w:after="120" w:before="240"/>
      </w:pPr>
      <w:r>
        <w:rPr>
          <w:rFonts w:ascii="맑은 고딕" w:cs="맑은 고딕" w:eastAsia="맑은 고딕" w:hAnsi="맑은 고딕"/>
        </w:rPr>
        <w:t>15-1.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기안서에서 필수 항목(시행 일자)을 비우고 [저장/결재]를 누르면 아무 일도 안 일어나는 것처럼 보였다. 오류("필수 항목을 입력하세요: 시행 일자")는 떴는데, 작성창 뒤(목록 위)에 떠서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작성창 안 [저장/결재] 바로 위에 띄운다.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구조 — 화면의 오류를 창 밖에만 그리는 것 — 가 창을 쓰는 화면 대부분(작업지시·창고이동·품목·창고·인사·회계 …)이었다. 시험도 "화면 어딘가에 그 말이 있으면" 통과라 못 잡았다.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창(Modal)이 오류를 받아 맨 위에 띄우고, 긴 폼이면 그쪽으로 스크롤. 64화면에 연결(이미 창 안에 띄우던 11화면은 그대로). 시험은 "창 안에" 뜨는지로 바꾸고, ui-check 에 "화면 오류가 창 안에도 뜨는지"(창 86개)를 넣었다.</w:t>
            </w:r>
          </w:p>
        </w:tc>
      </w:tr>
    </w:tbl>
    <w:p>
      <w:pPr>
        <w:spacing w:after="120"/>
      </w:pPr>
      <w:r>
        <w:rPr>
          <w:rFonts w:ascii="맑은 고딕" w:cs="맑은 고딕" w:eastAsia="맑은 고딕" w:hAnsi="맑은 고딕"/>
          <w:sz w:val="21"/>
          <w:szCs w:val="21"/>
        </w:rPr>
        <w:t>확인했지만 그대로 둔 것: 승인된 기안서는 삭제 불가(의도). 이 회차 시험 중 승인한 QA 기안서 2건(AP-20261001-0001·0002, 제목 "QA 15회차 결재 시험")은 그래서 남아 있습니다.</w:t>
      </w:r>
    </w:p>
    <w:p>
      <w:pPr>
        <w:spacing w:after="120"/>
      </w:pPr>
      <w:r>
        <w:rPr>
          <w:rFonts w:ascii="맑은 고딕" w:cs="맑은 고딕" w:eastAsia="맑은 고딕" w:hAnsi="맑은 고딕"/>
          <w:sz w:val="21"/>
          <w:szCs w:val="21"/>
        </w:rPr>
        <w:t>검증: typecheck · build · test:unit 177 · ui-check · flows(전자결재 · 작업지시 · 재고) 통과.</w:t>
      </w:r>
    </w:p>
    <w:p>
      <w:pPr>
        <w:pStyle w:val="Heading2"/>
        <w:spacing w:after="120" w:before="240"/>
      </w:pPr>
      <w:r>
        <w:rPr>
          <w:rFonts w:ascii="맑은 고딕" w:cs="맑은 고딕" w:eastAsia="맑은 고딕" w:hAnsi="맑은 고딕"/>
        </w:rPr>
        <w:t>15-2. 다음 할 일</w:t>
      </w:r>
    </w:p>
    <w:p>
      <w:pPr>
        <w:pStyle w:val="ListParagraph"/>
        <w:numPr>
          <w:ilvl w:val="0"/>
          <w:numId w:val="2"/>
        </w:numPr>
        <w:spacing w:after="60"/>
      </w:pPr>
      <w:r>
        <w:rPr>
          <w:rFonts w:ascii="맑은 고딕" w:cs="맑은 고딕" w:eastAsia="맑은 고딕" w:hAnsi="맑은 고딕"/>
          <w:sz w:val="21"/>
          <w:szCs w:val="21"/>
        </w:rPr>
        <w:t>인사 흐름을 화면으로(사원 등록 → 출퇴근 입력 → 근태현황)</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16회차 — 근태입력</w:t>
      </w:r>
    </w:p>
    <w:p>
      <w:pPr>
        <w:spacing w:after="120"/>
      </w:pPr>
      <w:r>
        <w:rPr>
          <w:rFonts w:ascii="맑은 고딕" w:cs="맑은 고딕" w:eastAsia="맑은 고딕" w:hAnsi="맑은 고딕"/>
          <w:sz w:val="21"/>
          <w:szCs w:val="21"/>
        </w:rPr>
        <w:t>근태입력 화면에서 사원(이사원)을 코드도움으로 고르고 출근 09:00 · 퇴근 18:00 을 넣어 저장한 뒤, 기록이 그대로 들어갔는지와 지울 수 있는지를 봤습니다(qa/flows/hr.json). 같은 사원·날짜는 덮어쓰므로 실제 근태를 건드리지 않게 미래 날짜(2027-01-04)로 넣습니다.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근태는 덮어쓰기만 되고 지울 길이 없었다. 날짜를 잘못 골라 넣으면 출·퇴근을 비워도 그 날 기록이 남아 근무일·결근으로 집계됐다.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만들고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저장됐는지 알 수 없었다.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"이사원 2027/01/04 근태 저장 · 정상" 처럼 알린다.</w:t>
            </w:r>
          </w:p>
        </w:tc>
      </w:tr>
    </w:tbl>
    <w:p>
      <w:pPr>
        <w:spacing w:after="120"/>
      </w:pPr>
      <w:r>
        <w:rPr>
          <w:rFonts w:ascii="맑은 고딕" w:cs="맑은 고딕" w:eastAsia="맑은 고딕" w:hAnsi="맑은 고딕"/>
          <w:sz w:val="21"/>
          <w:szCs w:val="21"/>
        </w:rPr>
        <w:t>검증: 재컴파일·기동 · qa.mjs 1,852 · typecheck · build · ui-check · flows.</w:t>
      </w:r>
    </w:p>
    <w:p>
      <w:pPr>
        <w:pStyle w:val="Heading2"/>
        <w:spacing w:after="120" w:before="240"/>
      </w:pPr>
      <w:r>
        <w:rPr>
          <w:rFonts w:ascii="맑은 고딕" w:cs="맑은 고딕" w:eastAsia="맑은 고딕" w:hAnsi="맑은 고딕"/>
        </w:rPr>
        <w:t>16-1. 다음 할 일</w:t>
      </w:r>
    </w:p>
    <w:p>
      <w:pPr>
        <w:pStyle w:val="ListParagraph"/>
        <w:numPr>
          <w:ilvl w:val="0"/>
          <w:numId w:val="2"/>
        </w:numPr>
        <w:spacing w:after="60"/>
      </w:pPr>
      <w:r>
        <w:rPr>
          <w:rFonts w:ascii="맑은 고딕" w:cs="맑은 고딕" w:eastAsia="맑은 고딕" w:hAnsi="맑은 고딕"/>
          <w:sz w:val="21"/>
          <w:szCs w:val="21"/>
        </w:rPr>
        <w:t>휴가 신청 → 승인 → 잔여 휴가</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17회차 — 휴가 신청 → 확인 → 잔여 휴가</w:t>
      </w:r>
    </w:p>
    <w:p>
      <w:pPr>
        <w:spacing w:after="120"/>
      </w:pPr>
      <w:r>
        <w:rPr>
          <w:rFonts w:ascii="맑은 고딕" w:cs="맑은 고딕" w:eastAsia="맑은 고딕" w:hAnsi="맑은 고딕"/>
          <w:sz w:val="21"/>
          <w:szCs w:val="21"/>
        </w:rPr>
        <w:t>먼저 API 로 규칙을 재 봤습니다: 신청만으로는 잔여 휴가가 안 줄고(15 → 15), [확인](승인)하면 1 줄고(→ 14), 지우면 돌아옵니다(→ 15). 그대로 맞았습니다. 그다음 화면으로 휴가 입력 → 근태조회에서 [확인] → 잔여 휴가 -1 → 삭제 → 원래대로를 했습니다(qa/flows/hr.json).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 입력 줄의 사원이 드롭다운이었다(근태입력은 코드도움, 원본도 코드도움).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"1건 저장했습니다." 만 — 서버가 매기는 근태번호가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저장했습니다 (AT-20261230-0001)".</w:t>
            </w:r>
          </w:p>
        </w:tc>
      </w:tr>
    </w:tbl>
    <w:p>
      <w:pPr>
        <w:spacing w:after="120"/>
      </w:pPr>
      <w:r>
        <w:rPr>
          <w:rFonts w:ascii="맑은 고딕" w:cs="맑은 고딕" w:eastAsia="맑은 고딕" w:hAnsi="맑은 고딕"/>
          <w:sz w:val="21"/>
          <w:szCs w:val="21"/>
        </w:rPr>
        <w:t>도구: qa/precommit.sh — 서버 없이 도는 검사 다섯(typecheck · test:unit · ui-check · dto-check · arch-check)을 한 번에 돌리고 하나라도 실패하면 실패로 끝납니다. 이 회차에 ui-check 결과를 끝줄만 보고 커밋했다가 실패(코드도움 안내 문구 "선택" → "사원")를 흘려 바로 다음 커밋으로 고쳤고, 그래서 만들었습니다.</w:t>
      </w:r>
    </w:p>
    <w:p>
      <w:pPr>
        <w:pStyle w:val="Heading2"/>
        <w:spacing w:after="120" w:before="240"/>
      </w:pPr>
      <w:r>
        <w:rPr>
          <w:rFonts w:ascii="맑은 고딕" w:cs="맑은 고딕" w:eastAsia="맑은 고딕" w:hAnsi="맑은 고딕"/>
        </w:rPr>
        <w:t>17-1. 다음 할 일</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급여 계산 → 급여이체 분개를 화면으로</w:t>
      </w:r>
    </w:p>
    <w:p>
      <w:pPr>
        <w:pStyle w:val="Heading1"/>
        <w:spacing w:after="120" w:before="240"/>
      </w:pPr>
      <w:r>
        <w:rPr>
          <w:rFonts w:ascii="맑은 고딕" w:cs="맑은 고딕" w:eastAsia="맑은 고딕" w:hAnsi="맑은 고딕"/>
        </w:rPr>
        <w:t>18회차 — 급여</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[미작성 일괄계산] 이 사원별 실패를 버리고 늘 "N명 급여계산 완료" 라고 했다. 실패한 사원이 빠진 채 확정·이체로 넘어갈 수 있었다.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실패를 세어 "N명 계산, M명 실패 — 이름(사유)" 로 알린다. 같은 꼴을 화면 전체에서 찾아봤는데 이것 하나였다.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급여이체는 취소·삭제가 없다. 잘못 이체하면(계좌·월 착오) 되돌릴 길이 없다 — 은행 잔액과 분개가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결정 필요: 이체 취소(분개 역분개·잔액 원복)를 만들지, 원본처럼 이체 후에는 고칠 수 없게 둘지.</w:t>
            </w:r>
          </w:p>
        </w:tc>
      </w:tr>
    </w:tbl>
    <w:p>
      <w:pPr>
        <w:spacing w:after="120"/>
      </w:pPr>
      <w:r>
        <w:rPr>
          <w:rFonts w:ascii="맑은 고딕" w:cs="맑은 고딕" w:eastAsia="맑은 고딕" w:hAnsi="맑은 고딕"/>
          <w:sz w:val="21"/>
          <w:szCs w:val="21"/>
        </w:rPr>
        <w:t>급여이체 분개(차)급여 지급총액 / 대)예수금 공제합계 · 예금 실지급액)와 잔액·이중 이체 방지는 QA 하네스가 이미 API 로 확인하고 있어 화면 시험은 일괄계산만 넣었습니다(qa/flows/payroll.json).</w:t>
      </w:r>
    </w:p>
    <w:p>
      <w:pPr>
        <w:spacing w:after="120"/>
      </w:pPr>
      <w:r>
        <w:rPr>
          <w:rFonts w:ascii="맑은 고딕" w:cs="맑은 고딕" w:eastAsia="맑은 고딕" w:hAnsi="맑은 고딕"/>
          <w:sz w:val="21"/>
          <w:szCs w:val="21"/>
        </w:rPr>
        <w:t>실수: 처음엔 2027-03 으로 돌렸는데, 그 달엔 QA 하네스가 만든 확정 명세 6건이 있어서 일괄계산할 대상이 없었고, 뒷정리 단계가 그 6건까지 지우려 했습니다. 확정 명세라 삭제가 거부돼 잃은 것은 없습니다. 시험은 이제 비어 있는 먼 달(2039-12)에서만 돌고, 시작할 때 비어 있었을 때만 자기가 만든 것을 지웁니다.</w:t>
      </w:r>
    </w:p>
    <w:p>
      <w:pPr>
        <w:pStyle w:val="Heading2"/>
        <w:spacing w:after="120" w:before="240"/>
      </w:pPr>
      <w:r>
        <w:rPr>
          <w:rFonts w:ascii="맑은 고딕" w:cs="맑은 고딕" w:eastAsia="맑은 고딕" w:hAnsi="맑은 고딕"/>
        </w:rPr>
        <w:t>18-1.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19회차 — 기초등록(품목·거래처·창고)</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품목·거래처·창고를 등록·수정하면 창이 닫히고 목록만 다시 떠서 저장됐는지 알 수 없었다(9~18회차의 전표 화면과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 [QA-R19] QA19회차품목 등록 완료" 처럼 알린다.</w:t>
            </w:r>
          </w:p>
        </w:tc>
      </w:tr>
    </w:tbl>
    <w:p>
      <w:pPr>
        <w:spacing w:after="120"/>
      </w:pPr>
      <w:r>
        <w:rPr>
          <w:rFonts w:ascii="맑은 고딕" w:cs="맑은 고딕" w:eastAsia="맑은 고딕" w:hAnsi="맑은 고딕"/>
          <w:sz w:val="21"/>
          <w:szCs w:val="21"/>
        </w:rPr>
        <w:t>화면 시험(qa/flows/masters.json): 품목을 코드·품명·단위·품목분류(코드도움)로, 거래처를 코드·상호로 등록 → 안내 확인 → 지움. 시험 도구 쪽 고침: 거래처 조회 조건 판에도 "상호(이름)" 칸이 있어 이름표로 칸을 찾는 단계가 그쪽에 넣고 있었다 — 창이 열려 있으면 창 안부터 찾게 했다.</w:t>
      </w:r>
    </w:p>
    <w:p>
      <w:pPr>
        <w:spacing w:after="120"/>
      </w:pPr>
      <w:r>
        <w:rPr>
          <w:rFonts w:ascii="맑은 고딕" w:cs="맑은 고딕" w:eastAsia="맑은 고딕" w:hAnsi="맑은 고딕"/>
          <w:sz w:val="21"/>
          <w:szCs w:val="21"/>
        </w:rPr>
        <w:t>이 회차까지 화면 회귀 시험은 11파일 51단언(영업·구매·주문·견적·출하·수금·생산·재고·품질·결재·근태·휴가·급여·기초등록), 모두 통과.</w:t>
      </w:r>
    </w:p>
    <w:p>
      <w:pPr>
        <w:pStyle w:val="Heading2"/>
        <w:spacing w:after="120" w:before="240"/>
      </w:pPr>
      <w:r>
        <w:rPr>
          <w:rFonts w:ascii="맑은 고딕" w:cs="맑은 고딕" w:eastAsia="맑은 고딕" w:hAnsi="맑은 고딕"/>
        </w:rPr>
        <w:t>19-1.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설정 화면(회사정보·보안정책·환경설정)</w:t>
      </w:r>
    </w:p>
    <w:p>
      <w:pPr>
        <w:pStyle w:val="Heading1"/>
        <w:spacing w:after="120" w:before="240"/>
      </w:pPr>
      <w:r>
        <w:rPr>
          <w:rFonts w:ascii="맑은 고딕" w:cs="맑은 고딕" w:eastAsia="맑은 고딕" w:hAnsi="맑은 고딕"/>
        </w:rPr>
        <w:t>20회차 — 설정이 실제로 먹히나</w:t>
      </w:r>
    </w:p>
    <w:p>
      <w:pPr>
        <w:spacing w:after="120"/>
      </w:pPr>
      <w:r>
        <w:rPr>
          <w:rFonts w:ascii="맑은 고딕" w:cs="맑은 고딕" w:eastAsia="맑은 고딕" w:hAnsi="맑은 고딕"/>
          <w:sz w:val="21"/>
          <w:szCs w:val="21"/>
        </w:rPr>
        <w:t>QA 하네스는 환경설정·보안정책이 "저장되는지" 만 봤습니다. 이번엔 "저장한 값이 어딘가에서 쓰이는지" 를 소스에서 하나씩 찾아봤습니다.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최소 비밀번호 길이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아무 데서도 안 썼다. 12자로 해도 4자 비밀번호 사용자가 만들어졌다.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사용자 등록·비밀번호 변경이 지킨다. QA 하네스 단언 추가(정책 12자 → 10자 거부).</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59</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변경주기·로그인 실패 잠금·세션 자동종료·IP 제한·2단계 인증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모두 저장만 되고 안 쓴다.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계정 잠금 칸·세션 설계가 필요한 일이라 화면에 (미적용) 으로 밝힘. 적용은 결정·작업 필요.</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환경설정 — 재고 마이너스 허용·자동채번·로트 필수·결재 필수·단가 열람 제한·기준통화·소수자리</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쓰는 것은 회계연도 시작월 하나뿐. 설명은 동작하는 것처럼 적혀 있었고 "단가 열람 제한" 은 기본이 켜짐.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(미적용) 으로 밝힘. 재고 마이너스 허용은 기반층(재고)이 설정을 읽어야 해 의존 설계부터 정해야 한다.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보안관리 — 최근 접속 이력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"표본 데이터 · 백엔드 미연동" 이라고 적힌 가짜 이력이 보인다.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적혀 있긴 하지만 보안 화면에 가짜 자료는 오해를 부른다 — 실제 로그인 기록을 남길지 결정 필요.</w:t>
            </w:r>
          </w:p>
        </w:tc>
      </w:tr>
    </w:tbl>
    <w:p>
      <w:pPr>
        <w:jc w:val="center"/>
      </w:pPr>
      <w:r>
        <w:drawing>
          <wp:inline xmlns:a="http://schemas.openxmlformats.org/drawingml/2006/main" xmlns:pic="http://schemas.openxmlformats.org/drawingml/2006/picture">
            <wp:extent cx="5760000" cy="1361455"/>
            <wp:docPr id="18" name="Picture 18"/>
            <wp:cNvGraphicFramePr>
              <a:graphicFrameLocks noChangeAspect="1"/>
            </wp:cNvGraphicFramePr>
            <a:graphic>
              <a:graphicData uri="http://schemas.openxmlformats.org/drawingml/2006/picture">
                <pic:pic>
                  <pic:nvPicPr>
                    <pic:cNvPr id="0" name="sec.png"/>
                    <pic:cNvPicPr/>
                  </pic:nvPicPr>
                  <pic:blipFill>
                    <a:blip r:embed="rId26"/>
                    <a:stretch>
                      <a:fillRect/>
                    </a:stretch>
                  </pic:blipFill>
                  <pic:spPr>
                    <a:xfrm>
                      <a:off x="0" y="0"/>
                      <a:ext cx="5760000" cy="136145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18. 보안관리 — 최소 비밀번호 길이만 적용, 나머지는 (미적용)</w:t>
      </w:r>
    </w:p>
    <w:p>
      <w:pPr>
        <w:spacing w:after="120"/>
      </w:pPr>
      <w:r>
        <w:rPr>
          <w:rFonts w:ascii="맑은 고딕" w:cs="맑은 고딕" w:eastAsia="맑은 고딕" w:hAnsi="맑은 고딕"/>
          <w:sz w:val="21"/>
          <w:szCs w:val="21"/>
        </w:rPr>
        <w:t>검증: 재컴파일·기동 · qa.mjs 1,855 · precommit.sh.</w:t>
      </w:r>
    </w:p>
    <w:p>
      <w:pPr>
        <w:pStyle w:val="Heading2"/>
        <w:spacing w:after="120" w:before="240"/>
      </w:pPr>
      <w:r>
        <w:rPr>
          <w:rFonts w:ascii="맑은 고딕" w:cs="맑은 고딕" w:eastAsia="맑은 고딕" w:hAnsi="맑은 고딕"/>
        </w:rPr>
        <w:t>20-1. 결정이 필요한 것 (모아서)</w:t>
      </w:r>
    </w:p>
    <w:p>
      <w:pPr>
        <w:pStyle w:val="ListParagraph"/>
        <w:numPr>
          <w:ilvl w:val="0"/>
          <w:numId w:val="2"/>
        </w:numPr>
        <w:spacing w:after="60"/>
      </w:pPr>
      <w:r>
        <w:rPr>
          <w:rFonts w:ascii="맑은 고딕" w:cs="맑은 고딕" w:eastAsia="맑은 고딕" w:hAnsi="맑은 고딕"/>
          <w:sz w:val="21"/>
          <w:szCs w:val="21"/>
        </w:rPr>
        <w:t>#29 전표번호 재사용 허용 여부</w:t>
      </w:r>
    </w:p>
    <w:p>
      <w:pPr>
        <w:pStyle w:val="ListParagraph"/>
        <w:numPr>
          <w:ilvl w:val="0"/>
          <w:numId w:val="2"/>
        </w:numPr>
        <w:spacing w:after="60"/>
      </w:pPr>
      <w:r>
        <w:rPr>
          <w:rFonts w:ascii="맑은 고딕" w:cs="맑은 고딕" w:eastAsia="맑은 고딕" w:hAnsi="맑은 고딕"/>
          <w:sz w:val="21"/>
          <w:szCs w:val="21"/>
        </w:rPr>
        <w:t>#43 QA 전용 회사(개발 DB 회계가 QA 잔여물로 음수투성이)</w:t>
      </w:r>
    </w:p>
    <w:p>
      <w:pPr>
        <w:pStyle w:val="ListParagraph"/>
        <w:numPr>
          <w:ilvl w:val="0"/>
          <w:numId w:val="2"/>
        </w:numPr>
        <w:spacing w:after="60"/>
      </w:pPr>
      <w:r>
        <w:rPr>
          <w:rFonts w:ascii="맑은 고딕" w:cs="맑은 고딕" w:eastAsia="맑은 고딕" w:hAnsi="맑은 고딕"/>
          <w:sz w:val="21"/>
          <w:szCs w:val="21"/>
        </w:rPr>
        <w:t>#56 급여이체 취소</w:t>
      </w:r>
    </w:p>
    <w:p>
      <w:pPr>
        <w:pStyle w:val="ListParagraph"/>
        <w:numPr>
          <w:ilvl w:val="0"/>
          <w:numId w:val="2"/>
        </w:numPr>
        <w:spacing w:after="60"/>
      </w:pPr>
      <w:r>
        <w:rPr>
          <w:rFonts w:ascii="맑은 고딕" w:cs="맑은 고딕" w:eastAsia="맑은 고딕" w:hAnsi="맑은 고딕"/>
          <w:sz w:val="21"/>
          <w:szCs w:val="21"/>
        </w:rPr>
        <w:t>#59·#60·#61 설정 항목을 실제로 적용할지(무엇부터)</w:t>
      </w:r>
    </w:p>
    <w:p>
      <w:pPr>
        <w:pStyle w:val="Heading1"/>
        <w:spacing w:after="120" w:before="240"/>
      </w:pPr>
      <w:r>
        <w:rPr>
          <w:rFonts w:ascii="맑은 고딕" w:cs="맑은 고딕" w:eastAsia="맑은 고딕" w:hAnsi="맑은 고딕"/>
        </w:rPr>
        <w:t>21회차 — 생산계획 · 마스터를 고르는 드롭다운 전수</w:t>
      </w:r>
    </w:p>
    <w:p>
      <w:pPr>
        <w:spacing w:after="120"/>
      </w:pPr>
      <w:r>
        <w:rPr>
          <w:rFonts w:ascii="맑은 고딕" w:cs="맑은 고딕" w:eastAsia="맑은 고딕" w:hAnsi="맑은 고딕"/>
          <w:sz w:val="21"/>
          <w:szCs w:val="21"/>
        </w:rPr>
        <w:t>생산계획을 화면으로 등록 → [확정] → [작업지시 생성] 까지 하고 지웠습니다(qa/flows/production.json). 그 화면의 제품 칸도 긴 드롭다운이어서, 4·9·17회차에 화면마다 따로 고치던 "마스터를 드롭다운으로 고르는 칸" 을 한꺼번에 찾아 바꿨습니다.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품목(14곳)·프로젝트(5)·작업지시(3)·사원/사용자/결재자(5)·매출처(1)·계정(1)을 드롭다운으로 고르고 있었다. 항목이 수백이면 못 찾는다.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전부 코드도움(값은 id, 안내는 항목 이름). 창고(11곳)는 수가 적어 이번엔 두었다.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 입력의 칸 묶음이 &lt;label&gt; 이라, 그 안의 거래처 코드도움에서 행을 눌러도 고르지 못했다.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div 로 — 코드도움은 label 로 감싸면 팝업 클릭이 안 먹는다.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폼 안에 넣은 코드도움의 검색칸에서 Enter 를 치면 바깥 폼이 제출됐다.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검색칸 Enter 는 폼을 제출하지 않는다(한 건이면 고르기는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조건이 이름으로 거르던 곳 셋(로트원장 품목, 결재목록·근무통합 프로젝트).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id 비교로.</w:t>
            </w:r>
          </w:p>
        </w:tc>
      </w:tr>
    </w:tbl>
    <w:p>
      <w:pPr>
        <w:spacing w:after="120"/>
      </w:pPr>
      <w:r>
        <w:rPr>
          <w:rFonts w:ascii="맑은 고딕" w:cs="맑은 고딕" w:eastAsia="맑은 고딕" w:hAnsi="맑은 고딕"/>
          <w:sz w:val="21"/>
          <w:szCs w:val="21"/>
        </w:rPr>
        <w:t>ui-check 에 "마스터를 고르는 칸은 코드도움이다(창고 제외)" 를 넣어 다시 생기지 않게 했습니다. 검증: precommit.sh · flows 11파일 56단언 · screen-check 239화면·797클릭 문제 0.</w:t>
      </w:r>
    </w:p>
    <w:p>
      <w:pPr>
        <w:pStyle w:val="Heading2"/>
        <w:spacing w:after="120" w:before="240"/>
      </w:pPr>
      <w:r>
        <w:rPr>
          <w:rFonts w:ascii="맑은 고딕" w:cs="맑은 고딕" w:eastAsia="맑은 고딕" w:hAnsi="맑은 고딕"/>
        </w:rPr>
        <w:t>21-1. 다음 할 일</w:t>
      </w:r>
    </w:p>
    <w:p>
      <w:pPr>
        <w:pStyle w:val="ListParagraph"/>
        <w:numPr>
          <w:ilvl w:val="0"/>
          <w:numId w:val="2"/>
        </w:numPr>
        <w:spacing w:after="60"/>
      </w:pPr>
      <w:r>
        <w:rPr>
          <w:rFonts w:ascii="맑은 고딕" w:cs="맑은 고딕" w:eastAsia="맑은 고딕" w:hAnsi="맑은 고딕"/>
          <w:sz w:val="21"/>
          <w:szCs w:val="21"/>
        </w:rPr>
        <w:t>창고 드롭다운 11곳(창고가 많아지면) — 바꾸면 ui-check 의 창고 예외를 지운다</w:t>
      </w:r>
    </w:p>
    <w:p>
      <w:pPr>
        <w:pStyle w:val="ListParagraph"/>
        <w:numPr>
          <w:ilvl w:val="0"/>
          <w:numId w:val="2"/>
        </w:numPr>
        <w:spacing w:after="60"/>
      </w:pPr>
      <w:r>
        <w:rPr>
          <w:rFonts w:ascii="맑은 고딕" w:cs="맑은 고딕" w:eastAsia="맑은 고딕" w:hAnsi="맑은 고딕"/>
          <w:sz w:val="21"/>
          <w:szCs w:val="21"/>
        </w:rPr>
        <w:t>결정 필요: #29 · #43 · #56 · #59~#61</w:t>
      </w:r>
    </w:p>
    <w:p>
      <w:pPr>
        <w:pStyle w:val="Heading1"/>
        <w:spacing w:after="120" w:before="240"/>
      </w:pPr>
      <w:r>
        <w:rPr>
          <w:rFonts w:ascii="맑은 고딕" w:cs="맑은 고딕" w:eastAsia="맑은 고딕" w:hAnsi="맑은 고딕"/>
        </w:rPr>
        <w:t>22회차 — 구매 → BOM 생산 → 판매, 재고와 금액이 맞는가</w:t>
      </w:r>
    </w:p>
    <w:p>
      <w:pPr>
        <w:spacing w:after="120"/>
      </w:pPr>
      <w:r>
        <w:rPr>
          <w:rFonts w:ascii="맑은 고딕" w:cs="맑은 고딕" w:eastAsia="맑은 고딕" w:hAnsi="맑은 고딕"/>
          <w:sz w:val="21"/>
          <w:szCs w:val="21"/>
        </w:rPr>
        <w:t>계기: "데이터를 직접 넣어서 작동이 잘 되는지, 로직이 맞는지 봐 달라." 새 제품 하나를 처음부터 만들어 봤습니다 — 품목·거래처 등록 → BOM → 원자재 구매 → 작업지시 → 생산입고(자재 자동 소모) → 판매 → 재고수불부·거래처관리대장에서 숫자가 손계산과 맞는지. 모두 화면에서 사람이 하듯 눌러 넣었고, 자료는 시연용으로 남겨 두었습니다.</w:t>
      </w:r>
    </w:p>
    <w:p>
      <w:pPr>
        <w:pStyle w:val="Heading2"/>
        <w:spacing w:after="120" w:before="240"/>
      </w:pPr>
      <w:r>
        <w:rPr>
          <w:rFonts w:ascii="맑은 고딕" w:cs="맑은 고딕" w:eastAsia="맑은 고딕" w:hAnsi="맑은 고딕"/>
        </w:rPr>
        <w:t>22-1. 사용법</w:t>
      </w:r>
    </w:p>
    <w:p>
      <w:pPr>
        <w:pStyle w:val="Heading3"/>
        <w:spacing w:after="120" w:before="240"/>
      </w:pPr>
      <w:r>
        <w:rPr>
          <w:rFonts w:ascii="맑은 고딕" w:cs="맑은 고딕" w:eastAsia="맑은 고딕" w:hAnsi="맑은 고딕"/>
        </w:rPr>
        <w:t>① 품목·거래처 등록</w:t>
      </w:r>
    </w:p>
    <w:p>
      <w:pPr>
        <w:pStyle w:val="ListParagraph"/>
        <w:numPr>
          <w:ilvl w:val="0"/>
          <w:numId w:val="2"/>
        </w:numPr>
        <w:spacing w:after="60"/>
      </w:pPr>
      <w:r>
        <w:rPr>
          <w:rFonts w:ascii="맑은 고딕" w:cs="맑은 고딕" w:eastAsia="맑은 고딕" w:hAnsi="맑은 고딕"/>
          <w:sz w:val="21"/>
          <w:szCs w:val="21"/>
        </w:rPr>
        <w:t>메뉴 재고 I › 기초등록 › 품목등록 (주소 /inventory/items) 에서 아래 신규(F2).</w:t>
      </w:r>
    </w:p>
    <w:p>
      <w:pPr>
        <w:pStyle w:val="ListParagraph"/>
        <w:numPr>
          <w:ilvl w:val="0"/>
          <w:numId w:val="2"/>
        </w:numPr>
        <w:spacing w:after="60"/>
      </w:pPr>
      <w:r>
        <w:rPr>
          <w:rFonts w:ascii="맑은 고딕" w:cs="맑은 고딕" w:eastAsia="맑은 고딕" w:hAnsi="맑은 고딕"/>
          <w:sz w:val="21"/>
          <w:szCs w:val="21"/>
        </w:rPr>
        <w:t>품목코드·품명·단위·품목분류(🔍 코드도움)는 필수입니다. 규격은 선택이지만 같은 이름의 품목을 가를 때 쓰입니다.</w:t>
      </w:r>
    </w:p>
    <w:p>
      <w:pPr>
        <w:pStyle w:val="ListParagraph"/>
        <w:numPr>
          <w:ilvl w:val="0"/>
          <w:numId w:val="2"/>
        </w:numPr>
        <w:spacing w:after="60"/>
      </w:pPr>
      <w:r>
        <w:rPr>
          <w:rFonts w:ascii="맑은 고딕" w:cs="맑은 고딕" w:eastAsia="맑은 고딕" w:hAnsi="맑은 고딕"/>
          <w:sz w:val="21"/>
          <w:szCs w:val="21"/>
        </w:rPr>
        <w:t>등록 을 누르면 창이 닫히고 위에 "품목 [SSM-100] 스마트 센서 모듈 등록 완료" 가 뜹니다(19회차에 안내를 붙였습니다).</w:t>
      </w:r>
    </w:p>
    <w:p>
      <w:pPr>
        <w:pStyle w:val="ListParagraph"/>
        <w:numPr>
          <w:ilvl w:val="0"/>
          <w:numId w:val="2"/>
        </w:numPr>
        <w:spacing w:after="60"/>
      </w:pPr>
      <w:r>
        <w:rPr>
          <w:rFonts w:ascii="맑은 고딕" w:cs="맑은 고딕" w:eastAsia="맑은 고딕" w:hAnsi="맑은 고딕"/>
          <w:sz w:val="21"/>
          <w:szCs w:val="21"/>
        </w:rPr>
        <w:t>거래처는 재고 I › 기초등록 › 거래처등록 (/sales/partners). 구분(매출처·매입처)은 [기본] 탭이 아니라 [거래처정보] 탭에 있습니다.</w:t>
      </w:r>
    </w:p>
    <w:p>
      <w:pPr>
        <w:jc w:val="center"/>
      </w:pPr>
      <w:r>
        <w:drawing>
          <wp:inline xmlns:a="http://schemas.openxmlformats.org/drawingml/2006/main" xmlns:pic="http://schemas.openxmlformats.org/drawingml/2006/picture">
            <wp:extent cx="5760000" cy="2643935"/>
            <wp:docPr id="19" name="Picture 19"/>
            <wp:cNvGraphicFramePr>
              <a:graphicFrameLocks noChangeAspect="1"/>
            </wp:cNvGraphicFramePr>
            <a:graphic>
              <a:graphicData uri="http://schemas.openxmlformats.org/drawingml/2006/picture">
                <pic:pic>
                  <pic:nvPicPr>
                    <pic:cNvPr id="0" name="a1-item-form.png"/>
                    <pic:cNvPicPr/>
                  </pic:nvPicPr>
                  <pic:blipFill>
                    <a:blip r:embed="rId27"/>
                    <a:stretch>
                      <a:fillRect/>
                    </a:stretch>
                  </pic:blipFill>
                  <pic:spPr>
                    <a:xfrm>
                      <a:off x="0" y="0"/>
                      <a:ext cx="5760000" cy="26439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19. 품목등록 창 — 코드·품명·규격·단위·품목분류</w:t>
      </w:r>
    </w:p>
    <w:p>
      <w:pPr>
        <w:jc w:val="center"/>
      </w:pPr>
      <w:r>
        <w:drawing>
          <wp:inline xmlns:a="http://schemas.openxmlformats.org/drawingml/2006/main" xmlns:pic="http://schemas.openxmlformats.org/drawingml/2006/picture">
            <wp:extent cx="5760000" cy="3780000"/>
            <wp:docPr id="20" name="Picture 20"/>
            <wp:cNvGraphicFramePr>
              <a:graphicFrameLocks noChangeAspect="1"/>
            </wp:cNvGraphicFramePr>
            <a:graphic>
              <a:graphicData uri="http://schemas.openxmlformats.org/drawingml/2006/picture">
                <pic:pic>
                  <pic:nvPicPr>
                    <pic:cNvPr id="0" name="a3-partner-form.png"/>
                    <pic:cNvPicPr/>
                  </pic:nvPicPr>
                  <pic:blipFill>
                    <a:blip r:embed="rId28"/>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20. 거래처등록 — 구분은 [거래처정보] 탭에서 "매입처"</w:t>
      </w:r>
    </w:p>
    <w:p>
      <w:pPr>
        <w:pStyle w:val="Heading3"/>
        <w:spacing w:after="120" w:before="240"/>
      </w:pPr>
      <w:r>
        <w:rPr>
          <w:rFonts w:ascii="맑은 고딕" w:cs="맑은 고딕" w:eastAsia="맑은 고딕" w:hAnsi="맑은 고딕"/>
        </w:rPr>
        <w:t>② BOM(자재명세서) 등록</w:t>
      </w:r>
    </w:p>
    <w:p>
      <w:pPr>
        <w:pStyle w:val="ListParagraph"/>
        <w:numPr>
          <w:ilvl w:val="0"/>
          <w:numId w:val="2"/>
        </w:numPr>
        <w:spacing w:after="60"/>
      </w:pPr>
      <w:r>
        <w:rPr>
          <w:rFonts w:ascii="맑은 고딕" w:cs="맑은 고딕" w:eastAsia="맑은 고딕" w:hAnsi="맑은 고딕"/>
          <w:sz w:val="21"/>
          <w:szCs w:val="21"/>
        </w:rPr>
        <w:t>메뉴 재고 I › 생산/외주 › BOM 등록 (/production/bom) 에서 신규.</w:t>
      </w:r>
    </w:p>
    <w:p>
      <w:pPr>
        <w:pStyle w:val="ListParagraph"/>
        <w:numPr>
          <w:ilvl w:val="0"/>
          <w:numId w:val="2"/>
        </w:numPr>
        <w:spacing w:after="60"/>
      </w:pPr>
      <w:r>
        <w:rPr>
          <w:rFonts w:ascii="맑은 고딕" w:cs="맑은 고딕" w:eastAsia="맑은 고딕" w:hAnsi="맑은 고딕"/>
          <w:sz w:val="21"/>
          <w:szCs w:val="21"/>
        </w:rPr>
        <w:t>제품(생산 대상)을 고르고, 구성 자재 줄마다 자재(🔍)와 제품 1단위당 소요량을 넣습니다. 줄은 + 자재 추가.</w:t>
      </w:r>
    </w:p>
    <w:p>
      <w:pPr>
        <w:pStyle w:val="ListParagraph"/>
        <w:numPr>
          <w:ilvl w:val="0"/>
          <w:numId w:val="2"/>
        </w:numPr>
        <w:spacing w:after="60"/>
      </w:pPr>
      <w:r>
        <w:rPr>
          <w:rFonts w:ascii="맑은 고딕" w:cs="맑은 고딕" w:eastAsia="맑은 고딕" w:hAnsi="맑은 고딕"/>
          <w:sz w:val="21"/>
          <w:szCs w:val="21"/>
        </w:rPr>
        <w:t>저장 — "[SSM-100] 스마트 센서 모듈 BOM 저장 — 자재 2종" (이번 회차에 안내를 붙였습니다, #66).</w:t>
      </w:r>
    </w:p>
    <w:p>
      <w:pPr>
        <w:jc w:val="center"/>
      </w:pPr>
      <w:r>
        <w:drawing>
          <wp:inline xmlns:a="http://schemas.openxmlformats.org/drawingml/2006/main" xmlns:pic="http://schemas.openxmlformats.org/drawingml/2006/picture">
            <wp:extent cx="5760000" cy="4680000"/>
            <wp:docPr id="21" name="Picture 21"/>
            <wp:cNvGraphicFramePr>
              <a:graphicFrameLocks noChangeAspect="1"/>
            </wp:cNvGraphicFramePr>
            <a:graphic>
              <a:graphicData uri="http://schemas.openxmlformats.org/drawingml/2006/picture">
                <pic:pic>
                  <pic:nvPicPr>
                    <pic:cNvPr id="0" name="b1-bom-form.png"/>
                    <pic:cNvPicPr/>
                  </pic:nvPicPr>
                  <pic:blipFill>
                    <a:blip r:embed="rId29"/>
                    <a:stretch>
                      <a:fillRect/>
                    </a:stretch>
                  </pic:blipFill>
                  <pic:spPr>
                    <a:xfrm>
                      <a:off x="0" y="0"/>
                      <a:ext cx="5760000" cy="46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21. BOM — 스마트 센서 모듈 1개 = 센서 모듈 PCB 1 + 온습도 센서 2</w:t>
      </w:r>
    </w:p>
    <w:p>
      <w:pPr>
        <w:pStyle w:val="Heading3"/>
        <w:spacing w:after="120" w:before="240"/>
      </w:pPr>
      <w:r>
        <w:rPr>
          <w:rFonts w:ascii="맑은 고딕" w:cs="맑은 고딕" w:eastAsia="맑은 고딕" w:hAnsi="맑은 고딕"/>
        </w:rPr>
        <w:t>③ 원자재 구매</w:t>
      </w:r>
    </w:p>
    <w:p>
      <w:pPr>
        <w:pStyle w:val="ListParagraph"/>
        <w:numPr>
          <w:ilvl w:val="0"/>
          <w:numId w:val="2"/>
        </w:numPr>
        <w:spacing w:after="60"/>
      </w:pPr>
      <w:r>
        <w:rPr>
          <w:rFonts w:ascii="맑은 고딕" w:cs="맑은 고딕" w:eastAsia="맑은 고딕" w:hAnsi="맑은 고딕"/>
          <w:sz w:val="21"/>
          <w:szCs w:val="21"/>
        </w:rPr>
        <w:t>메뉴 재고 I › 구매관리 › 구매입력 (/sales/buy).</w:t>
      </w:r>
    </w:p>
    <w:p>
      <w:pPr>
        <w:pStyle w:val="ListParagraph"/>
        <w:numPr>
          <w:ilvl w:val="0"/>
          <w:numId w:val="2"/>
        </w:numPr>
        <w:spacing w:after="60"/>
      </w:pPr>
      <w:r>
        <w:rPr>
          <w:rFonts w:ascii="맑은 고딕" w:cs="맑은 고딕" w:eastAsia="맑은 고딕" w:hAnsi="맑은 고딕"/>
          <w:sz w:val="21"/>
          <w:szCs w:val="21"/>
        </w:rPr>
        <w:t>거래처·입고창고는 코드 칸의 🔍, 품목은 줄의 품목 선택. 수량·단가를 넣으면 공급가액·부가세(10%)·합계가 바로 계산됩니다.</w:t>
      </w:r>
    </w:p>
    <w:p>
      <w:pPr>
        <w:pStyle w:val="ListParagraph"/>
        <w:numPr>
          <w:ilvl w:val="0"/>
          <w:numId w:val="2"/>
        </w:numPr>
        <w:spacing w:after="60"/>
      </w:pPr>
      <w:r>
        <w:rPr>
          <w:rFonts w:ascii="맑은 고딕" w:cs="맑은 고딕" w:eastAsia="맑은 고딕" w:hAnsi="맑은 고딕"/>
          <w:sz w:val="21"/>
          <w:szCs w:val="21"/>
        </w:rPr>
        <w:t>저장(F8) — "PO-20261002-0001 저장 완료 (합계 330,000원)".</w:t>
      </w:r>
    </w:p>
    <w:p>
      <w:pPr>
        <w:jc w:val="center"/>
      </w:pPr>
      <w:r>
        <w:drawing>
          <wp:inline xmlns:a="http://schemas.openxmlformats.org/drawingml/2006/main" xmlns:pic="http://schemas.openxmlformats.org/drawingml/2006/picture">
            <wp:extent cx="5760000" cy="2587826"/>
            <wp:docPr id="22" name="Picture 22"/>
            <wp:cNvGraphicFramePr>
              <a:graphicFrameLocks noChangeAspect="1"/>
            </wp:cNvGraphicFramePr>
            <a:graphic>
              <a:graphicData uri="http://schemas.openxmlformats.org/drawingml/2006/picture">
                <pic:pic>
                  <pic:nvPicPr>
                    <pic:cNvPr id="0" name="c1-buy-form.png"/>
                    <pic:cNvPicPr/>
                  </pic:nvPicPr>
                  <pic:blipFill>
                    <a:blip r:embed="rId30"/>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22. 구매입력 — PCB 50 × 3,000 · 센서 100 × 1,500 = 공급 300,000 · 부가세 30,000 · 합계 330,000</w:t>
      </w:r>
    </w:p>
    <w:p>
      <w:pPr>
        <w:pStyle w:val="Heading3"/>
        <w:spacing w:after="120" w:before="240"/>
      </w:pPr>
      <w:r>
        <w:rPr>
          <w:rFonts w:ascii="맑은 고딕" w:cs="맑은 고딕" w:eastAsia="맑은 고딕" w:hAnsi="맑은 고딕"/>
        </w:rPr>
        <w:t>④ 작업지시 → ⑤ 생산입고</w:t>
      </w:r>
    </w:p>
    <w:p>
      <w:pPr>
        <w:pStyle w:val="ListParagraph"/>
        <w:numPr>
          <w:ilvl w:val="0"/>
          <w:numId w:val="2"/>
        </w:numPr>
        <w:spacing w:after="60"/>
      </w:pPr>
      <w:r>
        <w:rPr>
          <w:rFonts w:ascii="맑은 고딕" w:cs="맑은 고딕" w:eastAsia="맑은 고딕" w:hAnsi="맑은 고딕"/>
          <w:sz w:val="21"/>
          <w:szCs w:val="21"/>
        </w:rPr>
        <w:t>작업지시: 재고 I › 생산/외주 › 작업지시서 (/production/work-orders) 신규 → 제품·창고·지시수량 → 등록 → "WO-… 작업지시 등록 완료".</w:t>
      </w:r>
    </w:p>
    <w:p>
      <w:pPr>
        <w:pStyle w:val="ListParagraph"/>
        <w:numPr>
          <w:ilvl w:val="0"/>
          <w:numId w:val="2"/>
        </w:numPr>
        <w:spacing w:after="60"/>
      </w:pPr>
      <w:r>
        <w:rPr>
          <w:rFonts w:ascii="맑은 고딕" w:cs="맑은 고딕" w:eastAsia="맑은 고딕" w:hAnsi="맑은 고딕"/>
          <w:sz w:val="21"/>
          <w:szCs w:val="21"/>
        </w:rPr>
        <w:t>생산입고: 생산/외주 › 생산입고 (/production/result). 작업지시 칸 🔍 에서 방금 지시를 고르고(지시번호·제품명으로 찾음, 21회차까지 긴 드롭다운) 수량 → 생산 등록.</w:t>
      </w:r>
    </w:p>
    <w:p>
      <w:pPr>
        <w:pStyle w:val="ListParagraph"/>
        <w:numPr>
          <w:ilvl w:val="0"/>
          <w:numId w:val="2"/>
        </w:numPr>
        <w:spacing w:after="60"/>
      </w:pPr>
      <w:r>
        <w:rPr>
          <w:rFonts w:ascii="맑은 고딕" w:cs="맑은 고딕" w:eastAsia="맑은 고딕" w:hAnsi="맑은 고딕"/>
          <w:sz w:val="21"/>
          <w:szCs w:val="21"/>
        </w:rPr>
        <w:t>BOM 대로 자재가 자동으로 빠지고(PCB 20 · 센서 40) 완제품 20 이 들어옵니다. 안내: "1줄 생산 완료 · 완제품 20 입고 (PR-20261002-0001)".</w:t>
      </w:r>
    </w:p>
    <w:p>
      <w:pPr>
        <w:jc w:val="center"/>
      </w:pPr>
      <w:r>
        <w:drawing>
          <wp:inline xmlns:a="http://schemas.openxmlformats.org/drawingml/2006/main" xmlns:pic="http://schemas.openxmlformats.org/drawingml/2006/picture">
            <wp:extent cx="5760000" cy="2337391"/>
            <wp:docPr id="23" name="Picture 23"/>
            <wp:cNvGraphicFramePr>
              <a:graphicFrameLocks noChangeAspect="1"/>
            </wp:cNvGraphicFramePr>
            <a:graphic>
              <a:graphicData uri="http://schemas.openxmlformats.org/drawingml/2006/picture">
                <pic:pic>
                  <pic:nvPicPr>
                    <pic:cNvPr id="0" name="e1-prod-form.png"/>
                    <pic:cNvPicPr/>
                  </pic:nvPicPr>
                  <pic:blipFill>
                    <a:blip r:embed="rId31"/>
                    <a:stretch>
                      <a:fillRect/>
                    </a:stretch>
                  </pic:blipFill>
                  <pic:spPr>
                    <a:xfrm>
                      <a:off x="0" y="0"/>
                      <a:ext cx="5760000" cy="233739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23. 생산입고 — 작업지시를 코드도움으로 골라 20개</w:t>
      </w:r>
    </w:p>
    <w:p>
      <w:pPr>
        <w:pStyle w:val="Heading3"/>
        <w:spacing w:after="120" w:before="240"/>
      </w:pPr>
      <w:r>
        <w:rPr>
          <w:rFonts w:ascii="맑은 고딕" w:cs="맑은 고딕" w:eastAsia="맑은 고딕" w:hAnsi="맑은 고딕"/>
        </w:rPr>
        <w:t>⑥ 판매</w:t>
      </w:r>
    </w:p>
    <w:p>
      <w:pPr>
        <w:pStyle w:val="ListParagraph"/>
        <w:numPr>
          <w:ilvl w:val="0"/>
          <w:numId w:val="2"/>
        </w:numPr>
        <w:spacing w:after="60"/>
      </w:pPr>
      <w:r>
        <w:rPr>
          <w:rFonts w:ascii="맑은 고딕" w:cs="맑은 고딕" w:eastAsia="맑은 고딕" w:hAnsi="맑은 고딕"/>
          <w:sz w:val="21"/>
          <w:szCs w:val="21"/>
        </w:rPr>
        <w:t>영업관리 › 판매입력 (/sales/sell) — (주)대신전자에 스마트 센서 모듈 15 × 12,000 → 저장(F8) → "SO-20261002-0001 저장 완료 (합계 198,000원)".</w:t>
      </w:r>
    </w:p>
    <w:p>
      <w:pPr>
        <w:jc w:val="center"/>
      </w:pPr>
      <w:r>
        <w:drawing>
          <wp:inline xmlns:a="http://schemas.openxmlformats.org/drawingml/2006/main" xmlns:pic="http://schemas.openxmlformats.org/drawingml/2006/picture">
            <wp:extent cx="5760000" cy="2587826"/>
            <wp:docPr id="24" name="Picture 24"/>
            <wp:cNvGraphicFramePr>
              <a:graphicFrameLocks noChangeAspect="1"/>
            </wp:cNvGraphicFramePr>
            <a:graphic>
              <a:graphicData uri="http://schemas.openxmlformats.org/drawingml/2006/picture">
                <pic:pic>
                  <pic:nvPicPr>
                    <pic:cNvPr id="0" name="f1-sell-form.png"/>
                    <pic:cNvPicPr/>
                  </pic:nvPicPr>
                  <pic:blipFill>
                    <a:blip r:embed="rId32"/>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24. 판매입력 — 15 × 12,000 = 공급 180,000 · 부가세 18,000 · 합계 198,000</w:t>
      </w:r>
    </w:p>
    <w:p>
      <w:pPr>
        <w:pStyle w:val="Heading2"/>
        <w:spacing w:after="120" w:before="240"/>
      </w:pPr>
      <w:r>
        <w:rPr>
          <w:rFonts w:ascii="맑은 고딕" w:cs="맑은 고딕" w:eastAsia="맑은 고딕" w:hAnsi="맑은 고딕"/>
        </w:rPr>
        <w:t>22-2.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이름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품목(제품)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 SSM-100 온습도 · EA</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4층 60x40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SNS-TH01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SHT-31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거래처(매입처)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SUPP-002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공급</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1개 = PCB 1 + 센서 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 본사창고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50 × 3,000 · 센서 100 × 1,500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작업지시·생산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WO-20261002 · PR-20261002-0001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20개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15 × 12,000</w:t>
            </w:r>
          </w:p>
        </w:tc>
      </w:tr>
    </w:tbl>
    <w:p>
      <w:pPr>
        <w:pStyle w:val="Heading2"/>
        <w:spacing w:after="120" w:before="240"/>
      </w:pPr>
      <w:r>
        <w:rPr>
          <w:rFonts w:ascii="맑은 고딕" w:cs="맑은 고딕" w:eastAsia="맑은 고딕" w:hAnsi="맑은 고딕"/>
        </w:rPr>
        <w:t>22-3.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50×3,000 + 100×1,500 = 300,000 · 부가세 30,000 · 합계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50 − 생산소요 20(=20×1)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50 · 출고 20 · 잔량 30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100 − 생산소요 40(=20×2)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 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20 · 출고 15 · 잔량 5</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15×12,000 = 180,000 · 부가세 18,000 · 합계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 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앞 잔액 2,260,000 + 이번 판매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 잔액 2,458,000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2170435"/>
            <wp:docPr id="25" name="Picture 25"/>
            <wp:cNvGraphicFramePr>
              <a:graphicFrameLocks noChangeAspect="1"/>
            </wp:cNvGraphicFramePr>
            <a:graphic>
              <a:graphicData uri="http://schemas.openxmlformats.org/drawingml/2006/picture">
                <pic:pic>
                  <pic:nvPicPr>
                    <pic:cNvPr id="0" name="g1-ledger-pcb.png"/>
                    <pic:cNvPicPr/>
                  </pic:nvPicPr>
                  <pic:blipFill>
                    <a:blip r:embed="rId33"/>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25. 재고수불부(센서 모듈 PCB) — 구매 입고 50, 생산소요 출고 20, 잔량 30</w:t>
      </w:r>
    </w:p>
    <w:p>
      <w:pPr>
        <w:jc w:val="center"/>
      </w:pPr>
      <w:r>
        <w:drawing>
          <wp:inline xmlns:a="http://schemas.openxmlformats.org/drawingml/2006/main" xmlns:pic="http://schemas.openxmlformats.org/drawingml/2006/picture">
            <wp:extent cx="5760000" cy="2170435"/>
            <wp:docPr id="26" name="Picture 26"/>
            <wp:cNvGraphicFramePr>
              <a:graphicFrameLocks noChangeAspect="1"/>
            </wp:cNvGraphicFramePr>
            <a:graphic>
              <a:graphicData uri="http://schemas.openxmlformats.org/drawingml/2006/picture">
                <pic:pic>
                  <pic:nvPicPr>
                    <pic:cNvPr id="0" name="g3-ledger-ssm.png"/>
                    <pic:cNvPicPr/>
                  </pic:nvPicPr>
                  <pic:blipFill>
                    <a:blip r:embed="rId34"/>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26. 재고수불부(스마트 센서 모듈) — 생산입고 20, 판매 출고 15, 잔량 5</w:t>
      </w:r>
    </w:p>
    <w:p>
      <w:pPr>
        <w:jc w:val="center"/>
      </w:pPr>
      <w:r>
        <w:drawing>
          <wp:inline xmlns:a="http://schemas.openxmlformats.org/drawingml/2006/main" xmlns:pic="http://schemas.openxmlformats.org/drawingml/2006/picture">
            <wp:extent cx="5760000" cy="2504348"/>
            <wp:docPr id="27" name="Picture 27"/>
            <wp:cNvGraphicFramePr>
              <a:graphicFrameLocks noChangeAspect="1"/>
            </wp:cNvGraphicFramePr>
            <a:graphic>
              <a:graphicData uri="http://schemas.openxmlformats.org/drawingml/2006/picture">
                <pic:pic>
                  <pic:nvPicPr>
                    <pic:cNvPr id="0" name="g4-ar-daeshin.png"/>
                    <pic:cNvPicPr/>
                  </pic:nvPicPr>
                  <pic:blipFill>
                    <a:blip r:embed="rId35"/>
                    <a:stretch>
                      <a:fillRect/>
                    </a:stretch>
                  </pic:blipFill>
                  <pic:spPr>
                    <a:xfrm>
                      <a:off x="0" y="0"/>
                      <a:ext cx="5760000" cy="250434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27. 거래처관리대장(채권) — (주)대신전자 2,260,000 + 198,000 = 2,458,000</w:t>
      </w:r>
    </w:p>
    <w:p>
      <w:pPr>
        <w:pStyle w:val="Heading2"/>
        <w:spacing w:after="120" w:before="240"/>
      </w:pPr>
      <w:r>
        <w:rPr>
          <w:rFonts w:ascii="맑은 고딕" w:cs="맑은 고딕" w:eastAsia="맑은 고딕" w:hAnsi="맑은 고딕"/>
        </w:rPr>
        <w:t>22-4.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 을 저장하면 창이 닫히기만 하고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뒤 안내가 없었다(9~19회차 전표·기초등록과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 제품명 BOM 저장 — 자재 N종"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재고수불부에서 품목을 골라도 목록이 그대로다 — 칸에는 "센서 모듈 PCB" 가 보이는데 표는 전 품목 5천 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화면은 조건을 서버로 보내 거르는데, 고를 때 다시 받지 않고 [검색]을 눌러야만 받았다. 다른 현황 화면은 고르면 바로 걸려서 헷갈린다.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기간·품목·창고를 바꾸면 바로 다시 받는다. 같은 구조였던 재고변동표(창고)도 같이.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재고수불부의 생산입고·생산소요 줄에 단가·금액이 비어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전표 단가가 없는 거래라서(단가표시 "전표단가"). 원가는 원가계산 화면에서 매긴다.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 — 단가표시를 "구매단가" 로 바꾸면 마스터 단가로 보인다. 생산입고 원가(자재비 6,000/개)를 수불부에 바로 보일지는 결정 필요.</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22-5. 다음 할 일</w:t>
      </w:r>
    </w:p>
    <w:p>
      <w:pPr>
        <w:pStyle w:val="ListParagraph"/>
        <w:numPr>
          <w:ilvl w:val="0"/>
          <w:numId w:val="2"/>
        </w:numPr>
        <w:spacing w:after="60"/>
      </w:pPr>
      <w:r>
        <w:rPr>
          <w:rFonts w:ascii="맑은 고딕" w:cs="맑은 고딕" w:eastAsia="맑은 고딕" w:hAnsi="맑은 고딕"/>
          <w:sz w:val="21"/>
          <w:szCs w:val="21"/>
        </w:rPr>
        <w:t>같은 방식(직접 넣고 손계산 대조)으로: 수주 → 출하 → 판매 → 수금 한 바퀴의 채권·미출하·미판매 숫자</w:t>
      </w:r>
    </w:p>
    <w:p>
      <w:pPr>
        <w:pStyle w:val="ListParagraph"/>
        <w:numPr>
          <w:ilvl w:val="0"/>
          <w:numId w:val="2"/>
        </w:numPr>
        <w:spacing w:after="60"/>
      </w:pPr>
      <w:r>
        <w:rPr>
          <w:rFonts w:ascii="맑은 고딕" w:cs="맑은 고딕" w:eastAsia="맑은 고딕" w:hAnsi="맑은 고딕"/>
          <w:sz w:val="21"/>
          <w:szCs w:val="21"/>
        </w:rPr>
        <w:t>원가: 이번 SSM-100 의 실제원가(자재 6,000/개)가 원가 화면에 맞게 나오는지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23회차 — 수주 → 출하 → 판매 → 수금, 채권·미출하·미판매가 맞는가</w:t>
      </w:r>
    </w:p>
    <w:p>
      <w:pPr>
        <w:spacing w:after="120"/>
      </w:pPr>
      <w:r>
        <w:rPr>
          <w:rFonts w:ascii="맑은 고딕" w:cs="맑은 고딕" w:eastAsia="맑은 고딕" w:hAnsi="맑은 고딕"/>
          <w:sz w:val="21"/>
          <w:szCs w:val="21"/>
        </w:rPr>
        <w:t>계기: 22회차에 이어 "데이터를 직접 넣어 로직이 맞는지". 새 매출처 한빛스마트홈이 22회차에 만든 스마트 센서 모듈 4개를 주문하고, 그중 3개만 먼저 내보내 판매로 끊은 뒤 일부를 받는 흔한 흐름을 화면에서 그대로 해 봤습니다. 부분 출하·부분 수금이라 미출하·미판매·채권이 각각 따로 남아야 맞습니다. 자료는 시연용으로 남겨 두었습니다.</w:t>
      </w:r>
    </w:p>
    <w:p>
      <w:pPr>
        <w:pStyle w:val="Heading2"/>
        <w:spacing w:after="120" w:before="240"/>
      </w:pPr>
      <w:r>
        <w:rPr>
          <w:rFonts w:ascii="맑은 고딕" w:cs="맑은 고딕" w:eastAsia="맑은 고딕" w:hAnsi="맑은 고딕"/>
        </w:rPr>
        <w:t>23-1. 사용법</w:t>
      </w:r>
    </w:p>
    <w:p>
      <w:pPr>
        <w:pStyle w:val="Heading3"/>
        <w:spacing w:after="120" w:before="240"/>
      </w:pPr>
      <w:r>
        <w:rPr>
          <w:rFonts w:ascii="맑은 고딕" w:cs="맑은 고딕" w:eastAsia="맑은 고딕" w:hAnsi="맑은 고딕"/>
        </w:rPr>
        <w:t>① 매출처 등록</w:t>
      </w:r>
    </w:p>
    <w:p>
      <w:pPr>
        <w:pStyle w:val="ListParagraph"/>
        <w:numPr>
          <w:ilvl w:val="0"/>
          <w:numId w:val="2"/>
        </w:numPr>
        <w:spacing w:after="60"/>
      </w:pPr>
      <w:r>
        <w:rPr>
          <w:rFonts w:ascii="맑은 고딕" w:cs="맑은 고딕" w:eastAsia="맑은 고딕" w:hAnsi="맑은 고딕"/>
          <w:sz w:val="21"/>
          <w:szCs w:val="21"/>
        </w:rPr>
        <w:t>재고 I › 기초등록 › 거래처등록 (/sales/partners) 신규 → 거래처코드 CUST-SH01 · 상호 한빛스마트홈 → [거래처정보] 탭에서 구분 "매출처" → 저장(F8).</w:t>
      </w:r>
    </w:p>
    <w:p>
      <w:pPr>
        <w:pStyle w:val="Heading3"/>
        <w:spacing w:after="120" w:before="240"/>
      </w:pPr>
      <w:r>
        <w:rPr>
          <w:rFonts w:ascii="맑은 고딕" w:cs="맑은 고딕" w:eastAsia="맑은 고딕" w:hAnsi="맑은 고딕"/>
        </w:rPr>
        <w:t>② 수주(오더관리) 등록</w:t>
      </w:r>
    </w:p>
    <w:p>
      <w:pPr>
        <w:pStyle w:val="ListParagraph"/>
        <w:numPr>
          <w:ilvl w:val="0"/>
          <w:numId w:val="2"/>
        </w:numPr>
        <w:spacing w:after="60"/>
      </w:pPr>
      <w:r>
        <w:rPr>
          <w:rFonts w:ascii="맑은 고딕" w:cs="맑은 고딕" w:eastAsia="맑은 고딕" w:hAnsi="맑은 고딕"/>
          <w:sz w:val="21"/>
          <w:szCs w:val="21"/>
        </w:rPr>
        <w:t>재고 I › 영업관리 › 오더관리(수주) (/sales/orders) 에서 수주등록(F2).</w:t>
      </w:r>
    </w:p>
    <w:p>
      <w:pPr>
        <w:pStyle w:val="ListParagraph"/>
        <w:numPr>
          <w:ilvl w:val="0"/>
          <w:numId w:val="2"/>
        </w:numPr>
        <w:spacing w:after="60"/>
      </w:pPr>
      <w:r>
        <w:rPr>
          <w:rFonts w:ascii="맑은 고딕" w:cs="맑은 고딕" w:eastAsia="맑은 고딕" w:hAnsi="맑은 고딕"/>
          <w:sz w:val="21"/>
          <w:szCs w:val="21"/>
        </w:rPr>
        <w:t>매출처·창고는 🔍 코드도움, 품목은 줄의 품목 선택. 수량 4 · 단가 12,000 을 넣으면 공급가액 48,000 · 부가세 4,800 이 바로 계산됩니다.</w:t>
      </w:r>
    </w:p>
    <w:p>
      <w:pPr>
        <w:pStyle w:val="ListParagraph"/>
        <w:numPr>
          <w:ilvl w:val="0"/>
          <w:numId w:val="2"/>
        </w:numPr>
        <w:spacing w:after="60"/>
      </w:pPr>
      <w:r>
        <w:rPr>
          <w:rFonts w:ascii="맑은 고딕" w:cs="맑은 고딕" w:eastAsia="맑은 고딕" w:hAnsi="맑은 고딕"/>
          <w:sz w:val="21"/>
          <w:szCs w:val="21"/>
        </w:rPr>
        <w:t>저장(F8) — "SN-20261002-0001 수주 등록 완료 (합계 52,800원)". 상태는 접수.</w:t>
      </w:r>
    </w:p>
    <w:p>
      <w:pPr>
        <w:jc w:val="center"/>
      </w:pPr>
      <w:r>
        <w:drawing>
          <wp:inline xmlns:a="http://schemas.openxmlformats.org/drawingml/2006/main" xmlns:pic="http://schemas.openxmlformats.org/drawingml/2006/picture">
            <wp:extent cx="5760000" cy="3240000"/>
            <wp:docPr id="28" name="Picture 28"/>
            <wp:cNvGraphicFramePr>
              <a:graphicFrameLocks noChangeAspect="1"/>
            </wp:cNvGraphicFramePr>
            <a:graphic>
              <a:graphicData uri="http://schemas.openxmlformats.org/drawingml/2006/picture">
                <pic:pic>
                  <pic:nvPicPr>
                    <pic:cNvPr id="0" name="a1-order-form.png"/>
                    <pic:cNvPicPr/>
                  </pic:nvPicPr>
                  <pic:blipFill>
                    <a:blip r:embed="rId3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28. 수주 등록(고치기 전) — 품목 칸이 좁아 고른 품목이 안 보이고, 부가세 열 아래에 부가세 포함 합계 52,800 이 서 있다(#69)</w:t>
      </w:r>
    </w:p>
    <w:p>
      <w:pPr>
        <w:pStyle w:val="Heading3"/>
        <w:spacing w:after="120" w:before="240"/>
      </w:pPr>
      <w:r>
        <w:rPr>
          <w:rFonts w:ascii="맑은 고딕" w:cs="맑은 고딕" w:eastAsia="맑은 고딕" w:hAnsi="맑은 고딕"/>
        </w:rPr>
        <w:t>③ 미출하현황에서 출하지시</w:t>
      </w:r>
    </w:p>
    <w:p>
      <w:pPr>
        <w:pStyle w:val="ListParagraph"/>
        <w:numPr>
          <w:ilvl w:val="0"/>
          <w:numId w:val="2"/>
        </w:numPr>
        <w:spacing w:after="60"/>
      </w:pPr>
      <w:r>
        <w:rPr>
          <w:rFonts w:ascii="맑은 고딕" w:cs="맑은 고딕" w:eastAsia="맑은 고딕" w:hAnsi="맑은 고딕"/>
          <w:sz w:val="21"/>
          <w:szCs w:val="21"/>
        </w:rPr>
        <w:t>재고 I › 출력물 › 미출하현황 (/sales/unshipped). 거래처 🔍 로 한빛스마트홈을 고르면 그 주문 줄만 남습니다.</w:t>
      </w:r>
    </w:p>
    <w:p>
      <w:pPr>
        <w:pStyle w:val="ListParagraph"/>
        <w:numPr>
          <w:ilvl w:val="0"/>
          <w:numId w:val="2"/>
        </w:numPr>
        <w:spacing w:after="60"/>
      </w:pPr>
      <w:r>
        <w:rPr>
          <w:rFonts w:ascii="맑은 고딕" w:cs="맑은 고딕" w:eastAsia="맑은 고딕" w:hAnsi="맑은 고딕"/>
          <w:sz w:val="21"/>
          <w:szCs w:val="21"/>
        </w:rPr>
        <w:t>맨 끝 [출하지시] 칸의 수량은 미출하 잔량(4)이 기본입니다. 이번엔 3 으로 바꾸고 출하지시 → "출하지시 SH-20261002-0001 생성됨".</w:t>
      </w:r>
    </w:p>
    <w:p>
      <w:pPr>
        <w:pStyle w:val="ListParagraph"/>
        <w:numPr>
          <w:ilvl w:val="0"/>
          <w:numId w:val="2"/>
        </w:numPr>
        <w:spacing w:after="60"/>
      </w:pPr>
      <w:r>
        <w:rPr>
          <w:rFonts w:ascii="맑은 고딕" w:cs="맑은 고딕" w:eastAsia="맑은 고딕" w:hAnsi="맑은 고딕"/>
          <w:sz w:val="21"/>
          <w:szCs w:val="21"/>
        </w:rPr>
        <w:t>출하지시는 "내보내라" 는 지시라 아직 미출하수량이 줄지 않습니다 — 출하완료를 해야 줄어듭니다.</w:t>
      </w:r>
    </w:p>
    <w:p>
      <w:pPr>
        <w:jc w:val="center"/>
      </w:pPr>
      <w:r>
        <w:drawing>
          <wp:inline xmlns:a="http://schemas.openxmlformats.org/drawingml/2006/main" xmlns:pic="http://schemas.openxmlformats.org/drawingml/2006/picture">
            <wp:extent cx="5760000" cy="3240000"/>
            <wp:docPr id="29" name="Picture 29"/>
            <wp:cNvGraphicFramePr>
              <a:graphicFrameLocks noChangeAspect="1"/>
            </wp:cNvGraphicFramePr>
            <a:graphic>
              <a:graphicData uri="http://schemas.openxmlformats.org/drawingml/2006/picture">
                <pic:pic>
                  <pic:nvPicPr>
                    <pic:cNvPr id="0" name="c1-unshipped-before.png"/>
                    <pic:cNvPicPr/>
                  </pic:nvPicPr>
                  <pic:blipFill>
                    <a:blip r:embed="rId3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29. 미출하현황 — 주문 4개, 출하지시 수량을 3 으로 바꿔 지시</w:t>
      </w:r>
    </w:p>
    <w:p>
      <w:pPr>
        <w:pStyle w:val="Heading3"/>
        <w:spacing w:after="120" w:before="240"/>
      </w:pPr>
      <w:r>
        <w:rPr>
          <w:rFonts w:ascii="맑은 고딕" w:cs="맑은 고딕" w:eastAsia="맑은 고딕" w:hAnsi="맑은 고딕"/>
        </w:rPr>
        <w:t>④ 출하지시서에서 출하완료</w:t>
      </w:r>
    </w:p>
    <w:p>
      <w:pPr>
        <w:pStyle w:val="ListParagraph"/>
        <w:numPr>
          <w:ilvl w:val="0"/>
          <w:numId w:val="2"/>
        </w:numPr>
        <w:spacing w:after="60"/>
      </w:pPr>
      <w:r>
        <w:rPr>
          <w:rFonts w:ascii="맑은 고딕" w:cs="맑은 고딕" w:eastAsia="맑은 고딕" w:hAnsi="맑은 고딕"/>
          <w:sz w:val="21"/>
          <w:szCs w:val="21"/>
        </w:rPr>
        <w:t>영업관리 › 출하지시서 (/sales/shipment-order) — 방금 지시 줄의 → 출하완료.</w:t>
      </w:r>
    </w:p>
    <w:p>
      <w:pPr>
        <w:pStyle w:val="ListParagraph"/>
        <w:numPr>
          <w:ilvl w:val="0"/>
          <w:numId w:val="2"/>
        </w:numPr>
        <w:spacing w:after="60"/>
      </w:pPr>
      <w:r>
        <w:rPr>
          <w:rFonts w:ascii="맑은 고딕" w:cs="맑은 고딕" w:eastAsia="맑은 고딕" w:hAnsi="맑은 고딕"/>
          <w:sz w:val="21"/>
          <w:szCs w:val="21"/>
        </w:rPr>
        <w:t>진행상태가 출하완료로 바뀌고, 미출하현황의 이 주문은 미출하 1 · 상태 진행중이 됩니다.</w:t>
      </w:r>
    </w:p>
    <w:p>
      <w:pPr>
        <w:pStyle w:val="ListParagraph"/>
        <w:numPr>
          <w:ilvl w:val="0"/>
          <w:numId w:val="2"/>
        </w:numPr>
        <w:spacing w:after="60"/>
      </w:pPr>
      <w:r>
        <w:rPr>
          <w:rFonts w:ascii="맑은 고딕" w:cs="맑은 고딕" w:eastAsia="맑은 고딕" w:hAnsi="맑은 고딕"/>
          <w:sz w:val="21"/>
          <w:szCs w:val="21"/>
        </w:rPr>
        <w:t>재고는 여기서 빠지지 않습니다. 이 ERP 는 판매입력에서 재고를 줄입니다(수주 화면 안내 "실제 출고는 판매입력에서").</w:t>
      </w:r>
    </w:p>
    <w:p>
      <w:pPr>
        <w:jc w:val="center"/>
      </w:pPr>
      <w:r>
        <w:drawing>
          <wp:inline xmlns:a="http://schemas.openxmlformats.org/drawingml/2006/main" xmlns:pic="http://schemas.openxmlformats.org/drawingml/2006/picture">
            <wp:extent cx="5760000" cy="3240000"/>
            <wp:docPr id="30" name="Picture 30"/>
            <wp:cNvGraphicFramePr>
              <a:graphicFrameLocks noChangeAspect="1"/>
            </wp:cNvGraphicFramePr>
            <a:graphic>
              <a:graphicData uri="http://schemas.openxmlformats.org/drawingml/2006/picture">
                <pic:pic>
                  <pic:nvPicPr>
                    <pic:cNvPr id="0" name="c4-shipped.png"/>
                    <pic:cNvPicPr/>
                  </pic:nvPicPr>
                  <pic:blipFill>
                    <a:blip r:embed="rId3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30. 출하지시서 — SH-20261002-0001 출하완료 · 3개 · 36,000(공급가액)</w:t>
      </w:r>
    </w:p>
    <w:p>
      <w:pPr>
        <w:pStyle w:val="Heading3"/>
        <w:spacing w:after="120" w:before="240"/>
      </w:pPr>
      <w:r>
        <w:rPr>
          <w:rFonts w:ascii="맑은 고딕" w:cs="맑은 고딕" w:eastAsia="맑은 고딕" w:hAnsi="맑은 고딕"/>
        </w:rPr>
        <w:t>⑤ 판매입력 — [주문] 으로 수주를 불러와 판매</w:t>
      </w:r>
    </w:p>
    <w:p>
      <w:pPr>
        <w:pStyle w:val="ListParagraph"/>
        <w:numPr>
          <w:ilvl w:val="0"/>
          <w:numId w:val="2"/>
        </w:numPr>
        <w:spacing w:after="60"/>
      </w:pPr>
      <w:r>
        <w:rPr>
          <w:rFonts w:ascii="맑은 고딕" w:cs="맑은 고딕" w:eastAsia="맑은 고딕" w:hAnsi="맑은 고딕"/>
          <w:sz w:val="21"/>
          <w:szCs w:val="21"/>
        </w:rPr>
        <w:t>영업관리 › 판매입력 (/sales/sell). 거래처 🔍 로 한빛스마트홈을 먼저 고른 뒤 툴바의 주문.</w:t>
      </w:r>
    </w:p>
    <w:p>
      <w:pPr>
        <w:pStyle w:val="ListParagraph"/>
        <w:numPr>
          <w:ilvl w:val="0"/>
          <w:numId w:val="2"/>
        </w:numPr>
        <w:spacing w:after="60"/>
      </w:pPr>
      <w:r>
        <w:rPr>
          <w:rFonts w:ascii="맑은 고딕" w:cs="맑은 고딕" w:eastAsia="맑은 고딕" w:hAnsi="맑은 고딕"/>
          <w:sz w:val="21"/>
          <w:szCs w:val="21"/>
        </w:rPr>
        <w:t>팝업에 "아직 판매로 끊지 않은 잔량"(주문 − 판매)이 뜹니다. 이번 회차 전에는 "주문 − 출하" 였고 오래된 주문부터 1,052줄이 늘어서 있었습니다(#70 · #71).</w:t>
      </w:r>
    </w:p>
    <w:p>
      <w:pPr>
        <w:pStyle w:val="ListParagraph"/>
        <w:numPr>
          <w:ilvl w:val="0"/>
          <w:numId w:val="2"/>
        </w:numPr>
        <w:spacing w:after="60"/>
      </w:pPr>
      <w:r>
        <w:rPr>
          <w:rFonts w:ascii="맑은 고딕" w:cs="맑은 고딕" w:eastAsia="맑은 고딕" w:hAnsi="맑은 고딕"/>
          <w:sz w:val="21"/>
          <w:szCs w:val="21"/>
        </w:rPr>
        <w:t>줄을 체크하고 선택 담기 → 품목·수량·단가와 불러온 전표No.(SN-…)가 명세로 들어오고 창고도 주문의 창고로 맞춰집니다. 수량을 출하한 3 으로 → 저장(F8) → "SO-20261002-0002 저장 완료 (합계 39,600원)".</w:t>
      </w:r>
    </w:p>
    <w:p>
      <w:pPr>
        <w:jc w:val="center"/>
      </w:pPr>
      <w:r>
        <w:drawing>
          <wp:inline xmlns:a="http://schemas.openxmlformats.org/drawingml/2006/main" xmlns:pic="http://schemas.openxmlformats.org/drawingml/2006/picture">
            <wp:extent cx="5760000" cy="3240000"/>
            <wp:docPr id="31" name="Picture 31"/>
            <wp:cNvGraphicFramePr>
              <a:graphicFrameLocks noChangeAspect="1"/>
            </wp:cNvGraphicFramePr>
            <a:graphic>
              <a:graphicData uri="http://schemas.openxmlformats.org/drawingml/2006/picture">
                <pic:pic>
                  <pic:nvPicPr>
                    <pic:cNvPr id="0" name="e1-load.png"/>
                    <pic:cNvPicPr/>
                  </pic:nvPicPr>
                  <pic:blipFill>
                    <a:blip r:embed="rId3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31. 주문 불러오기(고치기 전) — 열린 주문 수백 줄이 오래된 것부터, 찾기가 없다(#71)</w:t>
      </w:r>
    </w:p>
    <w:p>
      <w:pPr>
        <w:jc w:val="center"/>
      </w:pPr>
      <w:r>
        <w:drawing>
          <wp:inline xmlns:a="http://schemas.openxmlformats.org/drawingml/2006/main" xmlns:pic="http://schemas.openxmlformats.org/drawingml/2006/picture">
            <wp:extent cx="5760000" cy="2009302"/>
            <wp:docPr id="32" name="Picture 32"/>
            <wp:cNvGraphicFramePr>
              <a:graphicFrameLocks noChangeAspect="1"/>
            </wp:cNvGraphicFramePr>
            <a:graphic>
              <a:graphicData uri="http://schemas.openxmlformats.org/drawingml/2006/picture">
                <pic:pic>
                  <pic:nvPicPr>
                    <pic:cNvPr id="0" name="i1-load-after.png"/>
                    <pic:cNvPicPr/>
                  </pic:nvPicPr>
                  <pic:blipFill>
                    <a:blip r:embed="rId4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32. 주문 불러오기(고친 뒤) — 이 전표 거래처만 · 최근 것부터 · 찾기, 판매 3 · 담을수량 1(미판매 잔량)</w:t>
      </w:r>
    </w:p>
    <w:p>
      <w:pPr>
        <w:jc w:val="center"/>
      </w:pPr>
      <w:r>
        <w:drawing>
          <wp:inline xmlns:a="http://schemas.openxmlformats.org/drawingml/2006/main" xmlns:pic="http://schemas.openxmlformats.org/drawingml/2006/picture">
            <wp:extent cx="5760000" cy="3240000"/>
            <wp:docPr id="33" name="Picture 33"/>
            <wp:cNvGraphicFramePr>
              <a:graphicFrameLocks noChangeAspect="1"/>
            </wp:cNvGraphicFramePr>
            <a:graphic>
              <a:graphicData uri="http://schemas.openxmlformats.org/drawingml/2006/picture">
                <pic:pic>
                  <pic:nvPicPr>
                    <pic:cNvPr id="0" name="e2-sell-form.png"/>
                    <pic:cNvPicPr/>
                  </pic:nvPicPr>
                  <pic:blipFill>
                    <a:blip r:embed="rId4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33. 판매입력 — 불러온 줄의 수량을 3 으로, 공급 36,000 · 부가세 3,600 · 합계 39,600</w:t>
      </w:r>
    </w:p>
    <w:p>
      <w:pPr>
        <w:pStyle w:val="Heading3"/>
        <w:spacing w:after="120" w:before="240"/>
      </w:pPr>
      <w:r>
        <w:rPr>
          <w:rFonts w:ascii="맑은 고딕" w:cs="맑은 고딕" w:eastAsia="맑은 고딕" w:hAnsi="맑은 고딕"/>
        </w:rPr>
        <w:t>⑥ 수금</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39,600원 이 미리 보입니다. 30,000 · 결제수단 계좌이체 · 비고 "SN-20261002-0001 1차 수금" → 저장(F8) → "RC-20261002-0001 저장 완료 · 수금 30,000원", 아래 숫자가 9,600원으로 바뀝니다.</w:t>
      </w:r>
    </w:p>
    <w:p>
      <w:pPr>
        <w:jc w:val="center"/>
      </w:pPr>
      <w:r>
        <w:drawing>
          <wp:inline xmlns:a="http://schemas.openxmlformats.org/drawingml/2006/main" xmlns:pic="http://schemas.openxmlformats.org/drawingml/2006/picture">
            <wp:extent cx="5760000" cy="3240000"/>
            <wp:docPr id="34" name="Picture 34"/>
            <wp:cNvGraphicFramePr>
              <a:graphicFrameLocks noChangeAspect="1"/>
            </wp:cNvGraphicFramePr>
            <a:graphic>
              <a:graphicData uri="http://schemas.openxmlformats.org/drawingml/2006/picture">
                <pic:pic>
                  <pic:nvPicPr>
                    <pic:cNvPr id="0" name="g1-collect-form.png"/>
                    <pic:cNvPicPr/>
                  </pic:nvPicPr>
                  <pic:blipFill>
                    <a:blip r:embed="rId4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34. 수금 입력 — 거래처를 고르면 받을 돈 39,600원이 보인다</w:t>
      </w:r>
    </w:p>
    <w:p>
      <w:pPr>
        <w:pStyle w:val="Heading2"/>
        <w:spacing w:after="120" w:before="240"/>
      </w:pPr>
      <w:r>
        <w:rPr>
          <w:rFonts w:ascii="맑은 고딕" w:cs="맑은 고딕" w:eastAsia="맑은 고딕" w:hAnsi="맑은 고딕"/>
        </w:rPr>
        <w:t>23-2.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거래처(매출처)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CUST-SH01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신규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4 × 12,000 = 52,800 · 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3 × 12,000 = 39,600 (주문 불러오기)</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30,000 · 계좌이체</w:t>
            </w:r>
          </w:p>
        </w:tc>
      </w:tr>
    </w:tbl>
    <w:p>
      <w:pPr>
        <w:pStyle w:val="Heading2"/>
        <w:spacing w:after="120" w:before="240"/>
      </w:pPr>
      <w:r>
        <w:rPr>
          <w:rFonts w:ascii="맑은 고딕" w:cs="맑은 고딕" w:eastAsia="맑은 고딕" w:hAnsi="맑은 고딕"/>
        </w:rPr>
        <w:t>23-3.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12,000 = 48,000 · 부가세 4,800 · 합계 52,800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출하완료 3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미출하 1 · 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부가세 3,600 · 합계 39,600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판매 3 = 1 · 금액 12,000 · 부가세 1,200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 1 · 12,000 · 1,200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39,600 − 수금 30,000 = 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9,600 · 거래처관리대장 증가 39,600 · 감소 30,000 · 잔액 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잔량 5 − 이번 판매 3 = 2 (출하완료는 재고를 안 건드림)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출하·판매 모두 일부 → 진행중</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35" name="Picture 35"/>
            <wp:cNvGraphicFramePr>
              <a:graphicFrameLocks noChangeAspect="1"/>
            </wp:cNvGraphicFramePr>
            <a:graphic>
              <a:graphicData uri="http://schemas.openxmlformats.org/drawingml/2006/picture">
                <pic:pic>
                  <pic:nvPicPr>
                    <pic:cNvPr id="0" name="h2-ar.png"/>
                    <pic:cNvPicPr/>
                  </pic:nvPicPr>
                  <pic:blipFill>
                    <a:blip r:embed="rId4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35. 채권현황 — 한빛스마트홈 9,600</w:t>
      </w:r>
    </w:p>
    <w:p>
      <w:pPr>
        <w:jc w:val="center"/>
      </w:pPr>
      <w:r>
        <w:drawing>
          <wp:inline xmlns:a="http://schemas.openxmlformats.org/drawingml/2006/main" xmlns:pic="http://schemas.openxmlformats.org/drawingml/2006/picture">
            <wp:extent cx="5760000" cy="1228235"/>
            <wp:docPr id="36" name="Picture 36"/>
            <wp:cNvGraphicFramePr>
              <a:graphicFrameLocks noChangeAspect="1"/>
            </wp:cNvGraphicFramePr>
            <a:graphic>
              <a:graphicData uri="http://schemas.openxmlformats.org/drawingml/2006/picture">
                <pic:pic>
                  <pic:nvPicPr>
                    <pic:cNvPr id="0" name="i2-ledger-after.png"/>
                    <pic:cNvPicPr/>
                  </pic:nvPicPr>
                  <pic:blipFill>
                    <a:blip r:embed="rId44"/>
                    <a:stretch>
                      <a:fillRect/>
                    </a:stretch>
                  </pic:blipFill>
                  <pic:spPr>
                    <a:xfrm>
                      <a:off x="0" y="0"/>
                      <a:ext cx="5760000" cy="12282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36. 거래처관리대장(채권) — 판매 +39,600, 수금 −30,000(고친 뒤 적요에 결제수단·비고), 잔액 9,600</w:t>
      </w:r>
    </w:p>
    <w:p>
      <w:pPr>
        <w:jc w:val="center"/>
      </w:pPr>
      <w:r>
        <w:drawing>
          <wp:inline xmlns:a="http://schemas.openxmlformats.org/drawingml/2006/main" xmlns:pic="http://schemas.openxmlformats.org/drawingml/2006/picture">
            <wp:extent cx="5760000" cy="847059"/>
            <wp:docPr id="37" name="Picture 37"/>
            <wp:cNvGraphicFramePr>
              <a:graphicFrameLocks noChangeAspect="1"/>
            </wp:cNvGraphicFramePr>
            <a:graphic>
              <a:graphicData uri="http://schemas.openxmlformats.org/drawingml/2006/picture">
                <pic:pic>
                  <pic:nvPicPr>
                    <pic:cNvPr id="0" name="h1-unsold.png"/>
                    <pic:cNvPicPr/>
                  </pic:nvPicPr>
                  <pic:blipFill>
                    <a:blip r:embed="rId45"/>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37. 미판매현황 — 주문 4 · 판매 3 · 미판매 1 · 12,000</w:t>
      </w:r>
    </w:p>
    <w:p>
      <w:pPr>
        <w:pStyle w:val="Heading2"/>
        <w:spacing w:after="120" w:before="240"/>
      </w:pPr>
      <w:r>
        <w:rPr>
          <w:rFonts w:ascii="맑은 고딕" w:cs="맑은 고딕" w:eastAsia="맑은 고딕" w:hAnsi="맑은 고딕"/>
        </w:rPr>
        <w:t>23-4.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등록 창의 품목 칸이 손톱만 해 고른 품목이 안 보인다. 합계 줄의 부가세 열 아래에 부가세 포함 합계 52,800 이 서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너비 기본 640 에 고정폭 열 다섯이 자리를 다 먹었다. 합계 줄이 마지막 칸에 총액을 넣었다.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900. 합계 줄은 열마다 제 합(48,000 · 4,800), 부가세 포함 총액은 아래 한 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3개를 출하완료한 주문을 판매입력 [주문] 으로 불러오면 담을수량이 1 — 내보낸 3개를 판매로 끊을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잔량을 "주문 − 출하" 로 셌다. 판매가 줄여야 할 것은 "주문 − 판매" 다(미판매현황의 잣대).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미판매현황과 같은 /sales-orders/unsold 를 쓴다. 팝업 열 이름도 출하 → 판매. qa/flows/order-to-sale.json 으로 못 박음.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불러오기 팝업에 열린 주문 1,052줄이 오래된 것부터 늘어서 오늘 받은 주문을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정렬·찾기·거래처 거르기가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최근 것부터 · 주문No.·거래처·품목 찾기 · 전표 거래처를 골랐으면 "이 전표 거래처만"(기본 켬).</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거래처관리대장의 수금 줄 적요가 비어 있다 — 비고에 "SN-… 1차 수금" 이라 적었는데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 줄은 품목으로 적요를 채우는데 수금·지급 줄은 채울 것을 안 가져왔다.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줄 적요 = 결제수단 · 비고.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미판매현황의 납기일자에 납기를 안 정한 주문도 날짜가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납기가 없으면 수주일을 대신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빈칸으로(미출하현황과 같게).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23-5. 다음 할 일</w:t>
      </w:r>
    </w:p>
    <w:p>
      <w:pPr>
        <w:pStyle w:val="ListParagraph"/>
        <w:numPr>
          <w:ilvl w:val="0"/>
          <w:numId w:val="2"/>
        </w:numPr>
        <w:spacing w:after="60"/>
      </w:pPr>
      <w:r>
        <w:rPr>
          <w:rFonts w:ascii="맑은 고딕" w:cs="맑은 고딕" w:eastAsia="맑은 고딕" w:hAnsi="맑은 고딕"/>
          <w:sz w:val="21"/>
          <w:szCs w:val="21"/>
        </w:rPr>
        <w:t>원가: 22회차 SSM-100 실제원가(자재 6,000/개)가 원가 화면·매출원가에 맞게 나오는지 — 이번 판매 3개의 이익까지</w:t>
      </w:r>
    </w:p>
    <w:p>
      <w:pPr>
        <w:pStyle w:val="ListParagraph"/>
        <w:numPr>
          <w:ilvl w:val="0"/>
          <w:numId w:val="2"/>
        </w:numPr>
        <w:spacing w:after="60"/>
      </w:pPr>
      <w:r>
        <w:rPr>
          <w:rFonts w:ascii="맑은 고딕" w:cs="맑은 고딕" w:eastAsia="맑은 고딕" w:hAnsi="맑은 고딕"/>
          <w:sz w:val="21"/>
          <w:szCs w:val="21"/>
        </w:rPr>
        <w:t>남은 미출하 1 · 미판매 1 을 마저 처리하면 주문이 완료로 바뀌는지, 남은 채권 9,600 수금 후 0</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24회차 — 원가와 이익, 회계반영 분개가 맞는가</w:t>
      </w:r>
    </w:p>
    <w:p>
      <w:pPr>
        <w:spacing w:after="120"/>
      </w:pPr>
      <w:r>
        <w:rPr>
          <w:rFonts w:ascii="맑은 고딕" w:cs="맑은 고딕" w:eastAsia="맑은 고딕" w:hAnsi="맑은 고딕"/>
          <w:sz w:val="21"/>
          <w:szCs w:val="21"/>
        </w:rPr>
        <w:t>계기: 22회차에 만든 스마트 센서 모듈(SSM-100)은 자재가 PCB 1개(3,000) + 온습도 센서 2개(1,500×2)라 1개 원가가 6,000 이어야 하고, 22·23회차에 12,000 에 18개를 팔았으니 이익률은 50% 여야 합니다. 원가생성 → 품목별 원가·이익 → 손익요약 → 판매·구매 회계반영 분개까지 화면에서 해 보고 숫자를 손계산과 대조했습니다.</w:t>
      </w:r>
    </w:p>
    <w:p>
      <w:pPr>
        <w:pStyle w:val="Heading2"/>
        <w:spacing w:after="120" w:before="240"/>
      </w:pPr>
      <w:r>
        <w:rPr>
          <w:rFonts w:ascii="맑은 고딕" w:cs="맑은 고딕" w:eastAsia="맑은 고딕" w:hAnsi="맑은 고딕"/>
        </w:rPr>
        <w:t>24-1. 사용법</w:t>
      </w:r>
    </w:p>
    <w:p>
      <w:pPr>
        <w:pStyle w:val="Heading3"/>
        <w:spacing w:after="120" w:before="240"/>
      </w:pPr>
      <w:r>
        <w:rPr>
          <w:rFonts w:ascii="맑은 고딕" w:cs="맑은 고딕" w:eastAsia="맑은 고딕" w:hAnsi="맑은 고딕"/>
        </w:rPr>
        <w:t>① 원가생성 — 표준원가생성 → 실제원가 계산</w:t>
      </w:r>
    </w:p>
    <w:p>
      <w:pPr>
        <w:pStyle w:val="ListParagraph"/>
        <w:numPr>
          <w:ilvl w:val="0"/>
          <w:numId w:val="2"/>
        </w:numPr>
        <w:spacing w:after="60"/>
      </w:pPr>
      <w:r>
        <w:rPr>
          <w:rFonts w:ascii="맑은 고딕" w:cs="맑은 고딕" w:eastAsia="맑은 고딕" w:hAnsi="맑은 고딕"/>
          <w:sz w:val="21"/>
          <w:szCs w:val="21"/>
        </w:rPr>
        <w:t>재고 II › 이익관리 › 월별이익 › 원가생성/수정 (/accounting/cost-build).</w:t>
      </w:r>
    </w:p>
    <w:p>
      <w:pPr>
        <w:pStyle w:val="ListParagraph"/>
        <w:numPr>
          <w:ilvl w:val="0"/>
          <w:numId w:val="2"/>
        </w:numPr>
        <w:spacing w:after="60"/>
      </w:pPr>
      <w:r>
        <w:rPr>
          <w:rFonts w:ascii="맑은 고딕" w:cs="맑은 고딕" w:eastAsia="맑은 고딕" w:hAnsi="맑은 고딕"/>
          <w:sz w:val="21"/>
          <w:szCs w:val="21"/>
        </w:rPr>
        <w:t>아래 표준원가생성 → 기간을 묻는 창에 2026-10 → "11건의 표준원가를 최종매입가 으로 생성했습니다." BOM 이 있는 제품은 자재 최종매입가 × 소요량, 매입품은 최종매입가가 재료비가 됩니다. 계산기준(최종매입가·총평균법)은 위 조건에서 고릅니다.</w:t>
      </w:r>
    </w:p>
    <w:p>
      <w:pPr>
        <w:pStyle w:val="ListParagraph"/>
        <w:numPr>
          <w:ilvl w:val="0"/>
          <w:numId w:val="2"/>
        </w:numPr>
        <w:spacing w:after="60"/>
      </w:pPr>
      <w:r>
        <w:rPr>
          <w:rFonts w:ascii="맑은 고딕" w:cs="맑은 고딕" w:eastAsia="맑은 고딕" w:hAnsi="맑은 고딕"/>
          <w:sz w:val="21"/>
          <w:szCs w:val="21"/>
        </w:rPr>
        <w:t>실제원가 계산 → 2026-10 → "1건의 실제원가를 계산했습니다." 그 달 생산실적에서 정말 투입한 자재 금액 ÷ 생산수량입니다(10월 생산은 SSM-100 20개뿐이라 1건).</w:t>
      </w:r>
    </w:p>
    <w:p>
      <w:pPr>
        <w:pStyle w:val="ListParagraph"/>
        <w:numPr>
          <w:ilvl w:val="0"/>
          <w:numId w:val="2"/>
        </w:numPr>
        <w:spacing w:after="60"/>
      </w:pPr>
      <w:r>
        <w:rPr>
          <w:rFonts w:ascii="맑은 고딕" w:cs="맑은 고딕" w:eastAsia="맑은 고딕" w:hAnsi="맑은 고딕"/>
          <w:sz w:val="21"/>
          <w:szCs w:val="21"/>
        </w:rPr>
        <w:t>기준년월을 2026-10 으로 두면 그 달 원가만 보입니다.</w:t>
      </w:r>
    </w:p>
    <w:p>
      <w:pPr>
        <w:jc w:val="center"/>
      </w:pPr>
      <w:r>
        <w:drawing>
          <wp:inline xmlns:a="http://schemas.openxmlformats.org/drawingml/2006/main" xmlns:pic="http://schemas.openxmlformats.org/drawingml/2006/picture">
            <wp:extent cx="5760000" cy="3240000"/>
            <wp:docPr id="38" name="Picture 38"/>
            <wp:cNvGraphicFramePr>
              <a:graphicFrameLocks noChangeAspect="1"/>
            </wp:cNvGraphicFramePr>
            <a:graphic>
              <a:graphicData uri="http://schemas.openxmlformats.org/drawingml/2006/picture">
                <pic:pic>
                  <pic:nvPicPr>
                    <pic:cNvPr id="0" name="b1-cost-oct.png"/>
                    <pic:cNvPicPr/>
                  </pic:nvPicPr>
                  <pic:blipFill>
                    <a:blip r:embed="rId4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38. 원가생성/수정 2026-10 — SSM-100 표준원가 6,000 (PCB 3,000 · 센서 1,500)</w:t>
      </w:r>
    </w:p>
    <w:p>
      <w:pPr>
        <w:pStyle w:val="Heading3"/>
        <w:spacing w:after="120" w:before="240"/>
      </w:pPr>
      <w:r>
        <w:rPr>
          <w:rFonts w:ascii="맑은 고딕" w:cs="맑은 고딕" w:eastAsia="맑은 고딕" w:hAnsi="맑은 고딕"/>
        </w:rPr>
        <w:t>② 판매·구매일괄회계반영</w:t>
      </w:r>
    </w:p>
    <w:p>
      <w:pPr>
        <w:pStyle w:val="ListParagraph"/>
        <w:numPr>
          <w:ilvl w:val="0"/>
          <w:numId w:val="2"/>
        </w:numPr>
        <w:spacing w:after="60"/>
      </w:pPr>
      <w:r>
        <w:rPr>
          <w:rFonts w:ascii="맑은 고딕" w:cs="맑은 고딕" w:eastAsia="맑은 고딕" w:hAnsi="맑은 고딕"/>
          <w:sz w:val="21"/>
          <w:szCs w:val="21"/>
        </w:rPr>
        <w:t>회계 I › 회계거래관리 › 회계반영/미반영 (/sales/accounting-reflection). 이 화면은 지난달 장부를 닫는 용도라 [전월]로 열립니다 — 이번 달 것을 보려면 금월(~오늘).</w:t>
      </w:r>
    </w:p>
    <w:p>
      <w:pPr>
        <w:pStyle w:val="ListParagraph"/>
        <w:numPr>
          <w:ilvl w:val="0"/>
          <w:numId w:val="2"/>
        </w:numPr>
        <w:spacing w:after="60"/>
      </w:pPr>
      <w:r>
        <w:rPr>
          <w:rFonts w:ascii="맑은 고딕" w:cs="맑은 고딕" w:eastAsia="맑은 고딕" w:hAnsi="맑은 고딕"/>
          <w:sz w:val="21"/>
          <w:szCs w:val="21"/>
        </w:rPr>
        <w:t>거래처 🔍 로 한빛스마트홈 → 줄 끝 N건 반영 → "1건 회계반영 완료 — 회계전표 GL-20261002-0001"(번호는 이번 회차에 붙였습니다, #74).</w:t>
      </w:r>
    </w:p>
    <w:p>
      <w:pPr>
        <w:pStyle w:val="ListParagraph"/>
        <w:numPr>
          <w:ilvl w:val="0"/>
          <w:numId w:val="2"/>
        </w:numPr>
        <w:spacing w:after="60"/>
      </w:pPr>
      <w:r>
        <w:rPr>
          <w:rFonts w:ascii="맑은 고딕" w:cs="맑은 고딕" w:eastAsia="맑은 고딕" w:hAnsi="맑은 고딕"/>
          <w:sz w:val="21"/>
          <w:szCs w:val="21"/>
        </w:rPr>
        <w:t>구매는 위 [구매] 로 바꿔 같은 방법으로 — 대성전자부품 PO-20261002-0001 → GL-20261002-0002.</w:t>
      </w:r>
    </w:p>
    <w:p>
      <w:pPr>
        <w:jc w:val="center"/>
      </w:pPr>
      <w:r>
        <w:drawing>
          <wp:inline xmlns:a="http://schemas.openxmlformats.org/drawingml/2006/main" xmlns:pic="http://schemas.openxmlformats.org/drawingml/2006/picture">
            <wp:extent cx="5760000" cy="3240000"/>
            <wp:docPr id="39" name="Picture 39"/>
            <wp:cNvGraphicFramePr>
              <a:graphicFrameLocks noChangeAspect="1"/>
            </wp:cNvGraphicFramePr>
            <a:graphic>
              <a:graphicData uri="http://schemas.openxmlformats.org/drawingml/2006/picture">
                <pic:pic>
                  <pic:nvPicPr>
                    <pic:cNvPr id="0" name="c1-reflect-before.png"/>
                    <pic:cNvPicPr/>
                  </pic:nvPicPr>
                  <pic:blipFill>
                    <a:blip r:embed="rId4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39. 판매일괄회계반영 — 금월 · 한빛스마트홈 미반영 1건 39,600</w:t>
      </w:r>
    </w:p>
    <w:p>
      <w:pPr>
        <w:jc w:val="center"/>
      </w:pPr>
      <w:r>
        <w:drawing>
          <wp:inline xmlns:a="http://schemas.openxmlformats.org/drawingml/2006/main" xmlns:pic="http://schemas.openxmlformats.org/drawingml/2006/picture">
            <wp:extent cx="5760000" cy="847059"/>
            <wp:docPr id="40" name="Picture 40"/>
            <wp:cNvGraphicFramePr>
              <a:graphicFrameLocks noChangeAspect="1"/>
            </wp:cNvGraphicFramePr>
            <a:graphic>
              <a:graphicData uri="http://schemas.openxmlformats.org/drawingml/2006/picture">
                <pic:pic>
                  <pic:nvPicPr>
                    <pic:cNvPr id="0" name="d1-reflect-po.png"/>
                    <pic:cNvPicPr/>
                  </pic:nvPicPr>
                  <pic:blipFill>
                    <a:blip r:embed="rId4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40. 구매 반영 뒤 — 안내에 만들어진 회계전표 번호</w:t>
      </w:r>
    </w:p>
    <w:p>
      <w:pPr>
        <w:pStyle w:val="Heading3"/>
        <w:spacing w:after="120" w:before="240"/>
      </w:pPr>
      <w:r>
        <w:rPr>
          <w:rFonts w:ascii="맑은 고딕" w:cs="맑은 고딕" w:eastAsia="맑은 고딕" w:hAnsi="맑은 고딕"/>
        </w:rPr>
        <w:t>③ 품목별 원가·이익 · 손익요약</w:t>
      </w:r>
    </w:p>
    <w:p>
      <w:pPr>
        <w:pStyle w:val="ListParagraph"/>
        <w:numPr>
          <w:ilvl w:val="0"/>
          <w:numId w:val="2"/>
        </w:numPr>
        <w:spacing w:after="60"/>
      </w:pPr>
      <w:r>
        <w:rPr>
          <w:rFonts w:ascii="맑은 고딕" w:cs="맑은 고딕" w:eastAsia="맑은 고딕" w:hAnsi="맑은 고딕"/>
          <w:sz w:val="21"/>
          <w:szCs w:val="21"/>
        </w:rPr>
        <w:t>이익관리 › 품목별원가/이익 (/accounting/item-cost) — 품목마다 판매수량·매출액·원가단가·매출원가·이익·이익률. 제조품은 BOM 자재 원가(제조원가), 매입품은 매입평균.</w:t>
      </w:r>
    </w:p>
    <w:p>
      <w:pPr>
        <w:pStyle w:val="ListParagraph"/>
        <w:numPr>
          <w:ilvl w:val="0"/>
          <w:numId w:val="2"/>
        </w:numPr>
        <w:spacing w:after="60"/>
      </w:pPr>
      <w:r>
        <w:rPr>
          <w:rFonts w:ascii="맑은 고딕" w:cs="맑은 고딕" w:eastAsia="맑은 고딕" w:hAnsi="맑은 고딕"/>
          <w:sz w:val="21"/>
          <w:szCs w:val="21"/>
        </w:rPr>
        <w:t>이익관리 › 손익요약 (/accounting/profit) — 전 품목 합계와 매출총이익률.</w:t>
      </w:r>
    </w:p>
    <w:p>
      <w:pPr>
        <w:jc w:val="center"/>
      </w:pPr>
      <w:r>
        <w:drawing>
          <wp:inline xmlns:a="http://schemas.openxmlformats.org/drawingml/2006/main" xmlns:pic="http://schemas.openxmlformats.org/drawingml/2006/picture">
            <wp:extent cx="5760000" cy="1270588"/>
            <wp:docPr id="41" name="Picture 41"/>
            <wp:cNvGraphicFramePr>
              <a:graphicFrameLocks noChangeAspect="1"/>
            </wp:cNvGraphicFramePr>
            <a:graphic>
              <a:graphicData uri="http://schemas.openxmlformats.org/drawingml/2006/picture">
                <pic:pic>
                  <pic:nvPicPr>
                    <pic:cNvPr id="0" name="e1-itemcost.png"/>
                    <pic:cNvPicPr/>
                  </pic:nvPicPr>
                  <pic:blipFill>
                    <a:blip r:embed="rId49"/>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41. 품목별 원가·이익 — SSM-100 18개 · 216,000 · 원가 6,000 · 108,000 · 이익 108,000 · 50%</w:t>
      </w:r>
    </w:p>
    <w:p>
      <w:pPr>
        <w:jc w:val="center"/>
      </w:pPr>
      <w:r>
        <w:drawing>
          <wp:inline xmlns:a="http://schemas.openxmlformats.org/drawingml/2006/main" xmlns:pic="http://schemas.openxmlformats.org/drawingml/2006/picture">
            <wp:extent cx="5760000" cy="1016471"/>
            <wp:docPr id="42" name="Picture 42"/>
            <wp:cNvGraphicFramePr>
              <a:graphicFrameLocks noChangeAspect="1"/>
            </wp:cNvGraphicFramePr>
            <a:graphic>
              <a:graphicData uri="http://schemas.openxmlformats.org/drawingml/2006/picture">
                <pic:pic>
                  <pic:nvPicPr>
                    <pic:cNvPr id="0" name="e2-profit.png"/>
                    <pic:cNvPicPr/>
                  </pic:nvPicPr>
                  <pic:blipFill>
                    <a:blip r:embed="rId50"/>
                    <a:stretch>
                      <a:fillRect/>
                    </a:stretch>
                  </pic:blipFill>
                  <pic:spPr>
                    <a:xfrm>
                      <a:off x="0" y="0"/>
                      <a:ext cx="5760000" cy="101647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42. 손익요약(고친 뒤) — 금액이 원 단위로</w:t>
      </w:r>
    </w:p>
    <w:p>
      <w:pPr>
        <w:pStyle w:val="Heading2"/>
        <w:spacing w:after="120" w:before="240"/>
      </w:pPr>
      <w:r>
        <w:rPr>
          <w:rFonts w:ascii="맑은 고딕" w:cs="맑은 고딕" w:eastAsia="맑은 고딕" w:hAnsi="맑은 고딕"/>
        </w:rPr>
        <w:t>24-2.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원가(표준·실제)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2026-10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11개 품목 표준원가, SSM-100 실제원가</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원가생성/수정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 한빛스마트홈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판매일괄회계반영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 대성전자부품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구매일괄회계반영</w:t>
            </w:r>
          </w:p>
        </w:tc>
      </w:tr>
    </w:tbl>
    <w:p>
      <w:pPr>
        <w:pStyle w:val="Heading2"/>
        <w:spacing w:after="120" w:before="240"/>
      </w:pPr>
      <w:r>
        <w:rPr>
          <w:rFonts w:ascii="맑은 고딕" w:cs="맑은 고딕" w:eastAsia="맑은 고딕" w:hAnsi="맑은 고딕"/>
        </w:rPr>
        <w:t>24-3.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표준원가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1×3,000 + 센서 2×1,500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 재료비 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실제원가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투입 PCB 20×3,000 + 센서 40×1,500 = 120,000 ÷ 생산 20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실제재료비 6,000 · 차이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판매수량·매출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15 + 23회차 3 = 18 · 18×12,000 = 216,000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 · 216,000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18×6,000 = 108,000 · 216,000 − 108,000 = 108,000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108,000 · 108,000 · 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외상매출금 39,600 / 대) 제품매출 36,000 · 부가세예수금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 404 · 255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원재료 300,000 · 부가세대급금 30,000 / 대) 외상매입금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 135 · 251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48,443,900 − 28,695,516 = 19,748,384 · 40.8%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같음(고친 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회계반영 뒤 "1건 회계반영 완료" 만 떠서 어떤 회계전표가 생겼는지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응답이 건수만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뒤 다시 받는 목록에 이미 실린 회계전표 번호를 안내에 붙인다(5건 넘으면 "외 N건"). 서버는 손대지 않았다.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 총매출원가 "28,695,516.08 원", 품목별 원가·이익의 매출원가·이익에도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평균 원가 × 수량이라 소수가 생기는데 금액을 반올림 없이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금액은 원 단위로. 판매수량·원가단가는 둘째 자리까지 그대로(평균 단가는 소수가 뜻이 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표준원가생성·실제원가 계산이 브라우저 기본 입력창(prompt)으로 기간을 묻고 결과도 alert 로 알린다. 화면 위 [기준년월] 을 골라 둬도 다시 묻는다.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 만들 때 임시로 둔 방식.</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다음 회차 후보 — [기준년월] 이 있으면 그 달로, 결과는 화면 안내로.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24-5. 조사 근거</w:t>
      </w:r>
    </w:p>
    <w:p>
      <w:pPr>
        <w:spacing w:after="120"/>
      </w:pPr>
      <w:r>
        <w:rPr>
          <w:rFonts w:ascii="맑은 고딕" w:cs="맑은 고딕" w:eastAsia="맑은 고딕" w:hAnsi="맑은 고딕"/>
          <w:sz w:val="21"/>
          <w:szCs w:val="21"/>
        </w:rPr>
        <w:t>판매 분개에 매출원가(차 매출원가 / 대 제품)가 없는 것은 오류가 아닙니다. 이카운트도 판매 회계반영은 매출·부가세·채권만 끊고, 매출원가는 기말에 원가계산(재고자산 평가) 뒤 따로 대체합니다 — 판매 시점마다 원가를 확정하면 평균단가가 바뀔 때마다 지난 전표를 고쳐야 하기 때문입니다. 우리도 품목별 원가·이익과 손익요약에서 원가를 매출과 맞대어 봅니다.</w:t>
      </w:r>
    </w:p>
    <w:p>
      <w:pPr>
        <w:pStyle w:val="Heading2"/>
        <w:spacing w:after="120" w:before="240"/>
      </w:pPr>
      <w:r>
        <w:rPr>
          <w:rFonts w:ascii="맑은 고딕" w:cs="맑은 고딕" w:eastAsia="맑은 고딕" w:hAnsi="맑은 고딕"/>
        </w:rPr>
        <w:t>24-6. 다음 할 일</w:t>
      </w:r>
    </w:p>
    <w:p>
      <w:pPr>
        <w:pStyle w:val="ListParagraph"/>
        <w:numPr>
          <w:ilvl w:val="0"/>
          <w:numId w:val="2"/>
        </w:numPr>
        <w:spacing w:after="60"/>
      </w:pPr>
      <w:r>
        <w:rPr>
          <w:rFonts w:ascii="맑은 고딕" w:cs="맑은 고딕" w:eastAsia="맑은 고딕" w:hAnsi="맑은 고딕"/>
          <w:sz w:val="21"/>
          <w:szCs w:val="21"/>
        </w:rPr>
        <w:t>#76 원가생성의 prompt/alert → 화면 안에서</w:t>
      </w:r>
    </w:p>
    <w:p>
      <w:pPr>
        <w:pStyle w:val="ListParagraph"/>
        <w:numPr>
          <w:ilvl w:val="0"/>
          <w:numId w:val="2"/>
        </w:numPr>
        <w:spacing w:after="60"/>
      </w:pPr>
      <w:r>
        <w:rPr>
          <w:rFonts w:ascii="맑은 고딕" w:cs="맑은 고딕" w:eastAsia="맑은 고딕" w:hAnsi="맑은 고딕"/>
          <w:sz w:val="21"/>
          <w:szCs w:val="21"/>
        </w:rPr>
        <w:t>23회차에 남긴 미출하 1 · 미판매 1 · 채권 9,600 을 마저 처리해 주문 완료·채권 0 확인</w:t>
      </w:r>
    </w:p>
    <w:p>
      <w:pPr>
        <w:pStyle w:val="ListParagraph"/>
        <w:numPr>
          <w:ilvl w:val="0"/>
          <w:numId w:val="2"/>
        </w:numPr>
        <w:spacing w:after="60"/>
      </w:pPr>
      <w:r>
        <w:rPr>
          <w:rFonts w:ascii="맑은 고딕" w:cs="맑은 고딕" w:eastAsia="맑은 고딕" w:hAnsi="맑은 고딕"/>
          <w:sz w:val="21"/>
          <w:szCs w:val="21"/>
        </w:rPr>
        <w:t>같은 금액 표시(won 반올림 없음)가 다른 60여 화면에도 있다 — 금액·수량·단가가 섞여 쓰여 한 번에 못 바꾼다. 화면을 만질 때마다 고친다.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25회차 — 남은 1개 마저: 주문 완료와 채권 0, 원가생성 화면 정리</w:t>
      </w:r>
    </w:p>
    <w:p>
      <w:pPr>
        <w:spacing w:after="120"/>
      </w:pPr>
      <w:r>
        <w:rPr>
          <w:rFonts w:ascii="맑은 고딕" w:cs="맑은 고딕" w:eastAsia="맑은 고딕" w:hAnsi="맑은 고딕"/>
          <w:sz w:val="21"/>
          <w:szCs w:val="21"/>
        </w:rPr>
        <w:t>계기: 23회차 주문(한빛스마트홈 4개)은 3개만 출하·판매하고 미출하 1 · 미판매 1 · 채권 9,600 을 남겨 두었습니다. 마지막 1개를 출하 → 판매 → 남은 돈 수금까지 해서 주문이 완료되고 채권이 0 이 되는지 봤습니다. 그리고 24회차에 적어 둔 #76(원가생성이 브라우저 입력창으로 기간을 묻던 것)을 고쳤습니다.</w:t>
      </w:r>
    </w:p>
    <w:p>
      <w:pPr>
        <w:pStyle w:val="Heading2"/>
        <w:spacing w:after="120" w:before="240"/>
      </w:pPr>
      <w:r>
        <w:rPr>
          <w:rFonts w:ascii="맑은 고딕" w:cs="맑은 고딕" w:eastAsia="맑은 고딕" w:hAnsi="맑은 고딕"/>
        </w:rPr>
        <w:t>25-1. 사용법</w:t>
      </w:r>
    </w:p>
    <w:p>
      <w:pPr>
        <w:pStyle w:val="Heading3"/>
        <w:spacing w:after="120" w:before="240"/>
      </w:pPr>
      <w:r>
        <w:rPr>
          <w:rFonts w:ascii="맑은 고딕" w:cs="맑은 고딕" w:eastAsia="맑은 고딕" w:hAnsi="맑은 고딕"/>
        </w:rPr>
        <w:t>① 마지막 1개 출하</w:t>
      </w:r>
    </w:p>
    <w:p>
      <w:pPr>
        <w:pStyle w:val="ListParagraph"/>
        <w:numPr>
          <w:ilvl w:val="0"/>
          <w:numId w:val="2"/>
        </w:numPr>
        <w:spacing w:after="60"/>
      </w:pPr>
      <w:r>
        <w:rPr>
          <w:rFonts w:ascii="맑은 고딕" w:cs="맑은 고딕" w:eastAsia="맑은 고딕" w:hAnsi="맑은 고딕"/>
          <w:sz w:val="21"/>
          <w:szCs w:val="21"/>
        </w:rPr>
        <w:t>미출하현황 (/sales/unshipped) → 거래처 한빛스마트홈 → 줄의 출하지시(기본 수량 = 남은 1) → "출하지시 SH-20261002-0003 생성됨".</w:t>
      </w:r>
    </w:p>
    <w:p>
      <w:pPr>
        <w:pStyle w:val="ListParagraph"/>
        <w:numPr>
          <w:ilvl w:val="0"/>
          <w:numId w:val="2"/>
        </w:numPr>
        <w:spacing w:after="60"/>
      </w:pPr>
      <w:r>
        <w:rPr>
          <w:rFonts w:ascii="맑은 고딕" w:cs="맑은 고딕" w:eastAsia="맑은 고딕" w:hAnsi="맑은 고딕"/>
          <w:sz w:val="21"/>
          <w:szCs w:val="21"/>
        </w:rPr>
        <w:t>출하지시서 (/sales/shipment-order) → → 출하완료. 이제 4개가 다 나갔으므로 주문이 완료로 바뀝니다.</w:t>
      </w:r>
    </w:p>
    <w:p>
      <w:pPr>
        <w:pStyle w:val="Heading3"/>
        <w:spacing w:after="120" w:before="240"/>
      </w:pPr>
      <w:r>
        <w:rPr>
          <w:rFonts w:ascii="맑은 고딕" w:cs="맑은 고딕" w:eastAsia="맑은 고딕" w:hAnsi="맑은 고딕"/>
        </w:rPr>
        <w:t>② 남은 1개 판매 — 완료된 주문도 [주문] 으로 불러온다</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주문. 주문 4 · 판매 3 · 담을수량 1 · 상태 "완료" 줄이 뜹니다(이번 회차 전에는 이 줄이 안 떴습니다, #77).</w:t>
      </w:r>
    </w:p>
    <w:p>
      <w:pPr>
        <w:pStyle w:val="ListParagraph"/>
        <w:numPr>
          <w:ilvl w:val="0"/>
          <w:numId w:val="2"/>
        </w:numPr>
        <w:spacing w:after="60"/>
      </w:pPr>
      <w:r>
        <w:rPr>
          <w:rFonts w:ascii="맑은 고딕" w:cs="맑은 고딕" w:eastAsia="맑은 고딕" w:hAnsi="맑은 고딕"/>
          <w:sz w:val="21"/>
          <w:szCs w:val="21"/>
        </w:rPr>
        <w:t>선택 담기 → 저장(F8) → "SO-20261002-0003 저장 완료 (합계 13,200원)".</w:t>
      </w:r>
    </w:p>
    <w:p>
      <w:pPr>
        <w:jc w:val="center"/>
      </w:pPr>
      <w:r>
        <w:drawing>
          <wp:inline xmlns:a="http://schemas.openxmlformats.org/drawingml/2006/main" xmlns:pic="http://schemas.openxmlformats.org/drawingml/2006/picture">
            <wp:extent cx="5760000" cy="2009302"/>
            <wp:docPr id="43" name="Picture 43"/>
            <wp:cNvGraphicFramePr>
              <a:graphicFrameLocks noChangeAspect="1"/>
            </wp:cNvGraphicFramePr>
            <a:graphic>
              <a:graphicData uri="http://schemas.openxmlformats.org/drawingml/2006/picture">
                <pic:pic>
                  <pic:nvPicPr>
                    <pic:cNvPr id="0" name="c1-load-completed.png"/>
                    <pic:cNvPicPr/>
                  </pic:nvPicPr>
                  <pic:blipFill>
                    <a:blip r:embed="rId51"/>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43. 주문 불러오기 — 다 출하해 완료된 주문의 남은 미판매 1개</w:t>
      </w:r>
    </w:p>
    <w:p>
      <w:pPr>
        <w:pStyle w:val="Heading3"/>
        <w:spacing w:after="120" w:before="240"/>
      </w:pPr>
      <w:r>
        <w:rPr>
          <w:rFonts w:ascii="맑은 고딕" w:cs="맑은 고딕" w:eastAsia="맑은 고딕" w:hAnsi="맑은 고딕"/>
        </w:rPr>
        <w:t>③ 남은 채권 수금</w:t>
      </w:r>
    </w:p>
    <w:p>
      <w:pPr>
        <w:pStyle w:val="ListParagraph"/>
        <w:numPr>
          <w:ilvl w:val="0"/>
          <w:numId w:val="2"/>
        </w:numPr>
        <w:spacing w:after="60"/>
      </w:pPr>
      <w:r>
        <w:rPr>
          <w:rFonts w:ascii="맑은 고딕" w:cs="맑은 고딕" w:eastAsia="맑은 고딕" w:hAnsi="맑은 고딕"/>
          <w:sz w:val="21"/>
          <w:szCs w:val="21"/>
        </w:rPr>
        <w:t>수금/지급 (/sales/settlement) 신규 → 수금 · 한빛스마트홈 → 받을 돈 22,800원(9,600 + 13,200) → 22,800 · 계좌이체 → 저장 → 받을 돈 0원.</w:t>
      </w:r>
    </w:p>
    <w:p>
      <w:pPr>
        <w:jc w:val="center"/>
      </w:pPr>
      <w:r>
        <w:drawing>
          <wp:inline xmlns:a="http://schemas.openxmlformats.org/drawingml/2006/main" xmlns:pic="http://schemas.openxmlformats.org/drawingml/2006/picture">
            <wp:extent cx="5760000" cy="3240000"/>
            <wp:docPr id="44" name="Picture 44"/>
            <wp:cNvGraphicFramePr>
              <a:graphicFrameLocks noChangeAspect="1"/>
            </wp:cNvGraphicFramePr>
            <a:graphic>
              <a:graphicData uri="http://schemas.openxmlformats.org/drawingml/2006/picture">
                <pic:pic>
                  <pic:nvPicPr>
                    <pic:cNvPr id="0" name="c2-collect-zero.png"/>
                    <pic:cNvPicPr/>
                  </pic:nvPicPr>
                  <pic:blipFill>
                    <a:blip r:embed="rId5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44. 수금 뒤 — 받을 돈(채권) 0원</w:t>
      </w:r>
    </w:p>
    <w:p>
      <w:pPr>
        <w:pStyle w:val="Heading3"/>
        <w:spacing w:after="120" w:before="240"/>
      </w:pPr>
      <w:r>
        <w:rPr>
          <w:rFonts w:ascii="맑은 고딕" w:cs="맑은 고딕" w:eastAsia="맑은 고딕" w:hAnsi="맑은 고딕"/>
        </w:rPr>
        <w:t>④ 원가생성 — 기간은 위 [기준년월] 로</w:t>
      </w:r>
    </w:p>
    <w:p>
      <w:pPr>
        <w:pStyle w:val="ListParagraph"/>
        <w:numPr>
          <w:ilvl w:val="0"/>
          <w:numId w:val="2"/>
        </w:numPr>
        <w:spacing w:after="60"/>
      </w:pPr>
      <w:r>
        <w:rPr>
          <w:rFonts w:ascii="맑은 고딕" w:cs="맑은 고딕" w:eastAsia="맑은 고딕" w:hAnsi="맑은 고딕"/>
          <w:sz w:val="21"/>
          <w:szCs w:val="21"/>
        </w:rPr>
        <w:t>원가생성/수정 (/accounting/cost-build) 에서 [기준년월] 을 비운 채 표준원가생성·실제원가 계산·노무비/경비등록을 누르면 "위 [기준년월] 을 먼저 고르세요" 로 막습니다(아무 달에나 원가를 만들지 않도록).</w:t>
      </w:r>
    </w:p>
    <w:p>
      <w:pPr>
        <w:pStyle w:val="ListParagraph"/>
        <w:numPr>
          <w:ilvl w:val="0"/>
          <w:numId w:val="2"/>
        </w:numPr>
        <w:spacing w:after="60"/>
      </w:pPr>
      <w:r>
        <w:rPr>
          <w:rFonts w:ascii="맑은 고딕" w:cs="맑은 고딕" w:eastAsia="맑은 고딕" w:hAnsi="맑은 고딕"/>
          <w:sz w:val="21"/>
          <w:szCs w:val="21"/>
        </w:rPr>
        <w:t>기준년월 2026-10 → 실제원가 계산 → 화면 위에 "2026-10 실제원가 1건을 계산했습니다." 브라우저 입력창·경고창은 더 뜨지 않습니다.</w:t>
      </w:r>
    </w:p>
    <w:p>
      <w:pPr>
        <w:jc w:val="center"/>
      </w:pPr>
      <w:r>
        <w:drawing>
          <wp:inline xmlns:a="http://schemas.openxmlformats.org/drawingml/2006/main" xmlns:pic="http://schemas.openxmlformats.org/drawingml/2006/picture">
            <wp:extent cx="5760000" cy="847059"/>
            <wp:docPr id="45" name="Picture 45"/>
            <wp:cNvGraphicFramePr>
              <a:graphicFrameLocks noChangeAspect="1"/>
            </wp:cNvGraphicFramePr>
            <a:graphic>
              <a:graphicData uri="http://schemas.openxmlformats.org/drawingml/2006/picture">
                <pic:pic>
                  <pic:nvPicPr>
                    <pic:cNvPr id="0" name="b1-need-period.png"/>
                    <pic:cNvPicPr/>
                  </pic:nvPicPr>
                  <pic:blipFill>
                    <a:blip r:embed="rId53"/>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45. 기준년월 없이 누르면 막고 무엇을 할지 알려 준다</w:t>
      </w:r>
    </w:p>
    <w:p>
      <w:pPr>
        <w:jc w:val="center"/>
      </w:pPr>
      <w:r>
        <w:drawing>
          <wp:inline xmlns:a="http://schemas.openxmlformats.org/drawingml/2006/main" xmlns:pic="http://schemas.openxmlformats.org/drawingml/2006/picture">
            <wp:extent cx="5760000" cy="1101176"/>
            <wp:docPr id="46" name="Picture 46"/>
            <wp:cNvGraphicFramePr>
              <a:graphicFrameLocks noChangeAspect="1"/>
            </wp:cNvGraphicFramePr>
            <a:graphic>
              <a:graphicData uri="http://schemas.openxmlformats.org/drawingml/2006/picture">
                <pic:pic>
                  <pic:nvPicPr>
                    <pic:cNvPr id="0" name="b2-actual-done.png"/>
                    <pic:cNvPicPr/>
                  </pic:nvPicPr>
                  <pic:blipFill>
                    <a:blip r:embed="rId54"/>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46. 기준년월 2026-10 → 실제원가 계산 결과를 화면 안내로</w:t>
      </w:r>
    </w:p>
    <w:p>
      <w:pPr>
        <w:pStyle w:val="Heading2"/>
        <w:spacing w:after="120" w:before="240"/>
      </w:pPr>
      <w:r>
        <w:rPr>
          <w:rFonts w:ascii="맑은 고딕" w:cs="맑은 고딕" w:eastAsia="맑은 고딕" w:hAnsi="맑은 고딕"/>
        </w:rPr>
        <w:t>25-2.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(주문 SN-20261002-0001)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12,000 =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22,800 · 계좌이체</w:t>
            </w:r>
          </w:p>
        </w:tc>
      </w:tr>
    </w:tbl>
    <w:p>
      <w:pPr>
        <w:pStyle w:val="Heading2"/>
        <w:spacing w:after="120" w:before="240"/>
      </w:pPr>
      <w:r>
        <w:rPr>
          <w:rFonts w:ascii="맑은 고딕" w:cs="맑은 고딕" w:eastAsia="맑은 고딕" w:hAnsi="맑은 고딕"/>
        </w:rPr>
        <w:t>25-3.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 3+1 = 4 · 판매 3+1 = 4 → 다 끝남</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 완료 · 미출하·미판매현황에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9,600 + 13,200 − 22,800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매출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52,800 = 수주 합계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2건 합 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15 − 3 − 1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25-4.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4개 중 마지막 1개를 출하하자 주문이 완료되고, 아직 판매로 안 끊은 1개가 미판매현황과 판매입력 [주문] 에서 사라졌다 — 판매로 끊을 길이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주문은 다 출하해도 완료가 되는데(출하 또는 판매 중 먼저 끝난 쪽), 미판매는 접수·진행중 주문만 봤다. 미출하는 진작 완료 주문도 보고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미판매도 완료 주문을 본다(취소만 뺌). 판매로 완료된 주문은 남은 수량이 0 이라 안 나온다 — 지금 DB 에서 늘어난 줄은 이 주문 하나뿐.</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원가생성의 기간을 브라우저 입력창으로 묻고 결과를 alert 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위 [기준년월] 로 돌고, 비어 있으면 막는다. 결과는 화면 안내. qa/flows/cost.json.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25-5. 조사 근거</w:t>
      </w:r>
    </w:p>
    <w:p>
      <w:pPr>
        <w:spacing w:after="120"/>
      </w:pPr>
      <w:r>
        <w:rPr>
          <w:rFonts w:ascii="맑은 고딕" w:cs="맑은 고딕" w:eastAsia="맑은 고딕" w:hAnsi="맑은 고딕"/>
          <w:sz w:val="21"/>
          <w:szCs w:val="21"/>
        </w:rPr>
        <w:t>같은 저장소를 다른 작업(생산 화면)이 동시에 고치고 있어 작업트리에 남의 미커밋 변경이 있었습니다. 백엔드를 그대로 재기동하면 그 변경까지 같이 올라가므로, git worktree 로 HEAD + 이번 변경만 따로 꺼내 8093 에 띄워 qa.mjs 1859개를 돌렸고(한 번은 같은 DB 에 다른 QA 가 동시에 돌아 재집계 1건이 흔들렸고, 다시 돌려 전부 통과), 사이트가 쓰는 8081 도 그 worktree 에서 다시 띄웠습니다.</w:t>
      </w:r>
    </w:p>
    <w:p>
      <w:pPr>
        <w:pStyle w:val="Heading2"/>
        <w:spacing w:after="120" w:before="240"/>
      </w:pPr>
      <w:r>
        <w:rPr>
          <w:rFonts w:ascii="맑은 고딕" w:cs="맑은 고딕" w:eastAsia="맑은 고딕" w:hAnsi="맑은 고딕"/>
        </w:rPr>
        <w:t>25-6. 다음 할 일</w:t>
      </w:r>
    </w:p>
    <w:p>
      <w:pPr>
        <w:pStyle w:val="ListParagraph"/>
        <w:numPr>
          <w:ilvl w:val="0"/>
          <w:numId w:val="2"/>
        </w:numPr>
        <w:spacing w:after="60"/>
      </w:pPr>
      <w:r>
        <w:rPr>
          <w:rFonts w:ascii="맑은 고딕" w:cs="맑은 고딕" w:eastAsia="맑은 고딕" w:hAnsi="맑은 고딕"/>
          <w:sz w:val="21"/>
          <w:szCs w:val="21"/>
        </w:rPr>
        <w:t>반품: 팔았던 SSM-100 1개 반품 → 재고·채권·미판매가 되돌아가는지</w:t>
      </w:r>
    </w:p>
    <w:p>
      <w:pPr>
        <w:pStyle w:val="ListParagraph"/>
        <w:numPr>
          <w:ilvl w:val="0"/>
          <w:numId w:val="2"/>
        </w:numPr>
        <w:spacing w:after="60"/>
      </w:pPr>
      <w:r>
        <w:rPr>
          <w:rFonts w:ascii="맑은 고딕" w:cs="맑은 고딕" w:eastAsia="맑은 고딕" w:hAnsi="맑은 고딕"/>
          <w:sz w:val="21"/>
          <w:szCs w:val="21"/>
        </w:rPr>
        <w:t>같은 금액 표시(won 반올림 없음) 60여 화면 — 화면을 만질 때마다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26회차 — 판매반품: 재고·채권·장부가 되돌아가는가</w:t>
      </w:r>
    </w:p>
    <w:p>
      <w:pPr>
        <w:spacing w:after="120"/>
      </w:pPr>
      <w:r>
        <w:rPr>
          <w:rFonts w:ascii="맑은 고딕" w:cs="맑은 고딕" w:eastAsia="맑은 고딕" w:hAnsi="맑은 고딕"/>
          <w:sz w:val="21"/>
          <w:szCs w:val="21"/>
        </w:rPr>
        <w:t>계기: 25회차에 마지막으로 판 스마트 센서 모듈 1개(SO-20261002-0003, 13,200)를 한빛스마트홈이 되돌려 보냈다고 치고 반품을 넣었습니다. 반품하면 재고는 1개 늘고, 이미 다 받은 돈 중 13,200 을 돌려줘야 하니 채권은 −13,200(우리가 줄 돈)이 되고, 회계에는 판매의 반대 분개가 서야 합니다.</w:t>
      </w:r>
    </w:p>
    <w:p>
      <w:pPr>
        <w:pStyle w:val="Heading2"/>
        <w:spacing w:after="120" w:before="240"/>
      </w:pPr>
      <w:r>
        <w:rPr>
          <w:rFonts w:ascii="맑은 고딕" w:cs="맑은 고딕" w:eastAsia="맑은 고딕" w:hAnsi="맑은 고딕"/>
        </w:rPr>
        <w:t>26-1. 사용법</w:t>
      </w:r>
    </w:p>
    <w:p>
      <w:pPr>
        <w:pStyle w:val="Heading3"/>
        <w:spacing w:after="120" w:before="240"/>
      </w:pPr>
      <w:r>
        <w:rPr>
          <w:rFonts w:ascii="맑은 고딕" w:cs="맑은 고딕" w:eastAsia="맑은 고딕" w:hAnsi="맑은 고딕"/>
        </w:rPr>
        <w:t>① 판매조회에서 원 전표를 찾는다</w:t>
      </w:r>
    </w:p>
    <w:p>
      <w:pPr>
        <w:pStyle w:val="ListParagraph"/>
        <w:numPr>
          <w:ilvl w:val="0"/>
          <w:numId w:val="2"/>
        </w:numPr>
        <w:spacing w:after="60"/>
      </w:pPr>
      <w:r>
        <w:rPr>
          <w:rFonts w:ascii="맑은 고딕" w:cs="맑은 고딕" w:eastAsia="맑은 고딕" w:hAnsi="맑은 고딕"/>
          <w:sz w:val="21"/>
          <w:szCs w:val="21"/>
        </w:rPr>
        <w:t>재고 I › 영업관리 › 판매조회 (/sales/sales-list). 거래처 🔍 에서 한빛스마트홈(코드 CUST-SH01 로도 찾힘 — 이번 회차 전에는 코드 칸이 비어 이름으로만 찾을 수 있었습니다, #78).</w:t>
      </w:r>
    </w:p>
    <w:p>
      <w:pPr>
        <w:pStyle w:val="ListParagraph"/>
        <w:numPr>
          <w:ilvl w:val="0"/>
          <w:numId w:val="2"/>
        </w:numPr>
        <w:spacing w:after="60"/>
      </w:pPr>
      <w:r>
        <w:rPr>
          <w:rFonts w:ascii="맑은 고딕" w:cs="맑은 고딕" w:eastAsia="맑은 고딕" w:hAnsi="맑은 고딕"/>
          <w:sz w:val="21"/>
          <w:szCs w:val="21"/>
        </w:rPr>
        <w:t>반품할 전표 줄을 누르면 품목 상세가 펼쳐지고 아래에 거래명세서 인쇄 · 수정 · 반품처리 · 삭제 버튼이 있습니다.</w:t>
      </w:r>
    </w:p>
    <w:p>
      <w:pPr>
        <w:jc w:val="center"/>
      </w:pPr>
      <w:r>
        <w:drawing>
          <wp:inline xmlns:a="http://schemas.openxmlformats.org/drawingml/2006/main" xmlns:pic="http://schemas.openxmlformats.org/drawingml/2006/picture">
            <wp:extent cx="5760000" cy="1270588"/>
            <wp:docPr id="47" name="Picture 47"/>
            <wp:cNvGraphicFramePr>
              <a:graphicFrameLocks noChangeAspect="1"/>
            </wp:cNvGraphicFramePr>
            <a:graphic>
              <a:graphicData uri="http://schemas.openxmlformats.org/drawingml/2006/picture">
                <pic:pic>
                  <pic:nvPicPr>
                    <pic:cNvPr id="0" name="a1-list.png"/>
                    <pic:cNvPicPr/>
                  </pic:nvPicPr>
                  <pic:blipFill>
                    <a:blip r:embed="rId5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47. 판매조회(고치기 전) — 조건 줄이 꽉 차서 안내문이 한 글자씩 세로로 섰다(#79)</w:t>
      </w:r>
    </w:p>
    <w:p>
      <w:pPr>
        <w:jc w:val="center"/>
      </w:pPr>
      <w:r>
        <w:drawing>
          <wp:inline xmlns:a="http://schemas.openxmlformats.org/drawingml/2006/main" xmlns:pic="http://schemas.openxmlformats.org/drawingml/2006/picture">
            <wp:extent cx="5760000" cy="1397647"/>
            <wp:docPr id="48" name="Picture 48"/>
            <wp:cNvGraphicFramePr>
              <a:graphicFrameLocks noChangeAspect="1"/>
            </wp:cNvGraphicFramePr>
            <a:graphic>
              <a:graphicData uri="http://schemas.openxmlformats.org/drawingml/2006/picture">
                <pic:pic>
                  <pic:nvPicPr>
                    <pic:cNvPr id="0" name="d2-list-after.png"/>
                    <pic:cNvPicPr/>
                  </pic:nvPicPr>
                  <pic:blipFill>
                    <a:blip r:embed="rId56"/>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48. 판매조회(고친 뒤) — 조건이 줄바꿈되고, 거래처를 코드로 골라 한빛스마트홈 전표만</w:t>
      </w:r>
    </w:p>
    <w:p>
      <w:pPr>
        <w:pStyle w:val="Heading3"/>
        <w:spacing w:after="120" w:before="240"/>
      </w:pPr>
      <w:r>
        <w:rPr>
          <w:rFonts w:ascii="맑은 고딕" w:cs="맑은 고딕" w:eastAsia="맑은 고딕" w:hAnsi="맑은 고딕"/>
        </w:rPr>
        <w:t>② [반품처리] → 판매입력이 반품으로 열린다</w:t>
      </w:r>
    </w:p>
    <w:p>
      <w:pPr>
        <w:pStyle w:val="ListParagraph"/>
        <w:numPr>
          <w:ilvl w:val="0"/>
          <w:numId w:val="2"/>
        </w:numPr>
        <w:spacing w:after="60"/>
      </w:pPr>
      <w:r>
        <w:rPr>
          <w:rFonts w:ascii="맑은 고딕" w:cs="맑은 고딕" w:eastAsia="맑은 고딕" w:hAnsi="맑은 고딕"/>
          <w:sz w:val="21"/>
          <w:szCs w:val="21"/>
        </w:rPr>
        <w:t>반품처리 를 누르면 판매입력이 원 전표를 베낀 채 열립니다. 거래구분은 반품, 적요는 "반품 (근거전표 SO-20261002-0003)". 원 전표는 그대로 둡니다.</w:t>
      </w:r>
    </w:p>
    <w:p>
      <w:pPr>
        <w:pStyle w:val="ListParagraph"/>
        <w:numPr>
          <w:ilvl w:val="0"/>
          <w:numId w:val="2"/>
        </w:numPr>
        <w:spacing w:after="60"/>
      </w:pPr>
      <w:r>
        <w:rPr>
          <w:rFonts w:ascii="맑은 고딕" w:cs="맑은 고딕" w:eastAsia="맑은 고딕" w:hAnsi="맑은 고딕"/>
          <w:sz w:val="21"/>
          <w:szCs w:val="21"/>
        </w:rPr>
        <w:t>되돌려받는 수량을 양수로 적습니다(전부 반품이면 그대로). 저장(F8) → "SO-20261002-0004 저장 완료 (합계 -13,200원)".</w:t>
      </w:r>
    </w:p>
    <w:p>
      <w:pPr>
        <w:jc w:val="center"/>
      </w:pPr>
      <w:r>
        <w:drawing>
          <wp:inline xmlns:a="http://schemas.openxmlformats.org/drawingml/2006/main" xmlns:pic="http://schemas.openxmlformats.org/drawingml/2006/picture">
            <wp:extent cx="5760000" cy="3240000"/>
            <wp:docPr id="49" name="Picture 49"/>
            <wp:cNvGraphicFramePr>
              <a:graphicFrameLocks noChangeAspect="1"/>
            </wp:cNvGraphicFramePr>
            <a:graphic>
              <a:graphicData uri="http://schemas.openxmlformats.org/drawingml/2006/picture">
                <pic:pic>
                  <pic:nvPicPr>
                    <pic:cNvPr id="0" name="a2-return-form.png"/>
                    <pic:cNvPicPr/>
                  </pic:nvPicPr>
                  <pic:blipFill>
                    <a:blip r:embed="rId5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49. 반품처리로 열린 판매입력 — 거래구분 반품, 수량 1 · 13,200</w:t>
      </w:r>
    </w:p>
    <w:p>
      <w:pPr>
        <w:pStyle w:val="Heading3"/>
        <w:spacing w:after="120" w:before="240"/>
      </w:pPr>
      <w:r>
        <w:rPr>
          <w:rFonts w:ascii="맑은 고딕" w:cs="맑은 고딕" w:eastAsia="맑은 고딕" w:hAnsi="맑은 고딕"/>
        </w:rPr>
        <w:t>③ 회계반영</w:t>
      </w:r>
    </w:p>
    <w:p>
      <w:pPr>
        <w:pStyle w:val="ListParagraph"/>
        <w:numPr>
          <w:ilvl w:val="0"/>
          <w:numId w:val="2"/>
        </w:numPr>
        <w:spacing w:after="60"/>
      </w:pPr>
      <w:r>
        <w:rPr>
          <w:rFonts w:ascii="맑은 고딕" w:cs="맑은 고딕" w:eastAsia="맑은 고딕" w:hAnsi="맑은 고딕"/>
          <w:sz w:val="21"/>
          <w:szCs w:val="21"/>
        </w:rPr>
        <w:t>판매일괄회계반영 (/sales/accounting-reflection) → 금월(~오늘) → 거래처 한빛스마트홈 → N건 반영. 이번 회차 전에는 반품이 섞이면 "분개가 대차평형을 이루지 않습니다" 로 거절됐습니다(#81).</w:t>
      </w:r>
    </w:p>
    <w:p>
      <w:pPr>
        <w:pStyle w:val="ListParagraph"/>
        <w:numPr>
          <w:ilvl w:val="0"/>
          <w:numId w:val="2"/>
        </w:numPr>
        <w:spacing w:after="60"/>
      </w:pPr>
      <w:r>
        <w:rPr>
          <w:rFonts w:ascii="맑은 고딕" w:cs="맑은 고딕" w:eastAsia="맑은 고딕" w:hAnsi="맑은 고딕"/>
          <w:sz w:val="21"/>
          <w:szCs w:val="21"/>
        </w:rPr>
        <w:t>반품은 판매의 역분개로 섭니다 — 차) 제품매출 12,000 · 부가세예수금 1,200 / 대) 외상매출금 13,200.</w:t>
      </w:r>
    </w:p>
    <w:p>
      <w:pPr>
        <w:jc w:val="center"/>
      </w:pPr>
      <w:r>
        <w:drawing>
          <wp:inline xmlns:a="http://schemas.openxmlformats.org/drawingml/2006/main" xmlns:pic="http://schemas.openxmlformats.org/drawingml/2006/picture">
            <wp:extent cx="5760000" cy="1397647"/>
            <wp:docPr id="50" name="Picture 50"/>
            <wp:cNvGraphicFramePr>
              <a:graphicFrameLocks noChangeAspect="1"/>
            </wp:cNvGraphicFramePr>
            <a:graphic>
              <a:graphicData uri="http://schemas.openxmlformats.org/drawingml/2006/picture">
                <pic:pic>
                  <pic:nvPicPr>
                    <pic:cNvPr id="0" name="c2-ledger-after.png"/>
                    <pic:cNvPicPr/>
                  </pic:nvPicPr>
                  <pic:blipFill>
                    <a:blip r:embed="rId58"/>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50. 거래처관리대장(채권) — 반품 줄의 구분이 "판매반품"(고친 뒤), 증가 열에 −13,200</w:t>
      </w:r>
    </w:p>
    <w:p>
      <w:pPr>
        <w:jc w:val="center"/>
      </w:pPr>
      <w:r>
        <w:drawing>
          <wp:inline xmlns:a="http://schemas.openxmlformats.org/drawingml/2006/main" xmlns:pic="http://schemas.openxmlformats.org/drawingml/2006/picture">
            <wp:extent cx="5760000" cy="1778824"/>
            <wp:docPr id="51" name="Picture 51"/>
            <wp:cNvGraphicFramePr>
              <a:graphicFrameLocks noChangeAspect="1"/>
            </wp:cNvGraphicFramePr>
            <a:graphic>
              <a:graphicData uri="http://schemas.openxmlformats.org/drawingml/2006/picture">
                <pic:pic>
                  <pic:nvPicPr>
                    <pic:cNvPr id="0" name="b2-ar.png"/>
                    <pic:cNvPicPr/>
                  </pic:nvPicPr>
                  <pic:blipFill>
                    <a:blip r:embed="rId59"/>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51. 채권현황 — 한빛스마트홈 −13,200 (돌려줄 돈)</w:t>
      </w:r>
    </w:p>
    <w:p>
      <w:pPr>
        <w:pStyle w:val="Heading2"/>
        <w:spacing w:after="120" w:before="240"/>
      </w:pPr>
      <w:r>
        <w:rPr>
          <w:rFonts w:ascii="맑은 고딕" w:cs="맑은 고딕" w:eastAsia="맑은 고딕" w:hAnsi="맑은 고딕"/>
        </w:rPr>
        <w:t>26-2.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 −13,200 (근거 SO-20261002-0003)</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 판매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 반품 역분개 13,200</w:t>
            </w:r>
          </w:p>
        </w:tc>
      </w:tr>
    </w:tbl>
    <w:p>
      <w:pPr>
        <w:pStyle w:val="Heading2"/>
        <w:spacing w:after="120" w:before="240"/>
      </w:pPr>
      <w:r>
        <w:rPr>
          <w:rFonts w:ascii="맑은 고딕" w:cs="맑은 고딕" w:eastAsia="맑은 고딕" w:hAnsi="맑은 고딕"/>
        </w:rPr>
        <w:t>26-3.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반품 1 = 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2 · 수불부 "판매반품 SO-20261002-0004" 입고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−13,200 · 대장 잔액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제품매출 12,000 · 부가세예수금 1,200 / 대) 외상매출금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 255 / 108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반품은 수주를 다시 채우지 않는다(근거전표를 안 옮김)</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 완료 그대로 · 미판매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설계대로</w:t>
            </w:r>
          </w:p>
        </w:tc>
      </w:tr>
    </w:tbl>
    <w:p>
      <w:pPr>
        <w:pStyle w:val="Heading2"/>
        <w:spacing w:after="120" w:before="240"/>
      </w:pPr>
      <w:r>
        <w:rPr>
          <w:rFonts w:ascii="맑은 고딕" w:cs="맑은 고딕" w:eastAsia="맑은 고딕" w:hAnsi="맑은 고딕"/>
        </w:rPr>
        <w:t>26-4.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판매조회·구매조회의 거래처 코드도움에 코드가 비어 CUST-SH01 로 찾을 수 없다. 창고·프로젝트·품목도 같은 꼴.</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화면만 조건 후보를 전표의 이름으로 만들어 이름으로 걸렀다(1회차에 다른 화면은 id 로 바꿨는데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다른 조회 화면과 같은 useCondPickers(id·코드)로. 거래내역보기도 id 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 조건 줄의 "행을 클릭하면 품목 상세가 펼쳐집니다" 가 한 글자씩 세로로 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조건 칸이 늘어나는데 줄이 줄바꿈 없이 눌렸다.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줄바꿈 허용, 안내문은 한 줄로.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반품 전표의 구분이 "판매" 라 증가 열의 −13,200 이 무엇인지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여부를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 · 구매반품으로,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전표가 회계반영에서 400 "대차평형을 이루지 않습니다(차변 −13,200 ≠ 대변 −12,000)" — 반품은 만들 수 있는데 장부에 올릴 길이 없다. 구매반품도 같음.</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줄을 0보다 클 때만 넣어 음수 부가세가 빠졌다. 넣어도 음수 금액은 분개 줄 CHECK(차·대 0 이상)에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부가세는 0 이 아니면 넣고, 음수 금액은 반대편 양수로 적는다(역분개). qa/flows/sales-return.json.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판매조회에서 과세 반품의 거래유형이 "면세".</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&gt; 0 이면 과세로 갈라 음수 부가세가 면세로 떨어졌다.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이 아니면 과세.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26-5. 다음 할 일</w:t>
      </w:r>
    </w:p>
    <w:p>
      <w:pPr>
        <w:pStyle w:val="ListParagraph"/>
        <w:numPr>
          <w:ilvl w:val="0"/>
          <w:numId w:val="2"/>
        </w:numPr>
        <w:spacing w:after="60"/>
      </w:pPr>
      <w:r>
        <w:rPr>
          <w:rFonts w:ascii="맑은 고딕" w:cs="맑은 고딕" w:eastAsia="맑은 고딕" w:hAnsi="맑은 고딕"/>
          <w:sz w:val="21"/>
          <w:szCs w:val="21"/>
        </w:rPr>
        <w:t>돌려줄 13,200 을 지급(환불)으로 처리 — 수금/지급 화면에 "매출처에 돌려주기" 길이 있는지</w:t>
      </w:r>
    </w:p>
    <w:p>
      <w:pPr>
        <w:pStyle w:val="ListParagraph"/>
        <w:numPr>
          <w:ilvl w:val="0"/>
          <w:numId w:val="2"/>
        </w:numPr>
        <w:spacing w:after="60"/>
      </w:pPr>
      <w:r>
        <w:rPr>
          <w:rFonts w:ascii="맑은 고딕" w:cs="맑은 고딕" w:eastAsia="맑은 고딕" w:hAnsi="맑은 고딕"/>
          <w:sz w:val="21"/>
          <w:szCs w:val="21"/>
        </w:rPr>
        <w:t>구매반품도 같은 흐름으로(대성전자부품 PCB 불량 반품)</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27회차 — 반품 뒤 돌려줄 돈: 환불을 넣고 장부가 0 으로 맞는가</w:t>
      </w:r>
    </w:p>
    <w:p>
      <w:pPr>
        <w:spacing w:after="120"/>
      </w:pPr>
      <w:r>
        <w:rPr>
          <w:rFonts w:ascii="맑은 고딕" w:cs="맑은 고딕" w:eastAsia="맑은 고딕" w:hAnsi="맑은 고딕"/>
          <w:sz w:val="21"/>
          <w:szCs w:val="21"/>
        </w:rPr>
        <w:t>계기: 26회차 반품으로 한빛스마트홈 채권이 −13,200 이 됐습니다(이미 다 받은 돈 중 돌려줘야 할 몫). 실제 업무라면 이 돈을 계좌로 돌려보내고 장부를 0 으로 맞춥니다. 그 길을 화면에서 찾아보니 없었습니다 — 수금은 0보다 커야 하고, 지급은 매입처만 고를 수 있습니다.</w:t>
      </w:r>
    </w:p>
    <w:p>
      <w:pPr>
        <w:pStyle w:val="Heading2"/>
        <w:spacing w:after="120" w:before="240"/>
      </w:pPr>
      <w:r>
        <w:rPr>
          <w:rFonts w:ascii="맑은 고딕" w:cs="맑은 고딕" w:eastAsia="맑은 고딕" w:hAnsi="맑은 고딕"/>
        </w:rPr>
        <w:t>27-1. 사용법</w:t>
      </w:r>
    </w:p>
    <w:p>
      <w:pPr>
        <w:pStyle w:val="Heading3"/>
        <w:spacing w:after="120" w:before="240"/>
      </w:pPr>
      <w:r>
        <w:rPr>
          <w:rFonts w:ascii="맑은 고딕" w:cs="맑은 고딕" w:eastAsia="맑은 고딕" w:hAnsi="맑은 고딕"/>
        </w:rPr>
        <w:t>① 환불은 "수금 −" 로</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-13,200원 — 받을 돈이 음수 = 돌려줄 돈입니다. 환불은 금액을 음수로" 가 뜹니다.</w:t>
      </w:r>
    </w:p>
    <w:p>
      <w:pPr>
        <w:pStyle w:val="ListParagraph"/>
        <w:numPr>
          <w:ilvl w:val="0"/>
          <w:numId w:val="2"/>
        </w:numPr>
        <w:spacing w:after="60"/>
      </w:pPr>
      <w:r>
        <w:rPr>
          <w:rFonts w:ascii="맑은 고딕" w:cs="맑은 고딕" w:eastAsia="맑은 고딕" w:hAnsi="맑은 고딕"/>
          <w:sz w:val="21"/>
          <w:szCs w:val="21"/>
        </w:rPr>
        <w:t>금액 -13200 · 결제수단 계좌이체 · 비고 → 저장(F8) → "RC-20261002-0003 저장 완료 · 수금 -13,200원", 받을 돈 0원.</w:t>
      </w:r>
    </w:p>
    <w:p>
      <w:pPr>
        <w:pStyle w:val="ListParagraph"/>
        <w:numPr>
          <w:ilvl w:val="0"/>
          <w:numId w:val="2"/>
        </w:numPr>
        <w:spacing w:after="60"/>
      </w:pPr>
      <w:r>
        <w:rPr>
          <w:rFonts w:ascii="맑은 고딕" w:cs="맑은 고딕" w:eastAsia="맑은 고딕" w:hAnsi="맑은 고딕"/>
          <w:sz w:val="21"/>
          <w:szCs w:val="21"/>
        </w:rPr>
        <w:t>매입처에서 돈을 돌려받을 때(구매반품 환급)는 지급에 음수를 넣습니다.</w:t>
      </w:r>
    </w:p>
    <w:p>
      <w:pPr>
        <w:jc w:val="center"/>
      </w:pPr>
      <w:r>
        <w:drawing>
          <wp:inline xmlns:a="http://schemas.openxmlformats.org/drawingml/2006/main" xmlns:pic="http://schemas.openxmlformats.org/drawingml/2006/picture">
            <wp:extent cx="5760000" cy="3240000"/>
            <wp:docPr id="52" name="Picture 52"/>
            <wp:cNvGraphicFramePr>
              <a:graphicFrameLocks noChangeAspect="1"/>
            </wp:cNvGraphicFramePr>
            <a:graphic>
              <a:graphicData uri="http://schemas.openxmlformats.org/drawingml/2006/picture">
                <pic:pic>
                  <pic:nvPicPr>
                    <pic:cNvPr id="0" name="a1-refund-form.png"/>
                    <pic:cNvPicPr/>
                  </pic:nvPicPr>
                  <pic:blipFill>
                    <a:blip r:embed="rId6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52. 수금 입력 — 채권이 음수면 환불 안내, 금액 -13,200</w:t>
      </w:r>
    </w:p>
    <w:p>
      <w:pPr>
        <w:jc w:val="center"/>
      </w:pPr>
      <w:r>
        <w:drawing>
          <wp:inline xmlns:a="http://schemas.openxmlformats.org/drawingml/2006/main" xmlns:pic="http://schemas.openxmlformats.org/drawingml/2006/picture">
            <wp:extent cx="5760000" cy="3240000"/>
            <wp:docPr id="53" name="Picture 53"/>
            <wp:cNvGraphicFramePr>
              <a:graphicFrameLocks noChangeAspect="1"/>
            </wp:cNvGraphicFramePr>
            <a:graphic>
              <a:graphicData uri="http://schemas.openxmlformats.org/drawingml/2006/picture">
                <pic:pic>
                  <pic:nvPicPr>
                    <pic:cNvPr id="0" name="a2-refund-done.png"/>
                    <pic:cNvPicPr/>
                  </pic:nvPicPr>
                  <pic:blipFill>
                    <a:blip r:embed="rId6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53. 저장 뒤 — 받을 돈(채권) 0원</w:t>
      </w:r>
    </w:p>
    <w:p>
      <w:pPr>
        <w:pStyle w:val="Heading3"/>
        <w:spacing w:after="120" w:before="240"/>
      </w:pPr>
      <w:r>
        <w:rPr>
          <w:rFonts w:ascii="맑은 고딕" w:cs="맑은 고딕" w:eastAsia="맑은 고딕" w:hAnsi="맑은 고딕"/>
        </w:rPr>
        <w:t>② 결제내역조회에서 회계반영</w:t>
      </w:r>
    </w:p>
    <w:p>
      <w:pPr>
        <w:pStyle w:val="ListParagraph"/>
        <w:numPr>
          <w:ilvl w:val="0"/>
          <w:numId w:val="2"/>
        </w:numPr>
        <w:spacing w:after="60"/>
      </w:pPr>
      <w:r>
        <w:rPr>
          <w:rFonts w:ascii="맑은 고딕" w:cs="맑은 고딕" w:eastAsia="맑은 고딕" w:hAnsi="맑은 고딕"/>
          <w:sz w:val="21"/>
          <w:szCs w:val="21"/>
        </w:rPr>
        <w:t>영업관리 › 결제내역조회 (/sales/payment-history) → 미반영 탭 → 거래처명 "한빛" → 세 줄 체크 → 회계반영.</w:t>
      </w:r>
    </w:p>
    <w:p>
      <w:pPr>
        <w:pStyle w:val="ListParagraph"/>
        <w:numPr>
          <w:ilvl w:val="0"/>
          <w:numId w:val="2"/>
        </w:numPr>
        <w:spacing w:after="60"/>
      </w:pPr>
      <w:r>
        <w:rPr>
          <w:rFonts w:ascii="맑은 고딕" w:cs="맑은 고딕" w:eastAsia="맑은 고딕" w:hAnsi="맑은 고딕"/>
          <w:sz w:val="21"/>
          <w:szCs w:val="21"/>
        </w:rPr>
        <w:t>"3건 회계반영 완료 — 회계전표 GL-20261002-0006, GL-20261002-0005, GL-20261002-0007"(번호 안내는 이번 회차에 붙였습니다).</w:t>
      </w:r>
    </w:p>
    <w:p>
      <w:pPr>
        <w:pStyle w:val="ListParagraph"/>
        <w:numPr>
          <w:ilvl w:val="0"/>
          <w:numId w:val="2"/>
        </w:numPr>
        <w:spacing w:after="60"/>
      </w:pPr>
      <w:r>
        <w:rPr>
          <w:rFonts w:ascii="맑은 고딕" w:cs="맑은 고딕" w:eastAsia="맑은 고딕" w:hAnsi="맑은 고딕"/>
          <w:sz w:val="21"/>
          <w:szCs w:val="21"/>
        </w:rPr>
        <w:t>환불 줄은 차) 외상매출금 13,200 / 대) 보통예금 13,200 로 섭니다(수금의 역분개).</w:t>
      </w:r>
    </w:p>
    <w:p>
      <w:pPr>
        <w:jc w:val="center"/>
      </w:pPr>
      <w:r>
        <w:drawing>
          <wp:inline xmlns:a="http://schemas.openxmlformats.org/drawingml/2006/main" xmlns:pic="http://schemas.openxmlformats.org/drawingml/2006/picture">
            <wp:extent cx="5760000" cy="1524706"/>
            <wp:docPr id="54" name="Picture 54"/>
            <wp:cNvGraphicFramePr>
              <a:graphicFrameLocks noChangeAspect="1"/>
            </wp:cNvGraphicFramePr>
            <a:graphic>
              <a:graphicData uri="http://schemas.openxmlformats.org/drawingml/2006/picture">
                <pic:pic>
                  <pic:nvPicPr>
                    <pic:cNvPr id="0" name="b1-pay-before.png"/>
                    <pic:cNvPicPr/>
                  </pic:nvPicPr>
                  <pic:blipFill>
                    <a:blip r:embed="rId62"/>
                    <a:stretch>
                      <a:fillRect/>
                    </a:stretch>
                  </pic:blipFill>
                  <pic:spPr>
                    <a:xfrm>
                      <a:off x="0" y="0"/>
                      <a:ext cx="5760000" cy="152470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54. 결제내역조회 미반영 — 한빛스마트홈 수금 30,000 · 22,800 · 환불 -13,200</w:t>
      </w:r>
    </w:p>
    <w:p>
      <w:pPr>
        <w:pStyle w:val="Heading2"/>
        <w:spacing w:after="120" w:before="240"/>
      </w:pPr>
      <w:r>
        <w:rPr>
          <w:rFonts w:ascii="맑은 고딕" w:cs="맑은 고딕" w:eastAsia="맑은 고딕" w:hAnsi="맑은 고딕"/>
        </w:rPr>
        <w:t>27-2.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수금(환불)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-13,200 · 계좌이체 · SO-20261002-0004 반품 환불</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GL-20261002-0005~0007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22,800 · 환불 13,200 · 수금 30,000</w:t>
            </w:r>
          </w:p>
        </w:tc>
      </w:tr>
    </w:tbl>
    <w:p>
      <w:pPr>
        <w:pStyle w:val="Heading2"/>
        <w:spacing w:after="120" w:before="240"/>
      </w:pPr>
      <w:r>
        <w:rPr>
          <w:rFonts w:ascii="맑은 고딕" w:cs="맑은 고딕" w:eastAsia="맑은 고딕" w:hAnsi="맑은 고딕"/>
        </w:rPr>
        <w:t>27-3.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채권(거래처 장부)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환불 13,200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 · 채권현황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외상매출금(회계, 108)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39,600 + 13,200 + 13,200(환불) / 대 13,200(반품) + 22,800 + 30,000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잔액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보통예금(103) 한빛스마트홈분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들어옴 30,000 + 22,800 − 나감 13,200 = 39,600 = 실제 판 1개어치 빼고 3개분(36,000+3,600)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52,800 · 대 13,200 =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27-4.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반품으로 생긴 돌려줄 돈(채권 −13,200)을 넣을 화면이 없다 — 수금은 0보다 커야 하고, 지급은 매입처만 고를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금액에 @Positive 가 붙어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음수를 "되돌린 돈"으로 받는다(수금 − = 환불, 지급 − = 환급). 0 만 막는다. 채권이 음수면 화면이 안내. 회계반영은 역분개. qa.mjs·flows/sales-return 에 환불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결제내역조회 회계반영 뒤 "3건 회계반영 완료" 만 뜬다.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#74 와 같은 것이 이 화면에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 번호를 붙인다.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27-5. 조사 근거</w:t>
      </w:r>
    </w:p>
    <w:p>
      <w:pPr>
        <w:spacing w:after="120"/>
      </w:pPr>
      <w:r>
        <w:rPr>
          <w:rFonts w:ascii="맑은 고딕" w:cs="맑은 고딕" w:eastAsia="맑은 고딕" w:hAnsi="맑은 고딕"/>
          <w:sz w:val="21"/>
          <w:szCs w:val="21"/>
        </w:rPr>
        <w:t>환불을 "음수 수금" 으로 넣는 것은 이카운트를 비롯한 국내 ERP 에서 흔한 방식입니다 — 같은 거래처 원장 안에서 채권이 늘었다 줄었다 하는 것으로 보이고, 회계에는 수금의 반대 분개(차 외상매출금 / 대 예금)로 섭니다. 지급 유형으로 매출처를 고르게 하면 분개가 외상매입금으로 가서 채권 장부와 회계가 어긋나므로 택하지 않았습니다.</w:t>
      </w:r>
    </w:p>
    <w:p>
      <w:pPr>
        <w:pStyle w:val="Heading2"/>
        <w:spacing w:after="120" w:before="240"/>
      </w:pPr>
      <w:r>
        <w:rPr>
          <w:rFonts w:ascii="맑은 고딕" w:cs="맑은 고딕" w:eastAsia="맑은 고딕" w:hAnsi="맑은 고딕"/>
        </w:rPr>
        <w:t>27-6. 다음 할 일</w:t>
      </w:r>
    </w:p>
    <w:p>
      <w:pPr>
        <w:pStyle w:val="ListParagraph"/>
        <w:numPr>
          <w:ilvl w:val="0"/>
          <w:numId w:val="2"/>
        </w:numPr>
        <w:spacing w:after="60"/>
      </w:pPr>
      <w:r>
        <w:rPr>
          <w:rFonts w:ascii="맑은 고딕" w:cs="맑은 고딕" w:eastAsia="맑은 고딕" w:hAnsi="맑은 고딕"/>
          <w:sz w:val="21"/>
          <w:szCs w:val="21"/>
        </w:rPr>
        <w:t>구매반품: 대성전자부품 PCB 불량 2개 반품 → 재고·채무·회계(차 외상매입금 / 대 원재료·부가세대급금), 환급(지급 −)</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28회차 — 구매반품과 대금 지급: 재고·채무·장부</w:t>
      </w:r>
    </w:p>
    <w:p>
      <w:pPr>
        <w:spacing w:after="120"/>
      </w:pPr>
      <w:r>
        <w:rPr>
          <w:rFonts w:ascii="맑은 고딕" w:cs="맑은 고딕" w:eastAsia="맑은 고딕" w:hAnsi="맑은 고딕"/>
          <w:sz w:val="21"/>
          <w:szCs w:val="21"/>
        </w:rPr>
        <w:t>계기: 22회차에 대성전자부품에서 산 센서 모듈 PCB 50개 중 2개가 불량이라 되돌려 보내고, 남은 대금을 치르는 흐름입니다. 반품하면 PCB 재고가 2개 줄고 채무가 6,600 줄어야 하며, 회계에는 구매의 역분개가 서야 합니다. 26·27회차에 판매 쪽에서 고친 것(반품 반영 거절, 음수 금액)이 구매 쪽에서도 맞는지 함께 봤습니다.</w:t>
      </w:r>
    </w:p>
    <w:p>
      <w:pPr>
        <w:pStyle w:val="Heading2"/>
        <w:spacing w:after="120" w:before="240"/>
      </w:pPr>
      <w:r>
        <w:rPr>
          <w:rFonts w:ascii="맑은 고딕" w:cs="맑은 고딕" w:eastAsia="맑은 고딕" w:hAnsi="맑은 고딕"/>
        </w:rPr>
        <w:t>28-1. 사용법</w:t>
      </w:r>
    </w:p>
    <w:p>
      <w:pPr>
        <w:pStyle w:val="Heading3"/>
        <w:spacing w:after="120" w:before="240"/>
      </w:pPr>
      <w:r>
        <w:rPr>
          <w:rFonts w:ascii="맑은 고딕" w:cs="맑은 고딕" w:eastAsia="맑은 고딕" w:hAnsi="맑은 고딕"/>
        </w:rPr>
        <w:t>① 구매조회 → [반품처리]</w:t>
      </w:r>
    </w:p>
    <w:p>
      <w:pPr>
        <w:pStyle w:val="ListParagraph"/>
        <w:numPr>
          <w:ilvl w:val="0"/>
          <w:numId w:val="2"/>
        </w:numPr>
        <w:spacing w:after="60"/>
      </w:pPr>
      <w:r>
        <w:rPr>
          <w:rFonts w:ascii="맑은 고딕" w:cs="맑은 고딕" w:eastAsia="맑은 고딕" w:hAnsi="맑은 고딕"/>
          <w:sz w:val="21"/>
          <w:szCs w:val="21"/>
        </w:rPr>
        <w:t>재고 I › 구매관리 › 구매조회 (/sales/purchase-list) → 거래처 🔍 대성전자부품(SUPP-002) → PO-20261002-0001 줄을 눌러 펼치고 반품처리.</w:t>
      </w:r>
    </w:p>
    <w:p>
      <w:pPr>
        <w:pStyle w:val="ListParagraph"/>
        <w:numPr>
          <w:ilvl w:val="0"/>
          <w:numId w:val="2"/>
        </w:numPr>
        <w:spacing w:after="60"/>
      </w:pPr>
      <w:r>
        <w:rPr>
          <w:rFonts w:ascii="맑은 고딕" w:cs="맑은 고딕" w:eastAsia="맑은 고딕" w:hAnsi="맑은 고딕"/>
          <w:sz w:val="21"/>
          <w:szCs w:val="21"/>
        </w:rPr>
        <w:t>구매입력이 거래구분 "반품", 적요 "반품 (근거전표 PO-20261002-0001)" 로 열립니다. 되돌려 보내지 않는 온습도 센서 줄은 줄 끝 ✕ 로 지우고, PCB 수량을 2 로.</w:t>
      </w:r>
    </w:p>
    <w:p>
      <w:pPr>
        <w:pStyle w:val="ListParagraph"/>
        <w:numPr>
          <w:ilvl w:val="0"/>
          <w:numId w:val="2"/>
        </w:numPr>
        <w:spacing w:after="60"/>
      </w:pPr>
      <w:r>
        <w:rPr>
          <w:rFonts w:ascii="맑은 고딕" w:cs="맑은 고딕" w:eastAsia="맑은 고딕" w:hAnsi="맑은 고딕"/>
          <w:sz w:val="21"/>
          <w:szCs w:val="21"/>
        </w:rPr>
        <w:t>저장(F8) → "PO-20261002-0002 저장 완료 (합계 -6,600원)".</w:t>
      </w:r>
    </w:p>
    <w:p>
      <w:pPr>
        <w:jc w:val="center"/>
      </w:pPr>
      <w:r>
        <w:drawing>
          <wp:inline xmlns:a="http://schemas.openxmlformats.org/drawingml/2006/main" xmlns:pic="http://schemas.openxmlformats.org/drawingml/2006/picture">
            <wp:extent cx="5760000" cy="1778824"/>
            <wp:docPr id="55" name="Picture 55"/>
            <wp:cNvGraphicFramePr>
              <a:graphicFrameLocks noChangeAspect="1"/>
            </wp:cNvGraphicFramePr>
            <a:graphic>
              <a:graphicData uri="http://schemas.openxmlformats.org/drawingml/2006/picture">
                <pic:pic>
                  <pic:nvPicPr>
                    <pic:cNvPr id="0" name="a1-purchase-list.png"/>
                    <pic:cNvPicPr/>
                  </pic:nvPicPr>
                  <pic:blipFill>
                    <a:blip r:embed="rId63"/>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55. 구매조회 — 원 전표를 펼치면 반품처리</w:t>
      </w:r>
    </w:p>
    <w:p>
      <w:pPr>
        <w:jc w:val="center"/>
      </w:pPr>
      <w:r>
        <w:drawing>
          <wp:inline xmlns:a="http://schemas.openxmlformats.org/drawingml/2006/main" xmlns:pic="http://schemas.openxmlformats.org/drawingml/2006/picture">
            <wp:extent cx="5760000" cy="3240000"/>
            <wp:docPr id="56" name="Picture 56"/>
            <wp:cNvGraphicFramePr>
              <a:graphicFrameLocks noChangeAspect="1"/>
            </wp:cNvGraphicFramePr>
            <a:graphic>
              <a:graphicData uri="http://schemas.openxmlformats.org/drawingml/2006/picture">
                <pic:pic>
                  <pic:nvPicPr>
                    <pic:cNvPr id="0" name="a2-return-form.png"/>
                    <pic:cNvPicPr/>
                  </pic:nvPicPr>
                  <pic:blipFill>
                    <a:blip r:embed="rId6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56. 구매반품 — PCB 2 × 3,000 = 6,000 · 부가세 600 · 합계 6,600 (안내 문구는 이번에 "되돌려보내는" 으로 고침)</w:t>
      </w:r>
    </w:p>
    <w:p>
      <w:pPr>
        <w:pStyle w:val="Heading3"/>
        <w:spacing w:after="120" w:before="240"/>
      </w:pPr>
      <w:r>
        <w:rPr>
          <w:rFonts w:ascii="맑은 고딕" w:cs="맑은 고딕" w:eastAsia="맑은 고딕" w:hAnsi="맑은 고딕"/>
        </w:rPr>
        <w:t>② 회계반영 · 남은 대금 지급</w:t>
      </w:r>
    </w:p>
    <w:p>
      <w:pPr>
        <w:pStyle w:val="ListParagraph"/>
        <w:numPr>
          <w:ilvl w:val="0"/>
          <w:numId w:val="2"/>
        </w:numPr>
        <w:spacing w:after="60"/>
      </w:pPr>
      <w:r>
        <w:rPr>
          <w:rFonts w:ascii="맑은 고딕" w:cs="맑은 고딕" w:eastAsia="맑은 고딕" w:hAnsi="맑은 고딕"/>
          <w:sz w:val="21"/>
          <w:szCs w:val="21"/>
        </w:rPr>
        <w:t>판매/구매일괄회계반영 (/sales/accounting-reflection?kind=purchase) → 금월(~오늘) → 거래처 대성전자부품 → 반영 → "1건 회계반영 완료 — 회계전표 GL-20261002-0008".</w:t>
      </w:r>
    </w:p>
    <w:p>
      <w:pPr>
        <w:pStyle w:val="ListParagraph"/>
        <w:numPr>
          <w:ilvl w:val="0"/>
          <w:numId w:val="2"/>
        </w:numPr>
        <w:spacing w:after="60"/>
      </w:pPr>
      <w:r>
        <w:rPr>
          <w:rFonts w:ascii="맑은 고딕" w:cs="맑은 고딕" w:eastAsia="맑은 고딕" w:hAnsi="맑은 고딕"/>
          <w:sz w:val="21"/>
          <w:szCs w:val="21"/>
        </w:rPr>
        <w:t>수금/지급 (/sales/settlement) 신규 → 유형 "지급 (매입처)" → 대성전자부품 → 줄 돈(채무) 323,400원 → 323,400 · 계좌이체 → 저장 → 줄 돈 0원.</w:t>
      </w:r>
    </w:p>
    <w:p>
      <w:pPr>
        <w:jc w:val="center"/>
      </w:pPr>
      <w:r>
        <w:drawing>
          <wp:inline xmlns:a="http://schemas.openxmlformats.org/drawingml/2006/main" xmlns:pic="http://schemas.openxmlformats.org/drawingml/2006/picture">
            <wp:extent cx="5760000" cy="1101176"/>
            <wp:docPr id="57" name="Picture 57"/>
            <wp:cNvGraphicFramePr>
              <a:graphicFrameLocks noChangeAspect="1"/>
            </wp:cNvGraphicFramePr>
            <a:graphic>
              <a:graphicData uri="http://schemas.openxmlformats.org/drawingml/2006/picture">
                <pic:pic>
                  <pic:nvPicPr>
                    <pic:cNvPr id="0" name="b1-ap-ledger.png"/>
                    <pic:cNvPicPr/>
                  </pic:nvPicPr>
                  <pic:blipFill>
                    <a:blip r:embed="rId65"/>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57. 거래처관리대장(채무) — 구매 330,000 · 구매반품 −6,600 = 323,400</w:t>
      </w:r>
    </w:p>
    <w:p>
      <w:pPr>
        <w:jc w:val="center"/>
      </w:pPr>
      <w:r>
        <w:drawing>
          <wp:inline xmlns:a="http://schemas.openxmlformats.org/drawingml/2006/main" xmlns:pic="http://schemas.openxmlformats.org/drawingml/2006/picture">
            <wp:extent cx="5760000" cy="3240000"/>
            <wp:docPr id="58" name="Picture 58"/>
            <wp:cNvGraphicFramePr>
              <a:graphicFrameLocks noChangeAspect="1"/>
            </wp:cNvGraphicFramePr>
            <a:graphic>
              <a:graphicData uri="http://schemas.openxmlformats.org/drawingml/2006/picture">
                <pic:pic>
                  <pic:nvPicPr>
                    <pic:cNvPr id="0" name="c1-pay-form.png"/>
                    <pic:cNvPicPr/>
                  </pic:nvPicPr>
                  <pic:blipFill>
                    <a:blip r:embed="rId6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58. 지급 입력 — 줄 돈(채무) 323,400원</w:t>
      </w:r>
    </w:p>
    <w:p>
      <w:pPr>
        <w:pStyle w:val="Heading2"/>
        <w:spacing w:after="120" w:before="240"/>
      </w:pPr>
      <w:r>
        <w:rPr>
          <w:rFonts w:ascii="맑은 고딕" w:cs="맑은 고딕" w:eastAsia="맑은 고딕" w:hAnsi="맑은 고딕"/>
        </w:rPr>
        <w:t>28-2.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 2 × 3,000 = −6,600 (근거 PO-20261002-0001)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역분개 6,600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PY-20261002-0001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323,400 · 계좌이체</w:t>
            </w:r>
          </w:p>
        </w:tc>
      </w:tr>
    </w:tbl>
    <w:p>
      <w:pPr>
        <w:pStyle w:val="Heading2"/>
        <w:spacing w:after="120" w:before="240"/>
      </w:pPr>
      <w:r>
        <w:rPr>
          <w:rFonts w:ascii="맑은 고딕" w:cs="맑은 고딕" w:eastAsia="맑은 고딕" w:hAnsi="맑은 고딕"/>
        </w:rPr>
        <w:t>28-3.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반품 2 = 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330,000 − 반품 6,600 = 323,400 → 지급 후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대장 323,400 · 지급 뒤 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외상매입금 6,600 / 대) 원재료 6,000 · 부가세대급금 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251 / 153 · 135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28-4.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 화면 안내가 "되돌려받는 수량을 양수로 적으세요" — 구매반품은 우리가 되돌려 보낸다.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판매·구매가 한 문장을 같이 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판매는 "되돌려받는 … 재고가 늘고 채권이 줄어듭니다", 구매는 "되돌려보내는 … 재고가 줄고 채무가 줄어듭니다".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구매반품의 회계반영·음수 처리는 26회차(#81) 고친 것으로 그대로 맞았습니다 — 그때 구매 쪽 부가세 줄도 같이 고쳐 두었습니다.</w:t>
      </w:r>
    </w:p>
    <w:p>
      <w:pPr>
        <w:pStyle w:val="Heading2"/>
        <w:spacing w:after="120" w:before="240"/>
      </w:pPr>
      <w:r>
        <w:rPr>
          <w:rFonts w:ascii="맑은 고딕" w:cs="맑은 고딕" w:eastAsia="맑은 고딕" w:hAnsi="맑은 고딕"/>
        </w:rPr>
        <w:t>28-5. 다음 할 일</w:t>
      </w:r>
    </w:p>
    <w:p>
      <w:pPr>
        <w:pStyle w:val="ListParagraph"/>
        <w:numPr>
          <w:ilvl w:val="0"/>
          <w:numId w:val="2"/>
        </w:numPr>
        <w:spacing w:after="60"/>
      </w:pPr>
      <w:r>
        <w:rPr>
          <w:rFonts w:ascii="맑은 고딕" w:cs="맑은 고딕" w:eastAsia="맑은 고딕" w:hAnsi="맑은 고딕"/>
          <w:sz w:val="21"/>
          <w:szCs w:val="21"/>
        </w:rPr>
        <w:t>세금계산서: 한빛스마트홈 판매·반품에 세금계산서·수정세금계산서(반품)가 맞게 끊기는지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29회차 — 세금계산서: 판매·반품에 끊고 다시 열어 보기</w:t>
      </w:r>
    </w:p>
    <w:p>
      <w:pPr>
        <w:spacing w:after="120"/>
      </w:pPr>
      <w:r>
        <w:rPr>
          <w:rFonts w:ascii="맑은 고딕" w:cs="맑은 고딕" w:eastAsia="맑은 고딕" w:hAnsi="맑은 고딕"/>
          <w:sz w:val="21"/>
          <w:szCs w:val="21"/>
        </w:rPr>
        <w:t>계기: 한빛스마트홈에 판 두 건(39,600 · 13,200)과 반품 한 건(−13,200)에 세금계산서를 끊었습니다. 반품 계산서는 수정세금계산서(환입)로 음수여야 하고, 한 번 끊은 전표는 다시 끊을 수 없어야 합니다.</w:t>
      </w:r>
    </w:p>
    <w:p>
      <w:pPr>
        <w:pStyle w:val="Heading2"/>
        <w:spacing w:after="120" w:before="240"/>
      </w:pPr>
      <w:r>
        <w:rPr>
          <w:rFonts w:ascii="맑은 고딕" w:cs="맑은 고딕" w:eastAsia="맑은 고딕" w:hAnsi="맑은 고딕"/>
        </w:rPr>
        <w:t>29-1. 사용법</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각 줄 맨 끝 [세금계산서] 칸의 발행.</w:t>
      </w:r>
    </w:p>
    <w:p>
      <w:pPr>
        <w:pStyle w:val="ListParagraph"/>
        <w:numPr>
          <w:ilvl w:val="0"/>
          <w:numId w:val="2"/>
        </w:numPr>
        <w:spacing w:after="60"/>
      </w:pPr>
      <w:r>
        <w:rPr>
          <w:rFonts w:ascii="맑은 고딕" w:cs="맑은 고딕" w:eastAsia="맑은 고딕" w:hAnsi="맑은 고딕"/>
          <w:sz w:val="21"/>
          <w:szCs w:val="21"/>
        </w:rPr>
        <w:t>누르면 위에 "SO-20261002-0002 → 세금계산서 TI-20261002-0001 작성 (매출 세금계산서 화면에서 진행단계 관리)" 가 뜨고, 그 칸에 계산서 번호가 남습니다(화면을 다시 열어도 — 이번 회차 전에는 다시 [발행] 이 섰습니다, #86).</w:t>
      </w:r>
    </w:p>
    <w:p>
      <w:pPr>
        <w:pStyle w:val="ListParagraph"/>
        <w:numPr>
          <w:ilvl w:val="0"/>
          <w:numId w:val="2"/>
        </w:numPr>
        <w:spacing w:after="60"/>
      </w:pPr>
      <w:r>
        <w:rPr>
          <w:rFonts w:ascii="맑은 고딕" w:cs="맑은 고딕" w:eastAsia="맑은 고딕" w:hAnsi="맑은 고딕"/>
          <w:sz w:val="21"/>
          <w:szCs w:val="21"/>
        </w:rPr>
        <w:t>진행단계(작성 → 발행 → 전송 → 승인)는 회계 I › 전자(세금)계산서 › 매출세금계산서 (/accounting/tax-invoice-sales) 에서. 반품으로 끊은 계산서는 번호 옆에 "수정·환입" 이 붙습니다(#87).</w:t>
      </w:r>
    </w:p>
    <w:p>
      <w:pPr>
        <w:jc w:val="center"/>
      </w:pPr>
      <w:r>
        <w:drawing>
          <wp:inline xmlns:a="http://schemas.openxmlformats.org/drawingml/2006/main" xmlns:pic="http://schemas.openxmlformats.org/drawingml/2006/picture">
            <wp:extent cx="5760000" cy="1397647"/>
            <wp:docPr id="59" name="Picture 59"/>
            <wp:cNvGraphicFramePr>
              <a:graphicFrameLocks noChangeAspect="1"/>
            </wp:cNvGraphicFramePr>
            <a:graphic>
              <a:graphicData uri="http://schemas.openxmlformats.org/drawingml/2006/picture">
                <pic:pic>
                  <pic:nvPicPr>
                    <pic:cNvPr id="0" name="c1-list.png"/>
                    <pic:cNvPicPr/>
                  </pic:nvPicPr>
                  <pic:blipFill>
                    <a:blip r:embed="rId67"/>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59. 판매조회 — 세금계산서 칸에 계산서 번호(다시 열어도 남는다)</w:t>
      </w:r>
    </w:p>
    <w:p>
      <w:pPr>
        <w:jc w:val="center"/>
      </w:pPr>
      <w:r>
        <w:drawing>
          <wp:inline xmlns:a="http://schemas.openxmlformats.org/drawingml/2006/main" xmlns:pic="http://schemas.openxmlformats.org/drawingml/2006/picture">
            <wp:extent cx="5760000" cy="1778824"/>
            <wp:docPr id="60" name="Picture 60"/>
            <wp:cNvGraphicFramePr>
              <a:graphicFrameLocks noChangeAspect="1"/>
            </wp:cNvGraphicFramePr>
            <a:graphic>
              <a:graphicData uri="http://schemas.openxmlformats.org/drawingml/2006/picture">
                <pic:pic>
                  <pic:nvPicPr>
                    <pic:cNvPr id="0" name="c2-ti.png"/>
                    <pic:cNvPicPr/>
                  </pic:nvPicPr>
                  <pic:blipFill>
                    <a:blip r:embed="rId68"/>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60. 매출 세금계산서 — 반품 계산서 TI-20261002-0003 −13,200 "수정·환입"</w:t>
      </w:r>
    </w:p>
    <w:p>
      <w:pPr>
        <w:pStyle w:val="Heading2"/>
        <w:spacing w:after="120" w:before="240"/>
      </w:pPr>
      <w:r>
        <w:rPr>
          <w:rFonts w:ascii="맑은 고딕" w:cs="맑은 고딕" w:eastAsia="맑은 고딕" w:hAnsi="맑은 고딕"/>
        </w:rPr>
        <w:t>29-2.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계산서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+ 13,200 − 13,200 = 39,600 = 실제 남은 매출(3개)</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TI-0001 39,600 · TI-0002 13,200 · TI-0003 −13,200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 발행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전표에 두 번 끊으면 안 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409 거절 · 화면은 이제 버튼을 안 보임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판매조회를 다시 열면 이미 계산서를 끊은 전표에 [발행] 이 다시 서고, 누르면 409 "이미 세금계산서가 발행된 판매전표".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"발행됨" 표시를 이번 세션에서 누른 것만 기억했다.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계산서 목록을 받아 근거전표 번호로 잇고 계산서 번호를 보여 준다. 발행 결과도 alert 대신 화면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전표로 끊은 음수 계산서가 일반 계산서와 똑같이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구분 표시가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 계산서 번호 옆에 "수정·환입".</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29-4. 다음 할 일</w:t>
      </w:r>
    </w:p>
    <w:p>
      <w:pPr>
        <w:pStyle w:val="ListParagraph"/>
        <w:numPr>
          <w:ilvl w:val="0"/>
          <w:numId w:val="2"/>
        </w:numPr>
        <w:spacing w:after="60"/>
      </w:pPr>
      <w:r>
        <w:rPr>
          <w:rFonts w:ascii="맑은 고딕" w:cs="맑은 고딕" w:eastAsia="맑은 고딕" w:hAnsi="맑은 고딕"/>
          <w:sz w:val="21"/>
          <w:szCs w:val="21"/>
        </w:rPr>
        <w:t>수정세금계산서가 원 계산서(TI-0002)를 가리키게 — 지금은 근거전표(반품 SO)만 잇는다. 국세청 수정세금계산서는 당초 승인번호를 적어야 한다 → 서버 칸이 필요해 결정 대기(#88)</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30회차 — 지난주 견적을 오늘 수주로: 날짜가 맞는가</w:t>
      </w:r>
    </w:p>
    <w:p>
      <w:pPr>
        <w:spacing w:after="120"/>
      </w:pPr>
      <w:r>
        <w:rPr>
          <w:rFonts w:ascii="맑은 고딕" w:cs="맑은 고딕" w:eastAsia="맑은 고딕" w:hAnsi="맑은 고딕"/>
          <w:sz w:val="21"/>
          <w:szCs w:val="21"/>
        </w:rPr>
        <w:t>계기: 영업에서 흔한 흐름 — 9/25 에 한빛스마트홈에 스마트 센서 모듈 5개를 11,500 에 견적(유효기한 10/10)하고, 10/2 에 고객이 받아들여 수주로 바꿉니다. 수주는 오늘(10/2) 생겨야 하고, 납기는 고객과 따로 정합니다.</w:t>
      </w:r>
    </w:p>
    <w:p>
      <w:pPr>
        <w:pStyle w:val="Heading2"/>
        <w:spacing w:after="120" w:before="240"/>
      </w:pPr>
      <w:r>
        <w:rPr>
          <w:rFonts w:ascii="맑은 고딕" w:cs="맑은 고딕" w:eastAsia="맑은 고딕" w:hAnsi="맑은 고딕"/>
        </w:rPr>
        <w:t>30-1. 사용법</w:t>
      </w:r>
    </w:p>
    <w:p>
      <w:pPr>
        <w:pStyle w:val="ListParagraph"/>
        <w:numPr>
          <w:ilvl w:val="0"/>
          <w:numId w:val="2"/>
        </w:numPr>
        <w:spacing w:after="60"/>
      </w:pPr>
      <w:r>
        <w:rPr>
          <w:rFonts w:ascii="맑은 고딕" w:cs="맑은 고딕" w:eastAsia="맑은 고딕" w:hAnsi="맑은 고딕"/>
          <w:sz w:val="21"/>
          <w:szCs w:val="21"/>
        </w:rPr>
        <w:t>재고 I › 영업관리 › 견적서 (/sales/quotations) → 신규 견적 → 거래처 🔍 한빛스마트홈 · 견적일자 2026-09-25 · 유효기한 2026-10-10 · 품목 SSM-100 5 × 11,500 → 저장(F8) → "QT-20260925-0001 견적서 작성 완료".</w:t>
      </w:r>
    </w:p>
    <w:p>
      <w:pPr>
        <w:pStyle w:val="ListParagraph"/>
        <w:numPr>
          <w:ilvl w:val="0"/>
          <w:numId w:val="2"/>
        </w:numPr>
        <w:spacing w:after="60"/>
      </w:pPr>
      <w:r>
        <w:rPr>
          <w:rFonts w:ascii="맑은 고딕" w:cs="맑은 고딕" w:eastAsia="맑은 고딕" w:hAnsi="맑은 고딕"/>
          <w:sz w:val="21"/>
          <w:szCs w:val="21"/>
        </w:rPr>
        <w:t>목록에서 그 견적 줄의 수주전환 → 확인 → "수주 SN-20261002-0003 생성됨". 견적 상태는 수주전환으로 바뀝니다.</w:t>
      </w:r>
    </w:p>
    <w:p>
      <w:pPr>
        <w:pStyle w:val="ListParagraph"/>
        <w:numPr>
          <w:ilvl w:val="0"/>
          <w:numId w:val="2"/>
        </w:numPr>
        <w:spacing w:after="60"/>
      </w:pPr>
      <w:r>
        <w:rPr>
          <w:rFonts w:ascii="맑은 고딕" w:cs="맑은 고딕" w:eastAsia="맑은 고딕" w:hAnsi="맑은 고딕"/>
          <w:sz w:val="21"/>
          <w:szCs w:val="21"/>
        </w:rPr>
        <w:t>오더관리(수주) 에서 수주일 2026/10/02, 납기는 비어 있습니다 — 납기는 수주를 열어 정합니다.</w:t>
      </w:r>
    </w:p>
    <w:p>
      <w:pPr>
        <w:jc w:val="center"/>
      </w:pPr>
      <w:r>
        <w:drawing>
          <wp:inline xmlns:a="http://schemas.openxmlformats.org/drawingml/2006/main" xmlns:pic="http://schemas.openxmlformats.org/drawingml/2006/picture">
            <wp:extent cx="5760000" cy="3240000"/>
            <wp:docPr id="61" name="Picture 61"/>
            <wp:cNvGraphicFramePr>
              <a:graphicFrameLocks noChangeAspect="1"/>
            </wp:cNvGraphicFramePr>
            <a:graphic>
              <a:graphicData uri="http://schemas.openxmlformats.org/drawingml/2006/picture">
                <pic:pic>
                  <pic:nvPicPr>
                    <pic:cNvPr id="0" name="a1-quote-form.png"/>
                    <pic:cNvPicPr/>
                  </pic:nvPicPr>
                  <pic:blipFill>
                    <a:blip r:embed="rId6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61. 견적서 — 9/25 작성 · 유효기한 10/10 · 5 × 11,500</w:t>
      </w:r>
    </w:p>
    <w:p>
      <w:pPr>
        <w:jc w:val="center"/>
      </w:pPr>
      <w:r>
        <w:drawing>
          <wp:inline xmlns:a="http://schemas.openxmlformats.org/drawingml/2006/main" xmlns:pic="http://schemas.openxmlformats.org/drawingml/2006/picture">
            <wp:extent cx="5760000" cy="847059"/>
            <wp:docPr id="62" name="Picture 62"/>
            <wp:cNvGraphicFramePr>
              <a:graphicFrameLocks noChangeAspect="1"/>
            </wp:cNvGraphicFramePr>
            <a:graphic>
              <a:graphicData uri="http://schemas.openxmlformats.org/drawingml/2006/picture">
                <pic:pic>
                  <pic:nvPicPr>
                    <pic:cNvPr id="0" name="a3-order-list.png"/>
                    <pic:cNvPicPr/>
                  </pic:nvPicPr>
                  <pic:blipFill>
                    <a:blip r:embed="rId70"/>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62. 고친 뒤 — 전환한 수주는 오늘 날짜(SN-20261002-0003), 납기 빈칸, 63,250</w:t>
      </w:r>
    </w:p>
    <w:p>
      <w:pPr>
        <w:pStyle w:val="Heading2"/>
        <w:spacing w:after="120" w:before="240"/>
      </w:pPr>
      <w:r>
        <w:rPr>
          <w:rFonts w:ascii="맑은 고딕" w:cs="맑은 고딕" w:eastAsia="맑은 고딕" w:hAnsi="맑은 고딕"/>
        </w:rPr>
        <w:t>30-2.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11,500 = 57,500 · 부가세 5,750 · 63,250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전환한 날 10/2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9/25(SN-20260925-0001) → 고친 뒤 10/2(SN-20261002-0003)</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고객과 정할 값 — 비어 있어야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10/10(견적 유효기한) → 고친 뒤 빈칸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bl>
    <w:p>
      <w:pPr>
        <w:pStyle w:val="Heading2"/>
        <w:spacing w:after="120" w:before="240"/>
      </w:pPr>
      <w:r>
        <w:rPr>
          <w:rFonts w:ascii="맑은 고딕" w:cs="맑은 고딕" w:eastAsia="맑은 고딕" w:hAnsi="맑은 고딕"/>
        </w:rPr>
        <w:t>30-3.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9/25 견적을 10/2 에 수주전환하면 수주가 9/25 날짜·번호(SN-20260925-0001)로 생긴다 — 이미 닫은 지난달·지난주 장부에 주문이 끼어든다.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전환할 때 견적일을 수주일로 넘겼다.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 = 전환한 날.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수주의 납기가 견적 유효기한(10/10)으로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유효기한(이 값에 언제까지 팔겠다)을 납기(언제 보내겠다)로 옮겼다.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납기는 비우고 수주에서 정한다.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시험으로 만든 잘못된 날짜의 수주(SN-20260925-0001)와 그 견적은 지우고, 고친 뒤 같은 견적을 다시 넣어 전환했습니다.</w:t>
      </w:r>
    </w:p>
    <w:p>
      <w:pPr>
        <w:pStyle w:val="Heading2"/>
        <w:spacing w:after="120" w:before="240"/>
      </w:pPr>
      <w:r>
        <w:rPr>
          <w:rFonts w:ascii="맑은 고딕" w:cs="맑은 고딕" w:eastAsia="맑은 고딕" w:hAnsi="맑은 고딕"/>
        </w:rPr>
        <w:t>30-4. 다음 할 일</w:t>
      </w:r>
    </w:p>
    <w:p>
      <w:pPr>
        <w:pStyle w:val="ListParagraph"/>
        <w:numPr>
          <w:ilvl w:val="0"/>
          <w:numId w:val="2"/>
        </w:numPr>
        <w:spacing w:after="60"/>
      </w:pPr>
      <w:r>
        <w:rPr>
          <w:rFonts w:ascii="맑은 고딕" w:cs="맑은 고딕" w:eastAsia="맑은 고딕" w:hAnsi="맑은 고딕"/>
          <w:sz w:val="21"/>
          <w:szCs w:val="21"/>
        </w:rPr>
        <w:t>거래명세서 인쇄: 판매조회 [거래명세서 인쇄] 서식의 공급자·공급받는자·합계가 맞는지</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31회차 — 거래명세서 인쇄: 공급자·공급받는자·금액</w:t>
      </w:r>
    </w:p>
    <w:p>
      <w:pPr>
        <w:spacing w:after="120"/>
      </w:pPr>
      <w:r>
        <w:rPr>
          <w:rFonts w:ascii="맑은 고딕" w:cs="맑은 고딕" w:eastAsia="맑은 고딕" w:hAnsi="맑은 고딕"/>
          <w:sz w:val="21"/>
          <w:szCs w:val="21"/>
        </w:rPr>
        <w:t>계기: 한빛스마트홈에 보낸 물건(SO-20261002-0002, 3개 39,600)의 거래명세서를 뽑아 보았습니다. 공급자(우리 회사)·공급받는자(거래처)의 상호·등록번호·대표자·주소와 품목·금액·한글 금액이 맞아야 합니다.</w:t>
      </w:r>
    </w:p>
    <w:p>
      <w:pPr>
        <w:pStyle w:val="Heading2"/>
        <w:spacing w:after="120" w:before="240"/>
      </w:pPr>
      <w:r>
        <w:rPr>
          <w:rFonts w:ascii="맑은 고딕" w:cs="맑은 고딕" w:eastAsia="맑은 고딕" w:hAnsi="맑은 고딕"/>
        </w:rPr>
        <w:t>31-1. 사용법</w:t>
      </w:r>
    </w:p>
    <w:p>
      <w:pPr>
        <w:pStyle w:val="Heading3"/>
        <w:spacing w:after="120" w:before="240"/>
      </w:pPr>
      <w:r>
        <w:rPr>
          <w:rFonts w:ascii="맑은 고딕" w:cs="맑은 고딕" w:eastAsia="맑은 고딕" w:hAnsi="맑은 고딕"/>
        </w:rPr>
        <w:t>① 회사정보 등록 (처음 한 번)</w:t>
      </w:r>
    </w:p>
    <w:p>
      <w:pPr>
        <w:pStyle w:val="ListParagraph"/>
        <w:numPr>
          <w:ilvl w:val="0"/>
          <w:numId w:val="2"/>
        </w:numPr>
        <w:spacing w:after="60"/>
      </w:pPr>
      <w:r>
        <w:rPr>
          <w:rFonts w:ascii="맑은 고딕" w:cs="맑은 고딕" w:eastAsia="맑은 고딕" w:hAnsi="맑은 고딕"/>
          <w:sz w:val="21"/>
          <w:szCs w:val="21"/>
        </w:rPr>
        <w:t>Self-Customizing › 회사정보관리 (/settings/company) — 회사명·대표자·사업자등록번호·업태·종목·전화·주소 → 저장(F8) → "회사정보가 저장되었습니다." 거래명세서·세금계산서의 공급자 칸이 여기서 옵니다.</w:t>
      </w:r>
    </w:p>
    <w:p>
      <w:pPr>
        <w:pStyle w:val="ListParagraph"/>
        <w:numPr>
          <w:ilvl w:val="0"/>
          <w:numId w:val="2"/>
        </w:numPr>
        <w:spacing w:after="60"/>
      </w:pPr>
      <w:r>
        <w:rPr>
          <w:rFonts w:ascii="맑은 고딕" w:cs="맑은 고딕" w:eastAsia="맑은 고딕" w:hAnsi="맑은 고딕"/>
          <w:sz w:val="21"/>
          <w:szCs w:val="21"/>
        </w:rPr>
        <w:t>처음 뽑았을 때는 공급자가 "(회사정보 미등록)" 이었습니다 — 회사정보를 넣지 않았기 때문이고 오류는 아닙니다.</w:t>
      </w:r>
    </w:p>
    <w:p>
      <w:pPr>
        <w:jc w:val="center"/>
      </w:pPr>
      <w:r>
        <w:drawing>
          <wp:inline xmlns:a="http://schemas.openxmlformats.org/drawingml/2006/main" xmlns:pic="http://schemas.openxmlformats.org/drawingml/2006/picture">
            <wp:extent cx="5760000" cy="2688000"/>
            <wp:docPr id="63" name="Picture 63"/>
            <wp:cNvGraphicFramePr>
              <a:graphicFrameLocks noChangeAspect="1"/>
            </wp:cNvGraphicFramePr>
            <a:graphic>
              <a:graphicData uri="http://schemas.openxmlformats.org/drawingml/2006/picture">
                <pic:pic>
                  <pic:nvPicPr>
                    <pic:cNvPr id="0" name="b1-company.png"/>
                    <pic:cNvPicPr/>
                  </pic:nvPicPr>
                  <pic:blipFill>
                    <a:blip r:embed="rId71"/>
                    <a:stretch>
                      <a:fillRect/>
                    </a:stretch>
                  </pic:blipFill>
                  <pic:spPr>
                    <a:xfrm>
                      <a:off x="0" y="0"/>
                      <a:ext cx="5760000" cy="2688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63. 회사정보관리 — 시연용 회사 정보</w:t>
      </w:r>
    </w:p>
    <w:p>
      <w:pPr>
        <w:pStyle w:val="Heading3"/>
        <w:spacing w:after="120" w:before="240"/>
      </w:pPr>
      <w:r>
        <w:rPr>
          <w:rFonts w:ascii="맑은 고딕" w:cs="맑은 고딕" w:eastAsia="맑은 고딕" w:hAnsi="맑은 고딕"/>
        </w:rPr>
        <w:t>② 거래처에 대표자·사업자번호·주소</w:t>
      </w:r>
    </w:p>
    <w:p>
      <w:pPr>
        <w:pStyle w:val="ListParagraph"/>
        <w:numPr>
          <w:ilvl w:val="0"/>
          <w:numId w:val="2"/>
        </w:numPr>
        <w:spacing w:after="60"/>
      </w:pPr>
      <w:r>
        <w:rPr>
          <w:rFonts w:ascii="맑은 고딕" w:cs="맑은 고딕" w:eastAsia="맑은 고딕" w:hAnsi="맑은 고딕"/>
          <w:sz w:val="21"/>
          <w:szCs w:val="21"/>
        </w:rPr>
        <w:t>거래처등록 (/sales/partners) 에서 한빛스마트홈 수정 → [기본] 탭 대표자명·업태·종목·주소1, [거래처정보] 탭 사업자등록번호 → 저장(F8).</w:t>
      </w:r>
    </w:p>
    <w:p>
      <w:pPr>
        <w:pStyle w:val="Heading3"/>
        <w:spacing w:after="120" w:before="240"/>
      </w:pPr>
      <w:r>
        <w:rPr>
          <w:rFonts w:ascii="맑은 고딕" w:cs="맑은 고딕" w:eastAsia="맑은 고딕" w:hAnsi="맑은 고딕"/>
        </w:rPr>
        <w:t>③ 인쇄</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SO-20261002-0002 줄을 눌러 펼치고 거래명세서 인쇄. 새 창에 서식이 뜨고 인쇄 대화상자가 열립니다.</w:t>
      </w:r>
    </w:p>
    <w:p>
      <w:pPr>
        <w:jc w:val="center"/>
      </w:pPr>
      <w:r>
        <w:drawing>
          <wp:inline xmlns:a="http://schemas.openxmlformats.org/drawingml/2006/main" xmlns:pic="http://schemas.openxmlformats.org/drawingml/2006/picture">
            <wp:extent cx="5760000" cy="5236364"/>
            <wp:docPr id="64" name="Picture 64"/>
            <wp:cNvGraphicFramePr>
              <a:graphicFrameLocks noChangeAspect="1"/>
            </wp:cNvGraphicFramePr>
            <a:graphic>
              <a:graphicData uri="http://schemas.openxmlformats.org/drawingml/2006/picture">
                <pic:pic>
                  <pic:nvPicPr>
                    <pic:cNvPr id="0" name="a1-statement.png"/>
                    <pic:cNvPicPr/>
                  </pic:nvPicPr>
                  <pic:blipFill>
                    <a:blip r:embed="rId72"/>
                    <a:stretch>
                      <a:fillRect/>
                    </a:stretch>
                  </pic:blipFill>
                  <pic:spPr>
                    <a:xfrm>
                      <a:off x="0" y="0"/>
                      <a:ext cx="5760000" cy="523636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64. 회사정보·거래처 정보를 넣기 전 — 공급자 "(회사정보 미등록)", 공급받는자는 상호만</w:t>
      </w:r>
    </w:p>
    <w:p>
      <w:pPr>
        <w:jc w:val="center"/>
      </w:pPr>
      <w:r>
        <w:drawing>
          <wp:inline xmlns:a="http://schemas.openxmlformats.org/drawingml/2006/main" xmlns:pic="http://schemas.openxmlformats.org/drawingml/2006/picture">
            <wp:extent cx="5760000" cy="2199273"/>
            <wp:docPr id="65" name="Picture 65"/>
            <wp:cNvGraphicFramePr>
              <a:graphicFrameLocks noChangeAspect="1"/>
            </wp:cNvGraphicFramePr>
            <a:graphic>
              <a:graphicData uri="http://schemas.openxmlformats.org/drawingml/2006/picture">
                <pic:pic>
                  <pic:nvPicPr>
                    <pic:cNvPr id="0" name="c1-statement-after.png"/>
                    <pic:cNvPicPr/>
                  </pic:nvPicPr>
                  <pic:blipFill>
                    <a:blip r:embed="rId73"/>
                    <a:stretch>
                      <a:fillRect/>
                    </a:stretch>
                  </pic:blipFill>
                  <pic:spPr>
                    <a:xfrm>
                      <a:off x="0" y="0"/>
                      <a:ext cx="5760000" cy="219927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65. 넣은 뒤 — 양쪽 등록번호·대표자·업태/종목·주소, 3 × 12,000 = 36,000 · 3,600 · 일금 삼만구천육백원정</w:t>
      </w:r>
    </w:p>
    <w:p>
      <w:pPr>
        <w:pStyle w:val="Heading2"/>
        <w:spacing w:after="120" w:before="240"/>
      </w:pPr>
      <w:r>
        <w:rPr>
          <w:rFonts w:ascii="맑은 고딕" w:cs="맑은 고딕" w:eastAsia="맑은 고딕" w:hAnsi="맑은 고딕"/>
        </w:rPr>
        <w:t>31-2.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서식</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공급가액·부가세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3,600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합계·한글 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삼만구천육백</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일금 삼만구천육백원정 (₩39,600) · 합계금액 39,600 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31-3.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거래명세서 머리의 "담당: admin" — 전표를 넣은 사람(작성자 아이디)이 담당으로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인쇄가 작성자(createdBy)를 담당 칸에 넣었다. 판매조회 조건에서는 진작 둘을 갈라 놓았는데 인쇄만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담당 = 전표의 담당 사원(없으면 줄을 안 찍음), 작성 = 작성자. qa/flows/statement-print.json.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31-4. 다음 할 일</w:t>
      </w:r>
    </w:p>
    <w:p>
      <w:pPr>
        <w:pStyle w:val="ListParagraph"/>
        <w:numPr>
          <w:ilvl w:val="0"/>
          <w:numId w:val="2"/>
        </w:numPr>
        <w:spacing w:after="60"/>
      </w:pPr>
      <w:r>
        <w:rPr>
          <w:rFonts w:ascii="맑은 고딕" w:cs="맑은 고딕" w:eastAsia="맑은 고딕" w:hAnsi="맑은 고딕"/>
          <w:sz w:val="21"/>
          <w:szCs w:val="21"/>
        </w:rPr>
        <w:t>반품 전표의 거래명세서가 "일금 마이너스 …원정" 으로 찍힌다 — 원본은 반품 명세서를 어떻게 찍는지 확인 후 결정</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32회차 — 창고이동과 재고실사: 창고별 재고가 맞는가</w:t>
      </w:r>
    </w:p>
    <w:p>
      <w:pPr>
        <w:spacing w:after="120"/>
      </w:pPr>
      <w:r>
        <w:rPr>
          <w:rFonts w:ascii="맑은 고딕" w:cs="맑은 고딕" w:eastAsia="맑은 고딕" w:hAnsi="맑은 고딕"/>
          <w:sz w:val="21"/>
          <w:szCs w:val="21"/>
        </w:rPr>
        <w:t>계기: 판교 고객 납품을 대비해 본사창고의 스마트 센서 모듈 2개를 새로 연 판교물류센터로 옮기고, 그 창고를 실사해 보니 1개가 파손돼 1개만 있었다고 칩니다. 창고별 재고와 품목 전체 재고, 재고수불부가 맞아야 합니다.</w:t>
      </w:r>
    </w:p>
    <w:p>
      <w:pPr>
        <w:pStyle w:val="Heading2"/>
        <w:spacing w:after="120" w:before="240"/>
      </w:pPr>
      <w:r>
        <w:rPr>
          <w:rFonts w:ascii="맑은 고딕" w:cs="맑은 고딕" w:eastAsia="맑은 고딕" w:hAnsi="맑은 고딕"/>
        </w:rPr>
        <w:t>32-1. 사용법</w:t>
      </w:r>
    </w:p>
    <w:p>
      <w:pPr>
        <w:pStyle w:val="Heading3"/>
        <w:spacing w:after="120" w:before="240"/>
      </w:pPr>
      <w:r>
        <w:rPr>
          <w:rFonts w:ascii="맑은 고딕" w:cs="맑은 고딕" w:eastAsia="맑은 고딕" w:hAnsi="맑은 고딕"/>
        </w:rPr>
        <w:t>① 창고 등록</w:t>
      </w:r>
    </w:p>
    <w:p>
      <w:pPr>
        <w:pStyle w:val="ListParagraph"/>
        <w:numPr>
          <w:ilvl w:val="0"/>
          <w:numId w:val="2"/>
        </w:numPr>
        <w:spacing w:after="60"/>
      </w:pPr>
      <w:r>
        <w:rPr>
          <w:rFonts w:ascii="맑은 고딕" w:cs="맑은 고딕" w:eastAsia="맑은 고딕" w:hAnsi="맑은 고딕"/>
          <w:sz w:val="21"/>
          <w:szCs w:val="21"/>
        </w:rPr>
        <w:t>재고 I › 기초등록 › 창고등록 (/inventory/warehouses) → 신규 → 창고코드 WH-02 · 창고명 판교물류센터 · 위치 → 등록 → "창고 [WH-02] 판교물류센터 등록 완료".</w:t>
      </w:r>
    </w:p>
    <w:p>
      <w:pPr>
        <w:pStyle w:val="Heading3"/>
        <w:spacing w:after="120" w:before="240"/>
      </w:pPr>
      <w:r>
        <w:rPr>
          <w:rFonts w:ascii="맑은 고딕" w:cs="맑은 고딕" w:eastAsia="맑은 고딕" w:hAnsi="맑은 고딕"/>
        </w:rPr>
        <w:t>② 창고이동</w:t>
      </w:r>
    </w:p>
    <w:p>
      <w:pPr>
        <w:pStyle w:val="ListParagraph"/>
        <w:numPr>
          <w:ilvl w:val="0"/>
          <w:numId w:val="2"/>
        </w:numPr>
        <w:spacing w:after="60"/>
      </w:pPr>
      <w:r>
        <w:rPr>
          <w:rFonts w:ascii="맑은 고딕" w:cs="맑은 고딕" w:eastAsia="맑은 고딕" w:hAnsi="맑은 고딕"/>
          <w:sz w:val="21"/>
          <w:szCs w:val="21"/>
        </w:rPr>
        <w:t>재고 I › 기타이동 (/inventory/transfer) → 창고이동 등록(F2) → 품목 🔍 SSM-100 · 출고창고 본사창고 → 입고창고 판교물류센터 · 수량 2 · 사유 → 이동처리 → "TR-20261002-0001 이동 완료 · 스마트 센서 모듈 2 (본사창고 → 판교물류센터)".</w:t>
      </w:r>
    </w:p>
    <w:p>
      <w:pPr>
        <w:pStyle w:val="ListParagraph"/>
        <w:numPr>
          <w:ilvl w:val="0"/>
          <w:numId w:val="2"/>
        </w:numPr>
        <w:spacing w:after="60"/>
      </w:pPr>
      <w:r>
        <w:rPr>
          <w:rFonts w:ascii="맑은 고딕" w:cs="맑은 고딕" w:eastAsia="맑은 고딕" w:hAnsi="맑은 고딕"/>
          <w:sz w:val="21"/>
          <w:szCs w:val="21"/>
        </w:rPr>
        <w:t>수량 옆에 "출고창고 재고 N" 이 보입니다. 넘치게 넣으면 빨갛게 "— 부족"(이번 회차에 붙였습니다 — 전에는 저장해서 거절을 받아야 알았습니다).</w:t>
      </w:r>
    </w:p>
    <w:p>
      <w:pPr>
        <w:jc w:val="center"/>
      </w:pPr>
      <w:r>
        <w:drawing>
          <wp:inline xmlns:a="http://schemas.openxmlformats.org/drawingml/2006/main" xmlns:pic="http://schemas.openxmlformats.org/drawingml/2006/picture">
            <wp:extent cx="5760000" cy="3780000"/>
            <wp:docPr id="66" name="Picture 66"/>
            <wp:cNvGraphicFramePr>
              <a:graphicFrameLocks noChangeAspect="1"/>
            </wp:cNvGraphicFramePr>
            <a:graphic>
              <a:graphicData uri="http://schemas.openxmlformats.org/drawingml/2006/picture">
                <pic:pic>
                  <pic:nvPicPr>
                    <pic:cNvPr id="0" name="a2-transfer-stock.png"/>
                    <pic:cNvPicPr/>
                  </pic:nvPicPr>
                  <pic:blipFill>
                    <a:blip r:embed="rId74"/>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66. 창고이동 — 출고창고 재고 1 인데 3 을 넣으면 "부족"</w:t>
      </w:r>
    </w:p>
    <w:p>
      <w:pPr>
        <w:pStyle w:val="Heading3"/>
        <w:spacing w:after="120" w:before="240"/>
      </w:pPr>
      <w:r>
        <w:rPr>
          <w:rFonts w:ascii="맑은 고딕" w:cs="맑은 고딕" w:eastAsia="맑은 고딕" w:hAnsi="맑은 고딕"/>
        </w:rPr>
        <w:t>③ 재고실사</w:t>
      </w:r>
    </w:p>
    <w:p>
      <w:pPr>
        <w:pStyle w:val="ListParagraph"/>
        <w:numPr>
          <w:ilvl w:val="0"/>
          <w:numId w:val="2"/>
        </w:numPr>
        <w:spacing w:after="60"/>
      </w:pPr>
      <w:r>
        <w:rPr>
          <w:rFonts w:ascii="맑은 고딕" w:cs="맑은 고딕" w:eastAsia="맑은 고딕" w:hAnsi="맑은 고딕"/>
          <w:sz w:val="21"/>
          <w:szCs w:val="21"/>
        </w:rPr>
        <w:t>재고 I › 기타이동 › 재고실사 (/inventory/stocktake) → 실사창고 판교물류센터 → 품목별 장부수량이 뜹니다. SSM-100 실사수량 칸에 1 → 실사 조정 반영 (1) → "SA-20261002-0011 실사 조정 반영 완료 · 1개 품목". 장부수량이 1 로 맞춰집니다.</w:t>
      </w:r>
    </w:p>
    <w:p>
      <w:pPr>
        <w:jc w:val="center"/>
      </w:pPr>
      <w:r>
        <w:drawing>
          <wp:inline xmlns:a="http://schemas.openxmlformats.org/drawingml/2006/main" xmlns:pic="http://schemas.openxmlformats.org/drawingml/2006/picture">
            <wp:extent cx="5760000" cy="1270588"/>
            <wp:docPr id="67" name="Picture 67"/>
            <wp:cNvGraphicFramePr>
              <a:graphicFrameLocks noChangeAspect="1"/>
            </wp:cNvGraphicFramePr>
            <a:graphic>
              <a:graphicData uri="http://schemas.openxmlformats.org/drawingml/2006/picture">
                <pic:pic>
                  <pic:nvPicPr>
                    <pic:cNvPr id="0" name="b1-stocktake.png"/>
                    <pic:cNvPicPr/>
                  </pic:nvPicPr>
                  <pic:blipFill>
                    <a:blip r:embed="rId7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67. 재고실사 — 판교물류센터 SSM-100 장부 2 · 실사 1</w:t>
      </w:r>
    </w:p>
    <w:p>
      <w:pPr>
        <w:jc w:val="center"/>
      </w:pPr>
      <w:r>
        <w:drawing>
          <wp:inline xmlns:a="http://schemas.openxmlformats.org/drawingml/2006/main" xmlns:pic="http://schemas.openxmlformats.org/drawingml/2006/picture">
            <wp:extent cx="5760000" cy="2921739"/>
            <wp:docPr id="68" name="Picture 68"/>
            <wp:cNvGraphicFramePr>
              <a:graphicFrameLocks noChangeAspect="1"/>
            </wp:cNvGraphicFramePr>
            <a:graphic>
              <a:graphicData uri="http://schemas.openxmlformats.org/drawingml/2006/picture">
                <pic:pic>
                  <pic:nvPicPr>
                    <pic:cNvPr id="0" name="c1-ledger.png"/>
                    <pic:cNvPicPr/>
                  </pic:nvPicPr>
                  <pic:blipFill>
                    <a:blip r:embed="rId76"/>
                    <a:stretch>
                      <a:fillRect/>
                    </a:stretch>
                  </pic:blipFill>
                  <pic:spPr>
                    <a:xfrm>
                      <a:off x="0" y="0"/>
                      <a:ext cx="5760000" cy="292173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68. 재고수불부(SSM-100) — 생산 20 · 판매 15·3·1 · 반품 1 · 이동 출고 2 / 입고 2 · 실사 조정 −1</w:t>
      </w:r>
    </w:p>
    <w:p>
      <w:pPr>
        <w:pStyle w:val="Heading2"/>
        <w:spacing w:after="120" w:before="240"/>
      </w:pPr>
      <w:r>
        <w:rPr>
          <w:rFonts w:ascii="맑은 고딕" w:cs="맑은 고딕" w:eastAsia="맑은 고딕" w:hAnsi="맑은 고딕"/>
        </w:rPr>
        <w:t>32-2.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2 − 이동 2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판교물류센터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이동 2 − 실사 조정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전체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19 + 반품 1 − 감모 1 = 1 (이동은 안에서 옮긴 것이라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수불부 입고계 23 · 출고계 22 · 순증감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 입력에서 출고창고에 몇 개 있는지 안 보여, 넉넉한지 모른 채 넣고 "재고 부족" 거절을 받아야 알았다.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조정 창은 현재 재고를 보여 주는데 이동 창만 안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출고창고 재고를 수량 옆에, 넘치면 "부족"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32-4. 다음 할 일</w:t>
      </w:r>
    </w:p>
    <w:p>
      <w:pPr>
        <w:pStyle w:val="ListParagraph"/>
        <w:numPr>
          <w:ilvl w:val="0"/>
          <w:numId w:val="2"/>
        </w:numPr>
        <w:spacing w:after="60"/>
      </w:pPr>
      <w:r>
        <w:rPr>
          <w:rFonts w:ascii="맑은 고딕" w:cs="맑은 고딕" w:eastAsia="맑은 고딕" w:hAnsi="맑은 고딕"/>
          <w:sz w:val="21"/>
          <w:szCs w:val="21"/>
        </w:rPr>
        <w:t>실사 감모 1개(6,000 원가)가 회계(재고자산감모손실)로 가지 않는다 — 원본은 기말 재고평가에서 반영하는지 확인 후 결정(#93)</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33회차 — 재고보다 많이 팔려고 하면: 창고별 재고 검사</w:t>
      </w:r>
    </w:p>
    <w:p>
      <w:pPr>
        <w:spacing w:after="120"/>
      </w:pPr>
      <w:r>
        <w:rPr>
          <w:rFonts w:ascii="맑은 고딕" w:cs="맑은 고딕" w:eastAsia="맑은 고딕" w:hAnsi="맑은 고딕"/>
          <w:sz w:val="21"/>
          <w:szCs w:val="21"/>
        </w:rPr>
        <w:t>계기: 30회차에 견적에서 전환한 수주(SN-20261002-0003, 5개)를 판교물류센터에서 내보내려는데, 그 창고에는 32회차 실사 뒤 1개뿐입니다(본사창고 0). 5개를 판매로 끊으면 막혀야 하고, 있는 1개만 팔면 미판매 4 가 남아야 합니다.</w:t>
      </w:r>
    </w:p>
    <w:p>
      <w:pPr>
        <w:pStyle w:val="Heading2"/>
        <w:spacing w:after="120" w:before="240"/>
      </w:pPr>
      <w:r>
        <w:rPr>
          <w:rFonts w:ascii="맑은 고딕" w:cs="맑은 고딕" w:eastAsia="맑은 고딕" w:hAnsi="맑은 고딕"/>
        </w:rPr>
        <w:t>33-1. 사용법</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출하창고 🔍 WH-02 판교물류센터 → [주문] 에서 SN-20261002-0003 선택 담기(5개 · 11,500) → 저장(F8).</w:t>
      </w:r>
    </w:p>
    <w:p>
      <w:pPr>
        <w:pStyle w:val="ListParagraph"/>
        <w:numPr>
          <w:ilvl w:val="0"/>
          <w:numId w:val="2"/>
        </w:numPr>
        <w:spacing w:after="60"/>
      </w:pPr>
      <w:r>
        <w:rPr>
          <w:rFonts w:ascii="맑은 고딕" w:cs="맑은 고딕" w:eastAsia="맑은 고딕" w:hAnsi="맑은 고딕"/>
          <w:sz w:val="21"/>
          <w:szCs w:val="21"/>
        </w:rPr>
        <w:t>"재고가 부족합니다. 현재고 1, 요청 5 (스마트 센서 모듈)" 로 막힙니다 — 저장되지 않고 화면의 입력은 그대로 남습니다(이번 회차 전에는 "현재고 1.00").</w:t>
      </w:r>
    </w:p>
    <w:p>
      <w:pPr>
        <w:pStyle w:val="ListParagraph"/>
        <w:numPr>
          <w:ilvl w:val="0"/>
          <w:numId w:val="2"/>
        </w:numPr>
        <w:spacing w:after="60"/>
      </w:pPr>
      <w:r>
        <w:rPr>
          <w:rFonts w:ascii="맑은 고딕" w:cs="맑은 고딕" w:eastAsia="맑은 고딕" w:hAnsi="맑은 고딕"/>
          <w:sz w:val="21"/>
          <w:szCs w:val="21"/>
        </w:rPr>
        <w:t>수량을 1 로 고쳐 저장 → "SO-20261002-0005 저장 완료 (합계 12,650원)". 미판매현황에 이 주문이 주문 5 · 판매 1 · 미판매 4 로 남습니다.</w:t>
      </w:r>
    </w:p>
    <w:p>
      <w:pPr>
        <w:jc w:val="center"/>
      </w:pPr>
      <w:r>
        <w:drawing>
          <wp:inline xmlns:a="http://schemas.openxmlformats.org/drawingml/2006/main" xmlns:pic="http://schemas.openxmlformats.org/drawingml/2006/picture">
            <wp:extent cx="5760000" cy="3240000"/>
            <wp:docPr id="69" name="Picture 69"/>
            <wp:cNvGraphicFramePr>
              <a:graphicFrameLocks noChangeAspect="1"/>
            </wp:cNvGraphicFramePr>
            <a:graphic>
              <a:graphicData uri="http://schemas.openxmlformats.org/drawingml/2006/picture">
                <pic:pic>
                  <pic:nvPicPr>
                    <pic:cNvPr id="0" name="a2-sell-result.png"/>
                    <pic:cNvPicPr/>
                  </pic:nvPicPr>
                  <pic:blipFill>
                    <a:blip r:embed="rId7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69. 판교물류센터 재고 1 에서 5개 판매 → 재고 부족으로 막힘</w:t>
      </w:r>
    </w:p>
    <w:p>
      <w:pPr>
        <w:jc w:val="center"/>
      </w:pPr>
      <w:r>
        <w:drawing>
          <wp:inline xmlns:a="http://schemas.openxmlformats.org/drawingml/2006/main" xmlns:pic="http://schemas.openxmlformats.org/drawingml/2006/picture">
            <wp:extent cx="5760000" cy="847059"/>
            <wp:docPr id="70" name="Picture 70"/>
            <wp:cNvGraphicFramePr>
              <a:graphicFrameLocks noChangeAspect="1"/>
            </wp:cNvGraphicFramePr>
            <a:graphic>
              <a:graphicData uri="http://schemas.openxmlformats.org/drawingml/2006/picture">
                <pic:pic>
                  <pic:nvPicPr>
                    <pic:cNvPr id="0" name="b1-unsold.png"/>
                    <pic:cNvPicPr/>
                  </pic:nvPicPr>
                  <pic:blipFill>
                    <a:blip r:embed="rId7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70. 1개만 판 뒤 미판매현황 — 5 · 1 · 4 · 46,000 · 4,600</w:t>
      </w:r>
    </w:p>
    <w:p>
      <w:pPr>
        <w:pStyle w:val="Heading2"/>
        <w:spacing w:after="120" w:before="240"/>
      </w:pPr>
      <w:r>
        <w:rPr>
          <w:rFonts w:ascii="맑은 고딕" w:cs="맑은 고딕" w:eastAsia="맑은 고딕" w:hAnsi="맑은 고딕"/>
        </w:rPr>
        <w:t>33-2.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11,500 = 11,500 · 1,150 · 12,650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12,650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 = 4 · 46,000 · 부가세 4,600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46,000 · 4,600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 1 − 1 = 0, 본사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부족 안내가 "현재고 1.00, 요청 5" — 한쪽만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수량(소수 둘째 자리)을 그대로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끝자리 0 을 떼고 찍는다. 재고·로트·WMS 로케이션 부족 안내 셋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33-4. 다음 할 일</w:t>
      </w:r>
    </w:p>
    <w:p>
      <w:pPr>
        <w:pStyle w:val="ListParagraph"/>
        <w:numPr>
          <w:ilvl w:val="0"/>
          <w:numId w:val="2"/>
        </w:numPr>
        <w:spacing w:after="60"/>
      </w:pPr>
      <w:r>
        <w:rPr>
          <w:rFonts w:ascii="맑은 고딕" w:cs="맑은 고딕" w:eastAsia="맑은 고딕" w:hAnsi="맑은 고딕"/>
          <w:sz w:val="21"/>
          <w:szCs w:val="21"/>
        </w:rPr>
        <w:t>남은 4개: 생산해서 채우는 흐름(작업지시 → 생산입고를 판교물류센터로) — 생산 화면은 다른 작업이 고치는 중이라 그쪽이 끝난 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34회차 — 고정자산과 감가상각: 매달 맞게 상각되는가</w:t>
      </w:r>
    </w:p>
    <w:p>
      <w:pPr>
        <w:spacing w:after="120"/>
      </w:pPr>
      <w:r>
        <w:rPr>
          <w:rFonts w:ascii="맑은 고딕" w:cs="맑은 고딕" w:eastAsia="맑은 고딕" w:hAnsi="맑은 고딕"/>
          <w:sz w:val="21"/>
          <w:szCs w:val="21"/>
        </w:rPr>
        <w:t>계기: 8월에 SMT 리플로우 장비를 1,000만 원에 샀다고 치고(5년 정액, 잔존가 0) 매달 감가상각을 돌렸습니다. 손계산으로는 매달 10,000,000 ÷ 60 = 166,667원(원 단위), 차) 감가상각비 / 대) 감가상각누계액 이어야 합니다. 바쁜 달에 한 달을 건너뛰고 다음 달을 먼저 돌리는 실수도 해 봤습니다.</w:t>
      </w:r>
    </w:p>
    <w:p>
      <w:pPr>
        <w:pStyle w:val="Heading2"/>
        <w:spacing w:after="120" w:before="240"/>
      </w:pPr>
      <w:r>
        <w:rPr>
          <w:rFonts w:ascii="맑은 고딕" w:cs="맑은 고딕" w:eastAsia="맑은 고딕" w:hAnsi="맑은 고딕"/>
        </w:rPr>
        <w:t>34-1. 사용법</w:t>
      </w:r>
    </w:p>
    <w:p>
      <w:pPr>
        <w:pStyle w:val="Heading3"/>
        <w:spacing w:after="120" w:before="240"/>
      </w:pPr>
      <w:r>
        <w:rPr>
          <w:rFonts w:ascii="맑은 고딕" w:cs="맑은 고딕" w:eastAsia="맑은 고딕" w:hAnsi="맑은 고딕"/>
        </w:rPr>
        <w:t>① 자산등록</w:t>
      </w:r>
    </w:p>
    <w:p>
      <w:pPr>
        <w:pStyle w:val="ListParagraph"/>
        <w:numPr>
          <w:ilvl w:val="0"/>
          <w:numId w:val="2"/>
        </w:numPr>
        <w:spacing w:after="60"/>
      </w:pPr>
      <w:r>
        <w:rPr>
          <w:rFonts w:ascii="맑은 고딕" w:cs="맑은 고딕" w:eastAsia="맑은 고딕" w:hAnsi="맑은 고딕"/>
          <w:sz w:val="21"/>
          <w:szCs w:val="21"/>
        </w:rPr>
        <w:t>회계 I › 고정자산 (/accounting/fixed-assets) → 자산등록(F2) → 자산명 · 자산계정(206 기계장치 · 208 차량운반구 · 212 비품 …) · 취득일 · 취득가액 · 잔존가액 · 내용연수 · 상각방법 → 등록 → 자산번호 FA-20260801-0001.</w:t>
      </w:r>
    </w:p>
    <w:p>
      <w:pPr>
        <w:pStyle w:val="ListParagraph"/>
        <w:numPr>
          <w:ilvl w:val="0"/>
          <w:numId w:val="2"/>
        </w:numPr>
        <w:spacing w:after="60"/>
      </w:pPr>
      <w:r>
        <w:rPr>
          <w:rFonts w:ascii="맑은 고딕" w:cs="맑은 고딕" w:eastAsia="맑은 고딕" w:hAnsi="맑은 고딕"/>
          <w:sz w:val="21"/>
          <w:szCs w:val="21"/>
        </w:rPr>
        <w:t>자산계정 목록에 이제 유형자산(2xx)만 나옵니다. 이번 회차 전에는 현금·외상매출금·원재료까지 나와 거기에 고정자산을 달 수 있었습니다(#95).</w:t>
      </w:r>
    </w:p>
    <w:p>
      <w:pPr>
        <w:jc w:val="center"/>
      </w:pPr>
      <w:r>
        <w:drawing>
          <wp:inline xmlns:a="http://schemas.openxmlformats.org/drawingml/2006/main" xmlns:pic="http://schemas.openxmlformats.org/drawingml/2006/picture">
            <wp:extent cx="5760000" cy="3240000"/>
            <wp:docPr id="71" name="Picture 71"/>
            <wp:cNvGraphicFramePr>
              <a:graphicFrameLocks noChangeAspect="1"/>
            </wp:cNvGraphicFramePr>
            <a:graphic>
              <a:graphicData uri="http://schemas.openxmlformats.org/drawingml/2006/picture">
                <pic:pic>
                  <pic:nvPicPr>
                    <pic:cNvPr id="0" name="a1-asset-form.png"/>
                    <pic:cNvPicPr/>
                  </pic:nvPicPr>
                  <pic:blipFill>
                    <a:blip r:embed="rId7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71. 자산등록 — SMT 리플로우 장비 10,000,000 · 5년 정액 · 2026-08-01</w:t>
      </w:r>
    </w:p>
    <w:p>
      <w:pPr>
        <w:pStyle w:val="Heading3"/>
        <w:spacing w:after="120" w:before="240"/>
      </w:pPr>
      <w:r>
        <w:rPr>
          <w:rFonts w:ascii="맑은 고딕" w:cs="맑은 고딕" w:eastAsia="맑은 고딕" w:hAnsi="맑은 고딕"/>
        </w:rPr>
        <w:t>② 감가상각 실행</w:t>
      </w:r>
    </w:p>
    <w:p>
      <w:pPr>
        <w:pStyle w:val="ListParagraph"/>
        <w:numPr>
          <w:ilvl w:val="0"/>
          <w:numId w:val="2"/>
        </w:numPr>
        <w:spacing w:after="60"/>
      </w:pPr>
      <w:r>
        <w:rPr>
          <w:rFonts w:ascii="맑은 고딕" w:cs="맑은 고딕" w:eastAsia="맑은 고딕" w:hAnsi="맑은 고딕"/>
          <w:sz w:val="21"/>
          <w:szCs w:val="21"/>
        </w:rPr>
        <w:t>[감가상각] 탭 → 귀속월 → 감가상각 실행. 사용중 자산 전체를 그 달로 상각하고 회계전표를 만듭니다. 같은 달을 다시 돌려도 이중 상각되지 않습니다.</w:t>
      </w:r>
    </w:p>
    <w:p>
      <w:pPr>
        <w:pStyle w:val="ListParagraph"/>
        <w:numPr>
          <w:ilvl w:val="0"/>
          <w:numId w:val="2"/>
        </w:numPr>
        <w:spacing w:after="60"/>
      </w:pPr>
      <w:r>
        <w:rPr>
          <w:rFonts w:ascii="맑은 고딕" w:cs="맑은 고딕" w:eastAsia="맑은 고딕" w:hAnsi="맑은 고딕"/>
          <w:sz w:val="21"/>
          <w:szCs w:val="21"/>
        </w:rPr>
        <w:t>앞 달을 건너뛰고 돌리면 결과 안내에 "⚠ 앞 달 상각이 빠져 있습니다 — SMT 리플로우 장비: 2026-11, 2027-01. 빠진 달부터 차례로 돌리세요." 가 붙습니다(#97). 막지는 않습니다.</w:t>
      </w:r>
    </w:p>
    <w:p>
      <w:pPr>
        <w:jc w:val="center"/>
      </w:pPr>
      <w:r>
        <w:drawing>
          <wp:inline xmlns:a="http://schemas.openxmlformats.org/drawingml/2006/main" xmlns:pic="http://schemas.openxmlformats.org/drawingml/2006/picture">
            <wp:extent cx="5760000" cy="3240000"/>
            <wp:docPr id="72" name="Picture 72"/>
            <wp:cNvGraphicFramePr>
              <a:graphicFrameLocks noChangeAspect="1"/>
            </wp:cNvGraphicFramePr>
            <a:graphic>
              <a:graphicData uri="http://schemas.openxmlformats.org/drawingml/2006/picture">
                <pic:pic>
                  <pic:nvPicPr>
                    <pic:cNvPr id="0" name="a2-dep-oct.png"/>
                    <pic:cNvPicPr/>
                  </pic:nvPicPr>
                  <pic:blipFill>
                    <a:blip r:embed="rId8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72. 고치기 전 — 10월을 먼저 돌리니 166,666.67원(원 미만), 8·9월이 빠진 것을 말하지 않았다</w:t>
      </w:r>
    </w:p>
    <w:p>
      <w:pPr>
        <w:jc w:val="center"/>
      </w:pPr>
      <w:r>
        <w:drawing>
          <wp:inline xmlns:a="http://schemas.openxmlformats.org/drawingml/2006/main" xmlns:pic="http://schemas.openxmlformats.org/drawingml/2006/picture">
            <wp:extent cx="5760000" cy="1397647"/>
            <wp:docPr id="73" name="Picture 73"/>
            <wp:cNvGraphicFramePr>
              <a:graphicFrameLocks noChangeAspect="1"/>
            </wp:cNvGraphicFramePr>
            <a:graphic>
              <a:graphicData uri="http://schemas.openxmlformats.org/drawingml/2006/picture">
                <pic:pic>
                  <pic:nvPicPr>
                    <pic:cNvPr id="0" name="c1-gap.png"/>
                    <pic:cNvPicPr/>
                  </pic:nvPicPr>
                  <pic:blipFill>
                    <a:blip r:embed="rId81"/>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73. 고친 뒤 — 166,667원, 빠진 달(2026-11, 2027-01)을 알린다</w:t>
      </w:r>
    </w:p>
    <w:p>
      <w:pPr>
        <w:pStyle w:val="Heading2"/>
        <w:spacing w:after="120" w:before="240"/>
      </w:pPr>
      <w:r>
        <w:rPr>
          <w:rFonts w:ascii="맑은 고딕" w:cs="맑은 고딕" w:eastAsia="맑은 고딕" w:hAnsi="맑은 고딕"/>
        </w:rPr>
        <w:t>34-2.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고정자산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FA-20260801-0001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SMT 리플로우 장비 · 206 기계장치 · 10,000,000 · 5년 정액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사용중</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감가상각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2026-08 · 09 · 10 · 12 · 2027-02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각 166,667(10월만 고치기 전 166,666.67)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11월·2027-01 은 일부러 건너뜀</w:t>
            </w:r>
          </w:p>
        </w:tc>
      </w:tr>
    </w:tbl>
    <w:p>
      <w:pPr>
        <w:pStyle w:val="Heading2"/>
        <w:spacing w:after="120" w:before="240"/>
      </w:pPr>
      <w:r>
        <w:rPr>
          <w:rFonts w:ascii="맑은 고딕" w:cs="맑은 고딕" w:eastAsia="맑은 고딕" w:hAnsi="맑은 고딕"/>
        </w:rPr>
        <w:t>34-3.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10,000,000 ÷ 60 = 166,666.67 → 원 단위 166,667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166,666.67 → 고친 뒤 166,667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번째 달 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8월도 9월도 상각돼야 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409 "이미 같은 값이 등록돼 있습니다" → 고친 뒤 상각</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감가상각비(818) / 대) 감가상각누계액(203) 같은 금액</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자산등록의 자산계정에 현금·외상매출금·원재료까지 나와, 현금에 고정자산을 달아 감가상각할 수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자산(ASSET) 계정 전부를 보여 주고 서버도 자산 계정이기만 하면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유형자산(2xx, 누계액 제외)만 — 화면과 서버 둘 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상각액이 166,666.67원 — 원 미만이 분개에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소수 둘째 자리로 나눴다.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 단위 반올림. 끝전은 마지막 달이 남은 상각가능액으로 맞춘다.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10월을 먼저 돌려 8·9월이 빠져도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빠진 달을 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실행 결과에 빠진 달을 알린다(막지는 않음).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 자산은 첫 달 말고는 상각할 수 없다 — 두 번째 달부터 409. 고정자산이 사실상 첫 달 뒤로 멈춰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분개의 출처 id 에 자산 id 를 넣어, (출처 종류, 출처 id) 유니크 때문에 자산마다 상각 분개가 한 장만 들어갔다. QA 시험은 한 달만 돌려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출처를 상각 행 id 로. V224/V97 로 옛 상각 분개 1,237장의 출처를 같은 뜻으로 맞췄다(데이터만, 지운 것 없음). qa.mjs 에 두 달 연속 상각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34-5. 다음 할 일</w:t>
      </w:r>
    </w:p>
    <w:p>
      <w:pPr>
        <w:pStyle w:val="ListParagraph"/>
        <w:numPr>
          <w:ilvl w:val="0"/>
          <w:numId w:val="2"/>
        </w:numPr>
        <w:spacing w:after="60"/>
      </w:pPr>
      <w:r>
        <w:rPr>
          <w:rFonts w:ascii="맑은 고딕" w:cs="맑은 고딕" w:eastAsia="맑은 고딕" w:hAnsi="맑은 고딕"/>
          <w:sz w:val="21"/>
          <w:szCs w:val="21"/>
        </w:rPr>
        <w:t>10월 상각(166,666.67)은 고치기 전에 들어간 그대로다 — 되돌리는 기능(상각 취소)이 없다. 필요한지 결정(#99)</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35회차 — 휴가신청서 결재: 결재가 끝나면 근태에 남는가</w:t>
      </w:r>
    </w:p>
    <w:p>
      <w:pPr>
        <w:spacing w:after="120"/>
      </w:pPr>
      <w:r>
        <w:rPr>
          <w:rFonts w:ascii="맑은 고딕" w:cs="맑은 고딕" w:eastAsia="맑은 고딕" w:hAnsi="맑은 고딕"/>
          <w:sz w:val="21"/>
          <w:szCs w:val="21"/>
        </w:rPr>
        <w:t>계기: 시스템 관리자가 10/15 연차를 전자결재 휴가신청서로 올리고 김부장이 승인했습니다. 결재가 끝났으면 근태조회·휴가잔여일수에 그 휴가가 잡혀야 하는데, 아무것도 없었습니다 — 같은 휴가를 근태입력에 또 넣어야 했습니다.</w:t>
      </w:r>
    </w:p>
    <w:p>
      <w:pPr>
        <w:pStyle w:val="Heading2"/>
        <w:spacing w:after="120" w:before="240"/>
      </w:pPr>
      <w:r>
        <w:rPr>
          <w:rFonts w:ascii="맑은 고딕" w:cs="맑은 고딕" w:eastAsia="맑은 고딕" w:hAnsi="맑은 고딕"/>
        </w:rPr>
        <w:t>35-1. 사용법</w:t>
      </w:r>
    </w:p>
    <w:p>
      <w:pPr>
        <w:pStyle w:val="ListParagraph"/>
        <w:numPr>
          <w:ilvl w:val="0"/>
          <w:numId w:val="2"/>
        </w:numPr>
        <w:spacing w:after="60"/>
      </w:pPr>
      <w:r>
        <w:rPr>
          <w:rFonts w:ascii="맑은 고딕" w:cs="맑은 고딕" w:eastAsia="맑은 고딕" w:hAnsi="맑은 고딕"/>
          <w:sz w:val="21"/>
          <w:szCs w:val="21"/>
        </w:rPr>
        <w:t>그룹웨어 › 전자결재 › 기안서작성 (/groupware/approval/draft) → 휴가신청서 → 제목 · 결재자 🔍 김부장 → 확인 → 본문의 신청일자(시작~끝 일시) · 신청내용 · 신청사유 → 저장/결재 → "AP-… 기안서 상신 완료 · 결재자 1명".</w:t>
      </w:r>
    </w:p>
    <w:p>
      <w:pPr>
        <w:pStyle w:val="ListParagraph"/>
        <w:numPr>
          <w:ilvl w:val="0"/>
          <w:numId w:val="2"/>
        </w:numPr>
        <w:spacing w:after="60"/>
      </w:pPr>
      <w:r>
        <w:rPr>
          <w:rFonts w:ascii="맑은 고딕" w:cs="맑은 고딕" w:eastAsia="맑은 고딕" w:hAnsi="맑은 고딕"/>
          <w:sz w:val="21"/>
          <w:szCs w:val="21"/>
        </w:rPr>
        <w:t>결재자(김부장)로 로그인 → 내결재관리 (/groupware/approval/my) → 그 문서의 승인 → 문서 상태 "완료".</w:t>
      </w:r>
    </w:p>
    <w:p>
      <w:pPr>
        <w:pStyle w:val="ListParagraph"/>
        <w:numPr>
          <w:ilvl w:val="0"/>
          <w:numId w:val="2"/>
        </w:numPr>
        <w:spacing w:after="60"/>
      </w:pPr>
      <w:r>
        <w:rPr>
          <w:rFonts w:ascii="맑은 고딕" w:cs="맑은 고딕" w:eastAsia="맑은 고딕" w:hAnsi="맑은 고딕"/>
          <w:sz w:val="21"/>
          <w:szCs w:val="21"/>
        </w:rPr>
        <w:t>최종 결재가 끝나면 근태(휴가)가 저절로 들어갑니다(이번 회차에 이었습니다): 하루 안에서 4시간 이하는 반차 0.5일, 아니면 연차 1일, 여러 날이면 평일 수. 상태는 승인, 사유 끝에 "(전자결재 AP-…)".</w:t>
      </w:r>
    </w:p>
    <w:p>
      <w:pPr>
        <w:pStyle w:val="ListParagraph"/>
        <w:numPr>
          <w:ilvl w:val="0"/>
          <w:numId w:val="2"/>
        </w:numPr>
        <w:spacing w:after="60"/>
      </w:pPr>
      <w:r>
        <w:rPr>
          <w:rFonts w:ascii="맑은 고딕" w:cs="맑은 고딕" w:eastAsia="맑은 고딕" w:hAnsi="맑은 고딕"/>
          <w:sz w:val="21"/>
          <w:szCs w:val="21"/>
        </w:rPr>
        <w:t>인사 › 근태조회 (/hr/leave-list) 에서 확인.</w:t>
      </w:r>
    </w:p>
    <w:p>
      <w:pPr>
        <w:jc w:val="center"/>
      </w:pPr>
      <w:r>
        <w:drawing>
          <wp:inline xmlns:a="http://schemas.openxmlformats.org/drawingml/2006/main" xmlns:pic="http://schemas.openxmlformats.org/drawingml/2006/picture">
            <wp:extent cx="5760000" cy="3240000"/>
            <wp:docPr id="74" name="Picture 74"/>
            <wp:cNvGraphicFramePr>
              <a:graphicFrameLocks noChangeAspect="1"/>
            </wp:cNvGraphicFramePr>
            <a:graphic>
              <a:graphicData uri="http://schemas.openxmlformats.org/drawingml/2006/picture">
                <pic:pic>
                  <pic:nvPicPr>
                    <pic:cNvPr id="0" name="a1-leave-draft.png"/>
                    <pic:cNvPicPr/>
                  </pic:nvPicPr>
                  <pic:blipFill>
                    <a:blip r:embed="rId8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74. 휴가신청서 기안 — 결재자 김부장, 신청일자·내용·사유</w:t>
      </w:r>
    </w:p>
    <w:p>
      <w:pPr>
        <w:jc w:val="center"/>
      </w:pPr>
      <w:r>
        <w:drawing>
          <wp:inline xmlns:a="http://schemas.openxmlformats.org/drawingml/2006/main" xmlns:pic="http://schemas.openxmlformats.org/drawingml/2006/picture">
            <wp:extent cx="5760000" cy="1694118"/>
            <wp:docPr id="75" name="Picture 75"/>
            <wp:cNvGraphicFramePr>
              <a:graphicFrameLocks noChangeAspect="1"/>
            </wp:cNvGraphicFramePr>
            <a:graphic>
              <a:graphicData uri="http://schemas.openxmlformats.org/drawingml/2006/picture">
                <pic:pic>
                  <pic:nvPicPr>
                    <pic:cNvPr id="0" name="b3-leave-list.png"/>
                    <pic:cNvPicPr/>
                  </pic:nvPicPr>
                  <pic:blipFill>
                    <a:blip r:embed="rId83"/>
                    <a:stretch>
                      <a:fillRect/>
                    </a:stretch>
                  </pic:blipFill>
                  <pic:spPr>
                    <a:xfrm>
                      <a:off x="0" y="0"/>
                      <a:ext cx="5760000" cy="169411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75. 고친 뒤 — 10/16 오후 반차 결재(AP-20261002-0003) → 근태 AT-20261016-0001 반차 0.500 승인</w:t>
      </w:r>
    </w:p>
    <w:p>
      <w:pPr>
        <w:pStyle w:val="Heading2"/>
        <w:spacing w:after="120" w:before="240"/>
      </w:pPr>
      <w:r>
        <w:rPr>
          <w:rFonts w:ascii="맑은 고딕" w:cs="맑은 고딕" w:eastAsia="맑은 고딕" w:hAnsi="맑은 고딕"/>
        </w:rPr>
        <w:t>35-2.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기대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10/15 09:00~18:00 연차 결재(고치기 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연차 1일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10/16 13:00~17:00 반차 결재(고친 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반차 0.5일 · 승인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AT-20261016-0001 반차 0.500 승인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35-3.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휴가신청서를 최종 결재해도 근태(휴가)에 아무것도 남지 않아, 휴가잔여일수가 그대로였다.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전자결재(groupware)와 근태(hr)가 이어져 있지 않았다. 직접 부르면 모듈 간선이 늘어 규칙(CLAUDE.md 4.1)에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최종 결재 때 공통 이벤트(ApprovalCompletedEvent)를 내고 hr 이 들어 근태를 만든다 — 새 모듈 의존 없음(arch-check). 같은 결재는 두 번 안 들어간다.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고치기 전에 승인한 AP-20261002-0002(10/15 연차)는 근태가 없습니다 — 근태입력에서 한 번 넣어 주어야 합니다(되짚어 만들지는 않았습니다).</w:t>
      </w:r>
    </w:p>
    <w:p>
      <w:pPr>
        <w:pStyle w:val="Heading2"/>
        <w:spacing w:after="120" w:before="240"/>
      </w:pPr>
      <w:r>
        <w:rPr>
          <w:rFonts w:ascii="맑은 고딕" w:cs="맑은 고딕" w:eastAsia="맑은 고딕" w:hAnsi="맑은 고딕"/>
        </w:rPr>
        <w:t>35-4. 다음 할 일</w:t>
      </w:r>
    </w:p>
    <w:p>
      <w:pPr>
        <w:pStyle w:val="ListParagraph"/>
        <w:numPr>
          <w:ilvl w:val="0"/>
          <w:numId w:val="2"/>
        </w:numPr>
        <w:spacing w:after="60"/>
      </w:pPr>
      <w:r>
        <w:rPr>
          <w:rFonts w:ascii="맑은 고딕" w:cs="맑은 고딕" w:eastAsia="맑은 고딕" w:hAnsi="맑은 고딕"/>
          <w:sz w:val="21"/>
          <w:szCs w:val="21"/>
        </w:rPr>
        <w:t>반려·회수된 휴가신청서는 근태를 안 만든다(지금 그렇다). 승인 뒤에 결재를 되돌리는 기능이 생기면 근태도 지워야 한다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36회차 — 급여: 4대보험·소득세가 2026년 기준과 국세청 표에 맞는가</w:t>
      </w:r>
    </w:p>
    <w:p>
      <w:pPr>
        <w:spacing w:after="120"/>
      </w:pPr>
      <w:r>
        <w:rPr>
          <w:rFonts w:ascii="맑은 고딕" w:cs="맑은 고딕" w:eastAsia="맑은 고딕" w:hAnsi="맑은 고딕"/>
          <w:sz w:val="21"/>
          <w:szCs w:val="21"/>
        </w:rPr>
        <w:t>계기: 김철수(기본급 3,200,000, 수당 없음)의 2026년 10월 급여를 계산해 공제를 하나씩 손으로 맞춰 보았습니다. 4대보험은 2026년 요율(국민연금 근로자 4.75% · 건강 3.595% · 장기요양 = 건강보험료의 13.14% · 고용 0.9%), 소득세는 국세청 근로소득 간이세액표(본인 1명), 지방소득세는 소득세의 10% 여야 합니다.</w:t>
      </w:r>
    </w:p>
    <w:p>
      <w:pPr>
        <w:pStyle w:val="Heading2"/>
        <w:spacing w:after="120" w:before="240"/>
      </w:pPr>
      <w:r>
        <w:rPr>
          <w:rFonts w:ascii="맑은 고딕" w:cs="맑은 고딕" w:eastAsia="맑은 고딕" w:hAnsi="맑은 고딕"/>
        </w:rPr>
        <w:t>36-1. 사용법</w:t>
      </w:r>
    </w:p>
    <w:p>
      <w:pPr>
        <w:pStyle w:val="ListParagraph"/>
        <w:numPr>
          <w:ilvl w:val="0"/>
          <w:numId w:val="2"/>
        </w:numPr>
        <w:spacing w:after="60"/>
      </w:pPr>
      <w:r>
        <w:rPr>
          <w:rFonts w:ascii="맑은 고딕" w:cs="맑은 고딕" w:eastAsia="맑은 고딕" w:hAnsi="맑은 고딕"/>
          <w:sz w:val="21"/>
          <w:szCs w:val="21"/>
        </w:rPr>
        <w:t>인사 › 급여계산/대장 (/hr/payroll) → 귀속월 2026-10 → 조회(F8) → 사원 줄의 계산(한 명) 또는 미작성 일괄계산(전원).</w:t>
      </w:r>
    </w:p>
    <w:p>
      <w:pPr>
        <w:pStyle w:val="ListParagraph"/>
        <w:numPr>
          <w:ilvl w:val="0"/>
          <w:numId w:val="2"/>
        </w:numPr>
        <w:spacing w:after="60"/>
      </w:pPr>
      <w:r>
        <w:rPr>
          <w:rFonts w:ascii="맑은 고딕" w:cs="맑은 고딕" w:eastAsia="맑은 고딕" w:hAnsi="맑은 고딕"/>
          <w:sz w:val="21"/>
          <w:szCs w:val="21"/>
        </w:rPr>
        <w:t>명세 로 공제 내역을 봅니다. 확정 하면 고칠 수 없고, 급여이체에 잡힙니다. 미확정은 삭제 후 다시 계산할 수 있습니다.</w:t>
      </w:r>
    </w:p>
    <w:p>
      <w:pPr>
        <w:pStyle w:val="ListParagraph"/>
        <w:numPr>
          <w:ilvl w:val="0"/>
          <w:numId w:val="2"/>
        </w:numPr>
        <w:spacing w:after="60"/>
      </w:pPr>
      <w:r>
        <w:rPr>
          <w:rFonts w:ascii="맑은 고딕" w:cs="맑은 고딕" w:eastAsia="맑은 고딕" w:hAnsi="맑은 고딕"/>
          <w:sz w:val="21"/>
          <w:szCs w:val="21"/>
        </w:rPr>
        <w:t>부양가족이 있는 사원은 소득세를 명세에서 손으로 고칩니다(사원 마스터에 부양가족 칸이 없어 본인 1명으로 셉니다).</w:t>
      </w:r>
    </w:p>
    <w:p>
      <w:pPr>
        <w:jc w:val="center"/>
      </w:pPr>
      <w:r>
        <w:drawing>
          <wp:inline xmlns:a="http://schemas.openxmlformats.org/drawingml/2006/main" xmlns:pic="http://schemas.openxmlformats.org/drawingml/2006/picture">
            <wp:extent cx="5760000" cy="1397647"/>
            <wp:docPr id="76" name="Picture 76"/>
            <wp:cNvGraphicFramePr>
              <a:graphicFrameLocks noChangeAspect="1"/>
            </wp:cNvGraphicFramePr>
            <a:graphic>
              <a:graphicData uri="http://schemas.openxmlformats.org/drawingml/2006/picture">
                <pic:pic>
                  <pic:nvPicPr>
                    <pic:cNvPr id="0" name="a1-payroll.png"/>
                    <pic:cNvPicPr/>
                  </pic:nvPicPr>
                  <pic:blipFill>
                    <a:blip r:embed="rId84"/>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76. 고치기 전 — 공제합계 465,863 (소득세 140,825 · 2025년 요율은 이미 고친 뒤)</w:t>
      </w:r>
    </w:p>
    <w:p>
      <w:pPr>
        <w:jc w:val="center"/>
      </w:pPr>
      <w:r>
        <w:drawing>
          <wp:inline xmlns:a="http://schemas.openxmlformats.org/drawingml/2006/main" xmlns:pic="http://schemas.openxmlformats.org/drawingml/2006/picture">
            <wp:extent cx="5760000" cy="1397647"/>
            <wp:docPr id="77" name="Picture 77"/>
            <wp:cNvGraphicFramePr>
              <a:graphicFrameLocks noChangeAspect="1"/>
            </wp:cNvGraphicFramePr>
            <a:graphic>
              <a:graphicData uri="http://schemas.openxmlformats.org/drawingml/2006/picture">
                <pic:pic>
                  <pic:nvPicPr>
                    <pic:cNvPr id="0" name="b1-payroll.png"/>
                    <pic:cNvPicPr/>
                  </pic:nvPicPr>
                  <pic:blipFill>
                    <a:blip r:embed="rId85"/>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77. 고친 뒤 — 공제합계 411,562 · 실지급 2,788,438</w:t>
      </w:r>
    </w:p>
    <w:p>
      <w:pPr>
        <w:pStyle w:val="Heading2"/>
        <w:spacing w:after="120" w:before="240"/>
      </w:pPr>
      <w:r>
        <w:rPr>
          <w:rFonts w:ascii="맑은 고딕" w:cs="맑은 고딕" w:eastAsia="맑은 고딕" w:hAnsi="맑은 고딕"/>
        </w:rPr>
        <w:t>36-2. 숫자 맞추기 (김철수 2026-10, 과세소득 3,200,000)</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항목</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3,200,000 × 4.75% = 152,000 (고치기 전 4.5% → 144,000)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건강보험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3.595% = 115,040 (고치기 전 3.545% → 113,440)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장기요양</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 × 13.14% = 15,116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15,116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고용보험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0.9% = 28,800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간이세액표 3,200~3,220천원 · 1명 = 91,460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140,825 → 고친 뒤 91,460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지방소득세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91,460 × 10% = 9,146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공제합계 · 실지급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36-3.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2026년 급여에 2025년 4대보험 요율(국민연금 4.5% · 건강 3.545% · 장기요양 12.95%)로 공제.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요율을 상수로 박아 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귀속월별 요율표(SocialInsuranceRates): 국민연금 2026 4.75% → 해마다 +0.25%p → 2033 6.5%, 건강 2026 3.595%, 장기요양 13.14%. 2027년 이후 건강·장기요양은 고시되면 한 줄 더한다.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국민연금에 기준소득월액 상·하한이 없어 고소득자가 상한(659만)을 넘는 소득에도 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과세소득 전체에 요율을 곱했다.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상·하한 안으로 자른 뒤 곱한다(2025.7~ 40만~637만, 2026.7~ 41만~659만).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소득세가 간이세액표보다 크게 나온다 — 월 320만(1명) 140,825원, 표는 91,460원(54% 과다). 모든 급여에서 소득세·지방소득세를 더 떼고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 대신 계산식으로 근사하면서 표가 반영하는 특별소득공제·특별세액공제 일부를 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국세청 간이세액표(별표 2, 2024.2.29.)를 그대로 실어 찾는다(646구간 × 가족 1~11명). 1,000만 초과는 별표의 계산식. qa.mjs 네 구간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36-4. 조사 근거</w:t>
      </w:r>
    </w:p>
    <w:p>
      <w:pPr>
        <w:pStyle w:val="ListParagraph"/>
        <w:numPr>
          <w:ilvl w:val="0"/>
          <w:numId w:val="2"/>
        </w:numPr>
        <w:spacing w:after="60"/>
      </w:pPr>
      <w:r>
        <w:rPr>
          <w:rFonts w:ascii="맑은 고딕" w:cs="맑은 고딕" w:eastAsia="맑은 고딕" w:hAnsi="맑은 고딕"/>
          <w:sz w:val="21"/>
          <w:szCs w:val="21"/>
        </w:rPr>
        <w:t>국민연금 9.5%(근로자 4.75%) · 건강보험 7.19%(근로자 3.595%) · 장기요양 0.9448%(건강보험료의 13.14%) — 2026년 1월 급여부터. 국민연금은 2033년 13%까지 해마다 0.5%p 인상(2025.3 연금개혁).</w:t>
      </w:r>
    </w:p>
    <w:p>
      <w:pPr>
        <w:pStyle w:val="ListParagraph"/>
        <w:numPr>
          <w:ilvl w:val="0"/>
          <w:numId w:val="2"/>
        </w:numPr>
        <w:spacing w:after="60"/>
      </w:pPr>
      <w:r>
        <w:rPr>
          <w:rFonts w:ascii="맑은 고딕" w:cs="맑은 고딕" w:eastAsia="맑은 고딕" w:hAnsi="맑은 고딕"/>
          <w:sz w:val="21"/>
          <w:szCs w:val="21"/>
        </w:rPr>
        <w:t>국민연금 기준소득월액: 2025.7~2026.6 40만~637만, 2026.7~2027.6 41만~659만(국민연금공단 고시).</w:t>
      </w:r>
    </w:p>
    <w:p>
      <w:pPr>
        <w:pStyle w:val="ListParagraph"/>
        <w:numPr>
          <w:ilvl w:val="0"/>
          <w:numId w:val="2"/>
        </w:numPr>
        <w:spacing w:after="60"/>
      </w:pPr>
      <w:r>
        <w:rPr>
          <w:rFonts w:ascii="맑은 고딕" w:cs="맑은 고딕" w:eastAsia="맑은 고딕" w:hAnsi="맑은 고딕"/>
          <w:sz w:val="21"/>
          <w:szCs w:val="21"/>
        </w:rPr>
        <w:t>근로소득 간이세액표: 소득세법 시행령 [별표 2] &lt;개정 2024.2.29.&gt;, 국세청 홈택스 조견표 PDF. 표 머리말: 근로소득공제·기본공제·특별소득공제 및 특별세액공제 중 일부(총급여 3천만 이하 310만+4% …)·연금보험료공제·근로소득세액공제를 반영해 계산.</w:t>
      </w:r>
    </w:p>
    <w:p>
      <w:pPr>
        <w:pStyle w:val="Heading2"/>
        <w:spacing w:after="120" w:before="240"/>
      </w:pPr>
      <w:r>
        <w:rPr>
          <w:rFonts w:ascii="맑은 고딕" w:cs="맑은 고딕" w:eastAsia="맑은 고딕" w:hAnsi="맑은 고딕"/>
        </w:rPr>
        <w:t>36-5. 다음 할 일</w:t>
      </w:r>
    </w:p>
    <w:p>
      <w:pPr>
        <w:pStyle w:val="ListParagraph"/>
        <w:numPr>
          <w:ilvl w:val="0"/>
          <w:numId w:val="2"/>
        </w:numPr>
        <w:spacing w:after="60"/>
      </w:pPr>
      <w:r>
        <w:rPr>
          <w:rFonts w:ascii="맑은 고딕" w:cs="맑은 고딕" w:eastAsia="맑은 고딕" w:hAnsi="맑은 고딕"/>
          <w:sz w:val="21"/>
          <w:szCs w:val="21"/>
        </w:rPr>
        <w:t>사원 마스터에 공제대상가족 수 · 8~20세 자녀 수 칸 — 있으면 표의 그 열과 자녀 공제(12,500/29,160 …)를 바로 쓴다(#104 결정)</w:t>
      </w:r>
    </w:p>
    <w:p>
      <w:pPr>
        <w:pStyle w:val="ListParagraph"/>
        <w:numPr>
          <w:ilvl w:val="0"/>
          <w:numId w:val="2"/>
        </w:numPr>
        <w:spacing w:after="60"/>
      </w:pPr>
      <w:r>
        <w:rPr>
          <w:rFonts w:ascii="맑은 고딕" w:cs="맑은 고딕" w:eastAsia="맑은 고딕" w:hAnsi="맑은 고딕"/>
          <w:sz w:val="21"/>
          <w:szCs w:val="21"/>
        </w:rPr>
        <w:t>이미 확정된 2026년 급여명세는 옛 요율·옛 세액 그대로다 — 연말정산에서 맞춰진다. 다시 계산할지 결정(#105)</w:t>
      </w:r>
    </w:p>
    <w:p>
      <w:pPr>
        <w:pStyle w:val="Heading1"/>
        <w:spacing w:after="120" w:before="240"/>
      </w:pPr>
      <w:r>
        <w:rPr>
          <w:rFonts w:ascii="맑은 고딕" w:cs="맑은 고딕" w:eastAsia="맑은 고딕" w:hAnsi="맑은 고딕"/>
        </w:rPr>
        <w:t>37회차 — 근태: 근무시간이 휴게를 빼고 잡히는가</w:t>
      </w:r>
    </w:p>
    <w:p>
      <w:pPr>
        <w:spacing w:after="120"/>
      </w:pPr>
      <w:r>
        <w:rPr>
          <w:rFonts w:ascii="맑은 고딕" w:cs="맑은 고딕" w:eastAsia="맑은 고딕" w:hAnsi="맑은 고딕"/>
          <w:sz w:val="21"/>
          <w:szCs w:val="21"/>
        </w:rPr>
        <w:t>계기: 36회차 급여에 이어 근태를 봤습니다. 09:00 출근 18:00 퇴근이면 점심 1시간을 빼고 실근무 8시간이어야 하는데, 근무시간이 9시간으로 잡혔습니다 — 정상 근무가 매일 1시간 연장근무처럼 보이는 셈입니다. 근태 쪽은 API 시험도 하나도 없었습니다.</w:t>
      </w:r>
    </w:p>
    <w:p>
      <w:pPr>
        <w:pStyle w:val="Heading2"/>
        <w:spacing w:after="120" w:before="240"/>
      </w:pPr>
      <w:r>
        <w:rPr>
          <w:rFonts w:ascii="맑은 고딕" w:cs="맑은 고딕" w:eastAsia="맑은 고딕" w:hAnsi="맑은 고딕"/>
        </w:rPr>
        <w:t>37-1. 사용법</w:t>
      </w:r>
    </w:p>
    <w:p>
      <w:pPr>
        <w:pStyle w:val="ListParagraph"/>
        <w:numPr>
          <w:ilvl w:val="0"/>
          <w:numId w:val="2"/>
        </w:numPr>
        <w:spacing w:after="60"/>
      </w:pPr>
      <w:r>
        <w:rPr>
          <w:rFonts w:ascii="맑은 고딕" w:cs="맑은 고딕" w:eastAsia="맑은 고딕" w:hAnsi="맑은 고딕"/>
          <w:sz w:val="21"/>
          <w:szCs w:val="21"/>
        </w:rPr>
        <w:t>인사 › 근태입력 (/hr/attendance-input) 에서 일자·사원·출근·퇴근을 넣거나, 그룹웨어 › 출퇴근 에서 [출근]/[퇴근] 을 누릅니다.</w:t>
      </w:r>
    </w:p>
    <w:p>
      <w:pPr>
        <w:pStyle w:val="ListParagraph"/>
        <w:numPr>
          <w:ilvl w:val="0"/>
          <w:numId w:val="2"/>
        </w:numPr>
        <w:spacing w:after="60"/>
      </w:pPr>
      <w:r>
        <w:rPr>
          <w:rFonts w:ascii="맑은 고딕" w:cs="맑은 고딕" w:eastAsia="맑은 고딕" w:hAnsi="맑은 고딕"/>
          <w:sz w:val="21"/>
          <w:szCs w:val="21"/>
        </w:rPr>
        <w:t>근태조회·근태현황·일별근무시간이 실근무 시간과 상태(정상·지각·조퇴·결근)를 보여 줍니다. 09:00 이후 출근은 지각, 18:00 전 퇴근이면서 8시간 미만이면 조퇴.</w:t>
      </w:r>
    </w:p>
    <w:p>
      <w:pPr>
        <w:pStyle w:val="ListParagraph"/>
        <w:numPr>
          <w:ilvl w:val="0"/>
          <w:numId w:val="2"/>
        </w:numPr>
        <w:spacing w:after="60"/>
      </w:pPr>
      <w:r>
        <w:rPr>
          <w:rFonts w:ascii="맑은 고딕" w:cs="맑은 고딕" w:eastAsia="맑은 고딕" w:hAnsi="맑은 고딕"/>
          <w:sz w:val="21"/>
          <w:szCs w:val="21"/>
        </w:rPr>
        <w:t>실근무 = 퇴근 − 출근 − (점심 12:00~13:00 과 겹치는 시간). 오후만 일한 날(13~18시)은 빼지 않습니다.</w:t>
      </w:r>
    </w:p>
    <w:p>
      <w:pPr>
        <w:pStyle w:val="Heading2"/>
        <w:spacing w:after="120" w:before="240"/>
      </w:pPr>
      <w:r>
        <w:rPr>
          <w:rFonts w:ascii="맑은 고딕" w:cs="맑은 고딕" w:eastAsia="맑은 고딕" w:hAnsi="맑은 고딕"/>
        </w:rPr>
        <w:t>37-2.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출근~퇴근</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손계산(휴게 제외)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 · 판정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540분 − 60 = 8.0시간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 · 정상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09:10~18:00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530 − 60 = 470분 = 7.8시간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09:00~17:30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510 − 60 = 450분 = 7.5시간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 (정상으로 판정)</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 · 조퇴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300분 = 5.0시간(휴게 안 걸림)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08:30~12:30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240 − 30 = 210분 = 3.5시간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 · 조퇴</w:t>
            </w:r>
          </w:p>
        </w:tc>
      </w:tr>
    </w:tbl>
    <w:p>
      <w:pPr>
        <w:pStyle w:val="Heading2"/>
        <w:spacing w:after="120" w:before="240"/>
      </w:pPr>
      <w:r>
        <w:rPr>
          <w:rFonts w:ascii="맑은 고딕" w:cs="맑은 고딕" w:eastAsia="맑은 고딕" w:hAnsi="맑은 고딕"/>
        </w:rPr>
        <w:t>37-3.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근무시간이 점심 휴게를 빼지 않아 09~18시가 9시간. 09:00~17:30 조퇴도 8.5시간이라 정상으로 판정됐다.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퇴근 − 출근을 그대로 근무시간으로 썼다(두 군데에서 따로).</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점심(12~13)과 겹치는 만큼 뺀다 — WorkTime 한 곳에 두고 근무현황·출퇴근 응답이 같이 쓴다.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API 시험이 하나도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qa.mjs 에 다섯 경우(정상·지각·조퇴·오후근무·오전반나절)를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37-4. 다음 할 일</w:t>
      </w:r>
    </w:p>
    <w:p>
      <w:pPr>
        <w:pStyle w:val="ListParagraph"/>
        <w:numPr>
          <w:ilvl w:val="0"/>
          <w:numId w:val="2"/>
        </w:numPr>
        <w:spacing w:after="60"/>
      </w:pPr>
      <w:r>
        <w:rPr>
          <w:rFonts w:ascii="맑은 고딕" w:cs="맑은 고딕" w:eastAsia="맑은 고딕" w:hAnsi="맑은 고딕"/>
          <w:sz w:val="21"/>
          <w:szCs w:val="21"/>
        </w:rPr>
        <w:t>휴게 시각을 회사마다 정할 수 있게(환경설정) — 지금은 12~13시 고정(#108 결정)</w:t>
      </w:r>
    </w:p>
    <w:p>
      <w:pPr>
        <w:pStyle w:val="ListParagraph"/>
        <w:numPr>
          <w:ilvl w:val="0"/>
          <w:numId w:val="2"/>
        </w:numPr>
        <w:spacing w:after="60"/>
      </w:pPr>
      <w:r>
        <w:rPr>
          <w:rFonts w:ascii="맑은 고딕" w:cs="맑은 고딕" w:eastAsia="맑은 고딕" w:hAnsi="맑은 고딕"/>
          <w:sz w:val="21"/>
          <w:szCs w:val="21"/>
        </w:rPr>
        <w:t>연장·야간근무(18시 이후·22시 이후) 시간을 따로 세어 급여 수당으로 — 지금은 안 센다</w:t>
      </w:r>
    </w:p>
    <w:p>
      <w:pPr>
        <w:pStyle w:val="Heading1"/>
        <w:spacing w:after="120" w:before="240"/>
      </w:pPr>
      <w:r>
        <w:rPr>
          <w:rFonts w:ascii="맑은 고딕" w:cs="맑은 고딕" w:eastAsia="맑은 고딕" w:hAnsi="맑은 고딕"/>
        </w:rPr>
        <w:t>38회차 — 판매입력 [할인]: 단가 10% 할인이 공급가액·부가세에 맞게 들어가는가</w:t>
      </w:r>
    </w:p>
    <w:p>
      <w:pPr>
        <w:spacing w:after="120"/>
      </w:pPr>
      <w:r>
        <w:rPr>
          <w:rFonts w:ascii="맑은 고딕" w:cs="맑은 고딕" w:eastAsia="맑은 고딕" w:hAnsi="맑은 고딕"/>
          <w:sz w:val="21"/>
          <w:szCs w:val="21"/>
        </w:rPr>
        <w:t>계기: 한빛스마트홈에 온습도 센서 10개를 2,500원에 팔면서 10% 깎아 주었습니다. 손계산: 단가 2,250 · 공급가액 22,500 · 부가세 2,250 · 합계 24,750.</w:t>
      </w:r>
    </w:p>
    <w:p>
      <w:pPr>
        <w:pStyle w:val="Heading2"/>
        <w:spacing w:after="120" w:before="240"/>
      </w:pPr>
      <w:r>
        <w:rPr>
          <w:rFonts w:ascii="맑은 고딕" w:cs="맑은 고딕" w:eastAsia="맑은 고딕" w:hAnsi="맑은 고딕"/>
        </w:rPr>
        <w:t>38-1. 사용법</w:t>
      </w:r>
    </w:p>
    <w:p>
      <w:pPr>
        <w:pStyle w:val="ListParagraph"/>
        <w:numPr>
          <w:ilvl w:val="0"/>
          <w:numId w:val="2"/>
        </w:numPr>
        <w:spacing w:after="60"/>
      </w:pPr>
      <w:r>
        <w:rPr>
          <w:rFonts w:ascii="맑은 고딕" w:cs="맑은 고딕" w:eastAsia="맑은 고딕" w:hAnsi="맑은 고딕"/>
          <w:sz w:val="21"/>
          <w:szCs w:val="21"/>
        </w:rPr>
        <w:t>판매입력 (/sales/sell) → 거래처·출하창고·품목·수량·단가를 넣고 툴바의 할인 → 펼쳐진 [조정] 에서 대상(단가/금액) · 값(-10) · 단위(%/액) · 끝전(반올림/버림/올림) → 적용.</w:t>
      </w:r>
    </w:p>
    <w:p>
      <w:pPr>
        <w:pStyle w:val="ListParagraph"/>
        <w:numPr>
          <w:ilvl w:val="0"/>
          <w:numId w:val="2"/>
        </w:numPr>
        <w:spacing w:after="60"/>
      </w:pPr>
      <w:r>
        <w:rPr>
          <w:rFonts w:ascii="맑은 고딕" w:cs="맑은 고딕" w:eastAsia="맑은 고딕" w:hAnsi="맑은 고딕"/>
          <w:sz w:val="21"/>
          <w:szCs w:val="21"/>
        </w:rPr>
        <w:t>명세의 단가가 2,250 으로 바뀌고 공급가액·부가세·합계가 다시 계산됩니다 → 저장(F8) → "SO-20261002-0006 저장 완료 (합계 24,750원)".</w:t>
      </w:r>
    </w:p>
    <w:p>
      <w:pPr>
        <w:jc w:val="center"/>
      </w:pPr>
      <w:r>
        <w:drawing>
          <wp:inline xmlns:a="http://schemas.openxmlformats.org/drawingml/2006/main" xmlns:pic="http://schemas.openxmlformats.org/drawingml/2006/picture">
            <wp:extent cx="5760000" cy="3240000"/>
            <wp:docPr id="78" name="Picture 78"/>
            <wp:cNvGraphicFramePr>
              <a:graphicFrameLocks noChangeAspect="1"/>
            </wp:cNvGraphicFramePr>
            <a:graphic>
              <a:graphicData uri="http://schemas.openxmlformats.org/drawingml/2006/picture">
                <pic:pic>
                  <pic:nvPicPr>
                    <pic:cNvPr id="0" name="a1-discount.png"/>
                    <pic:cNvPicPr/>
                  </pic:nvPicPr>
                  <pic:blipFill>
                    <a:blip r:embed="rId8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78. 판매입력 [할인] — 단가 -10% 반올림 적용, 10 × 2,250 = 22,500 · 2,250 · 24,750</w:t>
      </w:r>
    </w:p>
    <w:p>
      <w:pPr>
        <w:pStyle w:val="Heading2"/>
        <w:spacing w:after="120" w:before="240"/>
      </w:pPr>
      <w:r>
        <w:rPr>
          <w:rFonts w:ascii="맑은 고딕" w:cs="맑은 고딕" w:eastAsia="맑은 고딕" w:hAnsi="맑은 고딕"/>
        </w:rPr>
        <w:t>38-2.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단가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2,500 × 0.9 = 2,250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22,500 + 2,250 = 24,750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24,750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 60 − 10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spacing w:after="120"/>
      </w:pPr>
      <w:r>
        <w:rPr>
          <w:rFonts w:ascii="맑은 고딕" w:cs="맑은 고딕" w:eastAsia="맑은 고딕" w:hAnsi="맑은 고딕"/>
          <w:sz w:val="21"/>
          <w:szCs w:val="21"/>
        </w:rPr>
        <w:t>이번 회차는 고칠 것을 찾지 못했습니다. 참고: [판매할인현황] 은 단가 할인이 아니라 회계반영 금액과의 차액을 보는 화면입니다(원본과 같음).</w:t>
      </w:r>
    </w:p>
    <w:p>
      <w:pPr>
        <w:pStyle w:val="Heading1"/>
        <w:spacing w:after="120" w:before="240"/>
      </w:pPr>
      <w:r>
        <w:rPr>
          <w:rFonts w:ascii="맑은 고딕" w:cs="맑은 고딕" w:eastAsia="맑은 고딕" w:hAnsi="맑은 고딕"/>
        </w:rPr>
        <w:t>39회차 — 지출(판관비): 장부에 올라가는가, 통장에서 나가는가</w:t>
      </w:r>
    </w:p>
    <w:p>
      <w:pPr>
        <w:spacing w:after="120"/>
      </w:pPr>
      <w:r>
        <w:rPr>
          <w:rFonts w:ascii="맑은 고딕" w:cs="맑은 고딕" w:eastAsia="맑은 고딕" w:hAnsi="맑은 고딕"/>
          <w:sz w:val="21"/>
          <w:szCs w:val="21"/>
        </w:rPr>
        <w:t>계기: SMT 리플로우 장비 노즐을 갈면서 소모품비 330,000원을 계좌이체로 냈습니다. 손계산으로 회계전표는 차) 소모품비(830) 330,000 / 대) 보통예금(103) 330,000 이어야 합니다. 찾아보니 지출 34건이 장부에 한 장도 없었습니다.</w:t>
      </w:r>
    </w:p>
    <w:p>
      <w:pPr>
        <w:pStyle w:val="Heading2"/>
        <w:spacing w:after="120" w:before="240"/>
      </w:pPr>
      <w:r>
        <w:rPr>
          <w:rFonts w:ascii="맑은 고딕" w:cs="맑은 고딕" w:eastAsia="맑은 고딕" w:hAnsi="맑은 고딕"/>
        </w:rPr>
        <w:t>39-1. 사용법</w:t>
      </w:r>
    </w:p>
    <w:p>
      <w:pPr>
        <w:pStyle w:val="ListParagraph"/>
        <w:numPr>
          <w:ilvl w:val="0"/>
          <w:numId w:val="2"/>
        </w:numPr>
        <w:spacing w:after="60"/>
      </w:pPr>
      <w:r>
        <w:rPr>
          <w:rFonts w:ascii="맑은 고딕" w:cs="맑은 고딕" w:eastAsia="맑은 고딕" w:hAnsi="맑은 고딕"/>
          <w:sz w:val="21"/>
          <w:szCs w:val="21"/>
        </w:rPr>
        <w:t>회계 › 비용관리 (/accounting/expense) → 지출등록(F2) → 지출일 · 계정과목 · 적요 · 거래처 · 금액 · 결제수단(법인카드/계좌이체/현금) → 저장.</w:t>
      </w:r>
    </w:p>
    <w:p>
      <w:pPr>
        <w:pStyle w:val="ListParagraph"/>
        <w:numPr>
          <w:ilvl w:val="0"/>
          <w:numId w:val="2"/>
        </w:numPr>
        <w:spacing w:after="60"/>
      </w:pPr>
      <w:r>
        <w:rPr>
          <w:rFonts w:ascii="맑은 고딕" w:cs="맑은 고딕" w:eastAsia="맑은 고딕" w:hAnsi="맑은 고딕"/>
          <w:sz w:val="21"/>
          <w:szCs w:val="21"/>
        </w:rPr>
        <w:t>저장하면 "EX-… 저장 · [소모품비] 330,000원 — 회계전표 생성(대변 보통예금)" 이 뜹니다(이번 회차에 붙였습니다). 회계전표는 저장과 함께 만들어지고, 지출을 지우면 같이 지워집니다.</w:t>
      </w:r>
    </w:p>
    <w:p>
      <w:pPr>
        <w:pStyle w:val="ListParagraph"/>
        <w:numPr>
          <w:ilvl w:val="0"/>
          <w:numId w:val="2"/>
        </w:numPr>
        <w:spacing w:after="60"/>
      </w:pPr>
      <w:r>
        <w:rPr>
          <w:rFonts w:ascii="맑은 고딕" w:cs="맑은 고딕" w:eastAsia="맑은 고딕" w:hAnsi="맑은 고딕"/>
          <w:sz w:val="21"/>
          <w:szCs w:val="21"/>
        </w:rPr>
        <w:t>대변: 법인카드·외상 → 미지급금(253), 계좌이체 → 보통예금(103), 현금 → 현금(101).</w:t>
      </w:r>
    </w:p>
    <w:p>
      <w:pPr>
        <w:jc w:val="center"/>
      </w:pPr>
      <w:r>
        <w:drawing>
          <wp:inline xmlns:a="http://schemas.openxmlformats.org/drawingml/2006/main" xmlns:pic="http://schemas.openxmlformats.org/drawingml/2006/picture">
            <wp:extent cx="5760000" cy="3240000"/>
            <wp:docPr id="79" name="Picture 79"/>
            <wp:cNvGraphicFramePr>
              <a:graphicFrameLocks noChangeAspect="1"/>
            </wp:cNvGraphicFramePr>
            <a:graphic>
              <a:graphicData uri="http://schemas.openxmlformats.org/drawingml/2006/picture">
                <pic:pic>
                  <pic:nvPicPr>
                    <pic:cNvPr id="0" name="a1-expense-form.png"/>
                    <pic:cNvPicPr/>
                  </pic:nvPicPr>
                  <pic:blipFill>
                    <a:blip r:embed="rId8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79. 지출등록 — 소모품비 330,000 · 계좌이체</w:t>
      </w:r>
    </w:p>
    <w:p>
      <w:pPr>
        <w:pStyle w:val="Heading2"/>
        <w:spacing w:after="120" w:before="240"/>
      </w:pPr>
      <w:r>
        <w:rPr>
          <w:rFonts w:ascii="맑은 고딕" w:cs="맑은 고딕" w:eastAsia="맑은 고딕" w:hAnsi="맑은 고딕"/>
        </w:rPr>
        <w:t>39-2.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소모품비 830 330,000 / 대) 보통예금 103 330,000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GL-20261002-0009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지출 34건의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0장</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고침(#109)</w:t>
            </w:r>
          </w:p>
        </w:tc>
      </w:tr>
    </w:tbl>
    <w:p>
      <w:pPr>
        <w:pStyle w:val="Heading2"/>
        <w:spacing w:after="120" w:before="240"/>
      </w:pPr>
      <w:r>
        <w:rPr>
          <w:rFonts w:ascii="맑은 고딕" w:cs="맑은 고딕" w:eastAsia="맑은 고딕" w:hAnsi="맑은 고딕"/>
        </w:rPr>
        <w:t>39-3.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지출(판관비)이 회계전표로 한 장도 안 올라갔다 — 34건, 분개 0장. 판관비가 재무제표·손익에서 통째로 빠져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분개를 만드는 메서드(createFromExpense)가 있는데 아무도 부르지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 저장 = 분개 생성, 지출 삭제 = 분개 삭제(같은 트랜잭션). qa.mjs 세 결제수단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메서드가 계좌이체도 대변을 현금(101)으로 잡았다.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결제수단을 카드/그 밖 둘로만 갈랐다.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계좌이체는 보통예금(103) — 수금·지급과 같은 판정.</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지출을 저장해도 창만 닫히고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안내가 없었다(9회차 판매입력과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번호·계정·금액·대변 안내. 삭제 실패는 alert 대신 화면 안내. qa/flows/expense.json.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39-4. 다음 할 일</w:t>
      </w:r>
    </w:p>
    <w:p>
      <w:pPr>
        <w:pStyle w:val="ListParagraph"/>
        <w:numPr>
          <w:ilvl w:val="0"/>
          <w:numId w:val="2"/>
        </w:numPr>
        <w:spacing w:after="60"/>
      </w:pPr>
      <w:r>
        <w:rPr>
          <w:rFonts w:ascii="맑은 고딕" w:cs="맑은 고딕" w:eastAsia="맑은 고딕" w:hAnsi="맑은 고딕"/>
          <w:sz w:val="21"/>
          <w:szCs w:val="21"/>
        </w:rPr>
        <w:t>고치기 전에 들어간 지출 34건을 장부에 거슬러 올릴지 결정(#112) — 올리면 지난달 손익이 바뀐다</w:t>
      </w:r>
    </w:p>
    <w:p>
      <w:pPr>
        <w:pStyle w:val="ListParagraph"/>
        <w:numPr>
          <w:ilvl w:val="0"/>
          <w:numId w:val="2"/>
        </w:numPr>
        <w:spacing w:after="60"/>
      </w:pPr>
      <w:r>
        <w:rPr>
          <w:rFonts w:ascii="맑은 고딕" w:cs="맑은 고딕" w:eastAsia="맑은 고딕" w:hAnsi="맑은 고딕"/>
          <w:sz w:val="21"/>
          <w:szCs w:val="21"/>
        </w:rPr>
        <w:t>지출에 부가세(매입세액 공제) 칸이 없다 — 세금계산서 받은 비용은 부가세대급금을 갈라야 한다(#113)</w:t>
      </w:r>
    </w:p>
    <w:p>
      <w:pPr>
        <w:pStyle w:val="Heading1"/>
        <w:spacing w:after="120" w:before="240"/>
      </w:pPr>
      <w:r>
        <w:rPr>
          <w:rFonts w:ascii="맑은 고딕" w:cs="맑은 고딕" w:eastAsia="맑은 고딕" w:hAnsi="맑은 고딕"/>
        </w:rPr>
        <w:t>40·41회차 — 분개를 만드는 길 전수 점검 · 통장 잔액과 장부 · 판매현황 대조</w:t>
      </w:r>
    </w:p>
    <w:p>
      <w:pPr>
        <w:spacing w:after="120"/>
      </w:pPr>
      <w:r>
        <w:rPr>
          <w:rFonts w:ascii="맑은 고딕" w:cs="맑은 고딕" w:eastAsia="맑은 고딕" w:hAnsi="맑은 고딕"/>
          <w:sz w:val="21"/>
          <w:szCs w:val="21"/>
        </w:rPr>
        <w:t>계기: 39회차에 "분개를 만드는 메서드를 아무도 안 부른다" 가 나와, 같은 꼴이 더 있는지 회계전표를 만드는 열아홉 길을 전부 셌습니다. 이어서 통장 잔액과 장부의 보통예금이 맞는지, 한빛스마트홈 판매현황·채권이 손계산과 맞는지 봤습니다.</w:t>
      </w:r>
    </w:p>
    <w:p>
      <w:pPr>
        <w:pStyle w:val="Heading2"/>
        <w:spacing w:after="120" w:before="240"/>
      </w:pPr>
      <w:r>
        <w:rPr>
          <w:rFonts w:ascii="맑은 고딕" w:cs="맑은 고딕" w:eastAsia="맑은 고딕" w:hAnsi="맑은 고딕"/>
        </w:rPr>
        <w:t>40-1. 분개 생성 길 전수</w:t>
      </w:r>
    </w:p>
    <w:p>
      <w:pPr>
        <w:spacing w:after="120"/>
      </w:pPr>
      <w:r>
        <w:rPr>
          <w:rFonts w:ascii="맑은 고딕" w:cs="맑은 고딕" w:eastAsia="맑은 고딕" w:hAnsi="맑은 고딕"/>
          <w:sz w:val="21"/>
          <w:szCs w:val="21"/>
        </w:rPr>
        <w:t>판매·구매·수금지급·지출·통장입출금·카드사용·어음·감가상각·처분·빠른전표·비현금·수표 발행/입금/부도·급여이체·계좌이체·카드대금결제·일반전표·현금거래 — 19개 모두 이제 어딘가에서 불립니다(지출은 39회차에 이었습니다).</w:t>
      </w:r>
    </w:p>
    <w:p>
      <w:pPr>
        <w:pStyle w:val="Heading2"/>
        <w:spacing w:after="120" w:before="240"/>
      </w:pPr>
      <w:r>
        <w:rPr>
          <w:rFonts w:ascii="맑은 고딕" w:cs="맑은 고딕" w:eastAsia="맑은 고딕" w:hAnsi="맑은 고딕"/>
        </w:rPr>
        <w:t>40-2. 통장 잔액 ≠ 장부 보통예금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값</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설명</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통장(계좌) 잔액 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5,175,644,775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 입출금 화면으로 넣은 거래만 움직인다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장부 보통예금(103) 잔액</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−888,645,625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수금·지급·지출의 "계좌이체" 가 여기로 간다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 수금·지급</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어느 통장인지 고를 칸이 없어 통장 잔액은 그대로</w:t>
            </w:r>
          </w:p>
        </w:tc>
      </w:tr>
    </w:tbl>
    <w:p>
      <w:pPr>
        <w:spacing w:after="120"/>
      </w:pPr>
      <w:r>
        <w:rPr>
          <w:rFonts w:ascii="맑은 고딕" w:cs="맑은 고딕" w:eastAsia="맑은 고딕" w:hAnsi="맑은 고딕"/>
          <w:sz w:val="21"/>
          <w:szCs w:val="21"/>
        </w:rPr>
        <w:t>수금/지급·지출을 계좌이체로 넣으면 장부(103)는 움직이는데 어느 통장인지 고르는 칸이 없어 통장 잔액은 그대로입니다. 고치려면 수금·지급·지출에 [계좌] 칸(스키마 변경)을 두고, 통장 입출금이 따로 분개를 만들지 않게 한 갈래로 묶어야 합니다 — 설계 결정이 필요해 결정 목록에 올립니다(#114).</w:t>
      </w:r>
    </w:p>
    <w:p>
      <w:pPr>
        <w:pStyle w:val="Heading2"/>
        <w:spacing w:after="120" w:before="240"/>
      </w:pPr>
      <w:r>
        <w:rPr>
          <w:rFonts w:ascii="맑은 고딕" w:cs="맑은 고딕" w:eastAsia="맑은 고딕" w:hAnsi="맑은 고딕"/>
        </w:rPr>
        <w:t>41-1. 판매현황·채권 대조 (한빛스마트홈)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+ 1 − 1(반품) + 1 + 10 = 14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+ 12,000 − 12,000 + 11,500 + 22,500 = 70,000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27회차 0 → +12,650(33회차) +24,750(38회차) = 37,400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37,400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80" name="Picture 80"/>
            <wp:cNvGraphicFramePr>
              <a:graphicFrameLocks noChangeAspect="1"/>
            </wp:cNvGraphicFramePr>
            <a:graphic>
              <a:graphicData uri="http://schemas.openxmlformats.org/drawingml/2006/picture">
                <pic:pic>
                  <pic:nvPicPr>
                    <pic:cNvPr id="0" name="a1-sales-status.png"/>
                    <pic:cNvPicPr/>
                  </pic:nvPicPr>
                  <pic:blipFill>
                    <a:blip r:embed="rId8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80. 판매현황(한빛스마트홈) — 총합계 14 · 70,000 · 7,000 · 77,000</w:t>
      </w:r>
    </w:p>
    <w:p>
      <w:pPr>
        <w:pStyle w:val="Heading2"/>
        <w:spacing w:after="120" w:before="240"/>
      </w:pPr>
      <w:r>
        <w:rPr>
          <w:rFonts w:ascii="맑은 고딕" w:cs="맑은 고딕" w:eastAsia="맑은 고딕" w:hAnsi="맑은 고딕"/>
        </w:rPr>
        <w:t>41-2. 다음 할 일</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 · #104 · #105 · #108 · #112 · #113 · #114</w:t>
      </w:r>
    </w:p>
    <w:p>
      <w:pPr>
        <w:pStyle w:val="Heading1"/>
        <w:spacing w:after="120" w:before="240"/>
      </w:pPr>
      <w:r>
        <w:rPr>
          <w:rFonts w:ascii="맑은 고딕" w:cs="맑은 고딕" w:eastAsia="맑은 고딕" w:hAnsi="맑은 고딕"/>
        </w:rPr>
        <w:t>42회차 — 발주 일부만 입고: 다시 불러오면 남은 만큼만 뜨는가</w:t>
      </w:r>
    </w:p>
    <w:p>
      <w:pPr>
        <w:spacing w:after="120"/>
      </w:pPr>
      <w:r>
        <w:rPr>
          <w:rFonts w:ascii="맑은 고딕" w:cs="맑은 고딕" w:eastAsia="맑은 고딕" w:hAnsi="맑은 고딕"/>
          <w:sz w:val="21"/>
          <w:szCs w:val="21"/>
        </w:rPr>
        <w:t>계기: 센서 모듈 PCB 100개를 대성전자부품에 발주(PR-20261002-0001)하고, 먼저 온 60개만 구매입력으로 입고했습니다. 나머지 40개가 오면 같은 발주를 다시 불러와야 하는데, 불러오기가 또 100개를 담았습니다 — 23회차 판매 쪽(#70)과 같은 꼴이었습니다.</w:t>
      </w:r>
    </w:p>
    <w:p>
      <w:pPr>
        <w:pStyle w:val="Heading2"/>
        <w:spacing w:after="120" w:before="240"/>
      </w:pPr>
      <w:r>
        <w:rPr>
          <w:rFonts w:ascii="맑은 고딕" w:cs="맑은 고딕" w:eastAsia="맑은 고딕" w:hAnsi="맑은 고딕"/>
        </w:rPr>
        <w:t>42-1. 사용법</w:t>
      </w:r>
    </w:p>
    <w:p>
      <w:pPr>
        <w:pStyle w:val="ListParagraph"/>
        <w:numPr>
          <w:ilvl w:val="0"/>
          <w:numId w:val="2"/>
        </w:numPr>
        <w:spacing w:after="60"/>
      </w:pPr>
      <w:r>
        <w:rPr>
          <w:rFonts w:ascii="맑은 고딕" w:cs="맑은 고딕" w:eastAsia="맑은 고딕" w:hAnsi="맑은 고딕"/>
          <w:sz w:val="21"/>
          <w:szCs w:val="21"/>
        </w:rPr>
        <w:t>구매입력 (/sales/buy) → 거래처 🔍 대성전자부품 → 툴바 발주 → 팝업에 [발주 · 입고 · 담을수량] 이 뜹니다(이번 회차에 [입고] 열을 붙였습니다).</w:t>
      </w:r>
    </w:p>
    <w:p>
      <w:pPr>
        <w:pStyle w:val="ListParagraph"/>
        <w:numPr>
          <w:ilvl w:val="0"/>
          <w:numId w:val="2"/>
        </w:numPr>
        <w:spacing w:after="60"/>
      </w:pPr>
      <w:r>
        <w:rPr>
          <w:rFonts w:ascii="맑은 고딕" w:cs="맑은 고딕" w:eastAsia="맑은 고딕" w:hAnsi="맑은 고딕"/>
          <w:sz w:val="21"/>
          <w:szCs w:val="21"/>
        </w:rPr>
        <w:t>담을 줄을 체크하고 선택 담기 → 실제로 들어온 수량으로 고쳐 저장(F8). 남은 수량은 다음에 다시 불러오면 [담을수량] 으로 뜹니다.</w:t>
      </w:r>
    </w:p>
    <w:p>
      <w:pPr>
        <w:pStyle w:val="ListParagraph"/>
        <w:numPr>
          <w:ilvl w:val="0"/>
          <w:numId w:val="2"/>
        </w:numPr>
        <w:spacing w:after="60"/>
      </w:pPr>
      <w:r>
        <w:rPr>
          <w:rFonts w:ascii="맑은 고딕" w:cs="맑은 고딕" w:eastAsia="맑은 고딕" w:hAnsi="맑은 고딕"/>
          <w:sz w:val="21"/>
          <w:szCs w:val="21"/>
        </w:rPr>
        <w:t>발주수량보다 더 담아 저장하면 서버가 "근거발주의 잔량을 초과합니다" 로 막습니다.</w:t>
      </w:r>
    </w:p>
    <w:p>
      <w:pPr>
        <w:jc w:val="center"/>
      </w:pPr>
      <w:r>
        <w:drawing>
          <wp:inline xmlns:a="http://schemas.openxmlformats.org/drawingml/2006/main" xmlns:pic="http://schemas.openxmlformats.org/drawingml/2006/picture">
            <wp:extent cx="5760000" cy="2009302"/>
            <wp:docPr id="81" name="Picture 81"/>
            <wp:cNvGraphicFramePr>
              <a:graphicFrameLocks noChangeAspect="1"/>
            </wp:cNvGraphicFramePr>
            <a:graphic>
              <a:graphicData uri="http://schemas.openxmlformats.org/drawingml/2006/picture">
                <pic:pic>
                  <pic:nvPicPr>
                    <pic:cNvPr id="0" name="a1-load-again.png"/>
                    <pic:cNvPicPr/>
                  </pic:nvPicPr>
                  <pic:blipFill>
                    <a:blip r:embed="rId89"/>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81. 고치기 전 — 60 입고 뒤 다시 불러와도 담을수량 100</w:t>
      </w:r>
    </w:p>
    <w:p>
      <w:pPr>
        <w:jc w:val="center"/>
      </w:pPr>
      <w:r>
        <w:drawing>
          <wp:inline xmlns:a="http://schemas.openxmlformats.org/drawingml/2006/main" xmlns:pic="http://schemas.openxmlformats.org/drawingml/2006/picture">
            <wp:extent cx="5760000" cy="2009302"/>
            <wp:docPr id="82" name="Picture 82"/>
            <wp:cNvGraphicFramePr>
              <a:graphicFrameLocks noChangeAspect="1"/>
            </wp:cNvGraphicFramePr>
            <a:graphic>
              <a:graphicData uri="http://schemas.openxmlformats.org/drawingml/2006/picture">
                <pic:pic>
                  <pic:nvPicPr>
                    <pic:cNvPr id="0" name="b1-load-after.png"/>
                    <pic:cNvPicPr/>
                  </pic:nvPicPr>
                  <pic:blipFill>
                    <a:blip r:embed="rId9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82. 고친 뒤 — 발주 100 · 입고 60 · 담을수량 40</w:t>
      </w:r>
    </w:p>
    <w:p>
      <w:pPr>
        <w:pStyle w:val="Heading2"/>
        <w:spacing w:after="120" w:before="240"/>
      </w:pPr>
      <w:r>
        <w:rPr>
          <w:rFonts w:ascii="맑은 고딕" w:cs="맑은 고딕" w:eastAsia="맑은 고딕" w:hAnsi="맑은 고딕"/>
        </w:rPr>
        <w:t>42-2.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1차 입고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 × 3,000 = 180,000 · 부가세 18,000 ·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PO-20261002-0003 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다시 불러온 담을수량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100 − 60 = 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100 → 고친 뒤 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 + 60 = 88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 100 중 60 을 입고한 뒤 [발주] 를 다시 불러오면 또 100 이 담긴다.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"발주서는 통짜로 입고 전환" 이라는 옛 가정대로 발주수량 전체를 담았다. 실제로는 구매 줄마다 근거발주를 달아 부분 입고를 하고 있었고, 서버도 잔량 초과를 막고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 잔량(발주 − 구매)을 주는 /purchase-orders/unpurchased 를 두고 불러오기가 그것을 쓴다(판매 /sales-orders/unsold 와 같은 잣대).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42-4. 다음 할 일</w:t>
      </w:r>
    </w:p>
    <w:p>
      <w:pPr>
        <w:pStyle w:val="ListParagraph"/>
        <w:numPr>
          <w:ilvl w:val="0"/>
          <w:numId w:val="2"/>
        </w:numPr>
        <w:spacing w:after="60"/>
      </w:pPr>
      <w:r>
        <w:rPr>
          <w:rFonts w:ascii="맑은 고딕" w:cs="맑은 고딕" w:eastAsia="맑은 고딕" w:hAnsi="맑은 고딕"/>
          <w:sz w:val="21"/>
          <w:szCs w:val="21"/>
        </w:rPr>
        <w:t>미입고현황(발주) 화면도 같은 옛 가정(발주수량 전체 = 미입고)으로 센다 — 같은 엔드포인트로 바꾸기</w:t>
      </w:r>
    </w:p>
    <w:p>
      <w:pPr>
        <w:pStyle w:val="ListParagraph"/>
        <w:numPr>
          <w:ilvl w:val="0"/>
          <w:numId w:val="2"/>
        </w:numPr>
        <w:spacing w:after="60"/>
      </w:pPr>
      <w:r>
        <w:rPr>
          <w:rFonts w:ascii="맑은 고딕" w:cs="맑은 고딕" w:eastAsia="맑은 고딕" w:hAnsi="맑은 고딕"/>
          <w:sz w:val="21"/>
          <w:szCs w:val="21"/>
        </w:rPr>
        <w:t>남은 40개 입고 → 발주가 [입고완료] 로 닫히는지</w:t>
      </w:r>
    </w:p>
    <w:p>
      <w:pPr>
        <w:pStyle w:val="Heading1"/>
        <w:spacing w:after="120" w:before="240"/>
      </w:pPr>
      <w:r>
        <w:rPr>
          <w:rFonts w:ascii="맑은 고딕" w:cs="맑은 고딕" w:eastAsia="맑은 고딕" w:hAnsi="맑은 고딕"/>
        </w:rPr>
        <w:t>43회차 — 미구매현황과 나머지 입고: 발주가 닫히는가</w:t>
      </w:r>
    </w:p>
    <w:p>
      <w:pPr>
        <w:spacing w:after="120"/>
      </w:pPr>
      <w:r>
        <w:rPr>
          <w:rFonts w:ascii="맑은 고딕" w:cs="맑은 고딕" w:eastAsia="맑은 고딕" w:hAnsi="맑은 고딕"/>
          <w:sz w:val="21"/>
          <w:szCs w:val="21"/>
        </w:rPr>
        <w:t>계기: 42회차의 PCB 발주(100 중 60 입고)를 미구매현황에서 보니 여전히 100개·300,000원이 미구매로 떠 있었습니다. 같은 옛 가정(발주 통째 입고) 때문이었습니다. 고친 뒤 나머지 40개를 입고해 발주가 닫히는지 봤습니다.</w:t>
      </w:r>
    </w:p>
    <w:p>
      <w:pPr>
        <w:pStyle w:val="Heading2"/>
        <w:spacing w:after="120" w:before="240"/>
      </w:pPr>
      <w:r>
        <w:rPr>
          <w:rFonts w:ascii="맑은 고딕" w:cs="맑은 고딕" w:eastAsia="맑은 고딕" w:hAnsi="맑은 고딕"/>
        </w:rPr>
        <w:t>43-1. 사용법</w:t>
      </w:r>
    </w:p>
    <w:p>
      <w:pPr>
        <w:pStyle w:val="ListParagraph"/>
        <w:numPr>
          <w:ilvl w:val="0"/>
          <w:numId w:val="2"/>
        </w:numPr>
        <w:spacing w:after="60"/>
      </w:pPr>
      <w:r>
        <w:rPr>
          <w:rFonts w:ascii="맑은 고딕" w:cs="맑은 고딕" w:eastAsia="맑은 고딕" w:hAnsi="맑은 고딕"/>
          <w:sz w:val="21"/>
          <w:szCs w:val="21"/>
        </w:rPr>
        <w:t>재고 I › 구매관리 › 미구매현황 (/sales/unpurchased) — 발주했는데 아직 구매(입고)로 끊지 않은 줄과 남은 수량·금액.</w:t>
      </w:r>
    </w:p>
    <w:p>
      <w:pPr>
        <w:pStyle w:val="ListParagraph"/>
        <w:numPr>
          <w:ilvl w:val="0"/>
          <w:numId w:val="2"/>
        </w:numPr>
        <w:spacing w:after="60"/>
      </w:pPr>
      <w:r>
        <w:rPr>
          <w:rFonts w:ascii="맑은 고딕" w:cs="맑은 고딕" w:eastAsia="맑은 고딕" w:hAnsi="맑은 고딕"/>
          <w:sz w:val="21"/>
          <w:szCs w:val="21"/>
        </w:rPr>
        <w:t>나머지가 들어오면 구매입력 [발주] 에서 그 줄을 담아 저장 → 발주의 모든 품목이 다 사지면 발주서가 [입고전환] 으로 바뀌고 미구매현황에서 빠집니다.</w:t>
      </w:r>
    </w:p>
    <w:p>
      <w:pPr>
        <w:jc w:val="center"/>
      </w:pPr>
      <w:r>
        <w:drawing>
          <wp:inline xmlns:a="http://schemas.openxmlformats.org/drawingml/2006/main" xmlns:pic="http://schemas.openxmlformats.org/drawingml/2006/picture">
            <wp:extent cx="5760000" cy="1101176"/>
            <wp:docPr id="83" name="Picture 83"/>
            <wp:cNvGraphicFramePr>
              <a:graphicFrameLocks noChangeAspect="1"/>
            </wp:cNvGraphicFramePr>
            <a:graphic>
              <a:graphicData uri="http://schemas.openxmlformats.org/drawingml/2006/picture">
                <pic:pic>
                  <pic:nvPicPr>
                    <pic:cNvPr id="0" name="a1-unpurchased.png"/>
                    <pic:cNvPicPr/>
                  </pic:nvPicPr>
                  <pic:blipFill>
                    <a:blip r:embed="rId91"/>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83. 고친 뒤 미구매현황 — PR-20261002-0001 40 · 120,000 · 12,000</w:t>
      </w:r>
    </w:p>
    <w:p>
      <w:pPr>
        <w:pStyle w:val="Heading2"/>
        <w:spacing w:after="120" w:before="240"/>
      </w:pPr>
      <w:r>
        <w:rPr>
          <w:rFonts w:ascii="맑은 고딕" w:cs="맑은 고딕" w:eastAsia="맑은 고딕" w:hAnsi="맑은 고딕"/>
        </w:rPr>
        <w:t>43-2.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 수량·금액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100 − 60 = 40 · 120,000 · 12,000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100 · 300,000 → 고친 뒤 40 · 120,000 · 12,000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2차 입고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 × 3,000 = 120,000 · 132,000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PO-20261002-0004 132,000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 샀으니 닫힘</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입고전환 · 미구매현황에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 + 40 = 128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미구매현황이 부분 입고한 발주를 발주수량 전체로 센다(100 중 60 입고해도 100 · 300,000).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"발주서는 통짜로 입고 전환" 이라는 옛 가정.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42회차의 /purchase-orders/unpurchased 줄별 잔량으로 수량·공급가액·부가세를 센다. 다 입고된 줄은 빠진다.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44·45회차 — 채무·재고 대조와 화면 일괄 점검</w:t>
      </w:r>
    </w:p>
    <w:p>
      <w:pPr>
        <w:spacing w:after="120"/>
      </w:pPr>
      <w:r>
        <w:rPr>
          <w:rFonts w:ascii="맑은 고딕" w:cs="맑은 고딕" w:eastAsia="맑은 고딕" w:hAnsi="맑은 고딕"/>
          <w:sz w:val="21"/>
          <w:szCs w:val="21"/>
        </w:rPr>
        <w:t>오늘 화면을 여럿 고쳤으므로 숫자 대조와 함께 헤드리스 화면 점검(screen-check)을 영역별로 다시 돌렸습니다.</w:t>
      </w:r>
    </w:p>
    <w:p>
      <w:pPr>
        <w:pStyle w:val="Heading2"/>
        <w:spacing w:after="120" w:before="240"/>
      </w:pPr>
      <w:r>
        <w:rPr>
          <w:rFonts w:ascii="맑은 고딕" w:cs="맑은 고딕" w:eastAsia="맑은 고딕" w:hAnsi="맑은 고딕"/>
        </w:rPr>
        <w:t>44-1. 숫자 대조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330,000 − 6,600 + 198,000 + 132,000 − 지급 323,400 =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60 − 10(38회차 판매)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 0 · 판교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45-1. 화면 일괄 점검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영역</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 수 · 누른 버튼</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영업·구매(/sales)</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 · 325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발주서조회 [품목명[규격명]] 열이 규격을 안 찍음 → 고침(#117)</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인사(/hr)</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 · 55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재고(/inventory)</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 · 96</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그룹웨어(/groupware)</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 · 61</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일정관리 빈 화면 1회 — 다시 돌리니 정상(로딩 시간)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회계(/accounting, 39회차 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 · 112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bl>
    <w:p>
      <w:pPr>
        <w:pStyle w:val="Heading2"/>
        <w:spacing w:after="120" w:before="240"/>
      </w:pPr>
      <w:r>
        <w:rPr>
          <w:rFonts w:ascii="맑은 고딕" w:cs="맑은 고딕" w:eastAsia="맑은 고딕" w:hAnsi="맑은 고딕"/>
        </w:rPr>
        <w:t>45-2.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발주서조회의 [품목명[규격명]] 열에 규격이 안 찍힌다 — 같은 이름 다른 규격을 못 가른다.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이름만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 [4층 60x40]" 처럼 규격을 붙인다(요약 줄·펼친 줄 둘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46회차 — 지출의 부가세: 세금계산서 받은 비용을 공제받게</w:t>
      </w:r>
    </w:p>
    <w:p>
      <w:pPr>
        <w:spacing w:after="120"/>
      </w:pPr>
      <w:r>
        <w:rPr>
          <w:rFonts w:ascii="맑은 고딕" w:cs="맑은 고딕" w:eastAsia="맑은 고딕" w:hAnsi="맑은 고딕"/>
          <w:sz w:val="21"/>
          <w:szCs w:val="21"/>
        </w:rPr>
        <w:t>계기: 39회차 결정 목록의 #113. SMT 리플로우 필터를 대성전자부품에서 공급가 100,000 + 부가세 10,000 에 사고 세금계산서를 받았습니다. 부가세 10,000 은 비용이 아니라 부가세대급금(나중에 매출 부가세에서 공제)이어야 하는데, 지출에 부가세 칸이 없어 110,000 전부 비용으로 잡혔습니다. 이번에 칸을 만들었습니다.</w:t>
      </w:r>
    </w:p>
    <w:p>
      <w:pPr>
        <w:pStyle w:val="Heading2"/>
        <w:spacing w:after="120" w:before="240"/>
      </w:pPr>
      <w:r>
        <w:rPr>
          <w:rFonts w:ascii="맑은 고딕" w:cs="맑은 고딕" w:eastAsia="맑은 고딕" w:hAnsi="맑은 고딕"/>
        </w:rPr>
        <w:t>46-1. 사용법</w:t>
      </w:r>
    </w:p>
    <w:p>
      <w:pPr>
        <w:pStyle w:val="ListParagraph"/>
        <w:numPr>
          <w:ilvl w:val="0"/>
          <w:numId w:val="2"/>
        </w:numPr>
        <w:spacing w:after="60"/>
      </w:pPr>
      <w:r>
        <w:rPr>
          <w:rFonts w:ascii="맑은 고딕" w:cs="맑은 고딕" w:eastAsia="맑은 고딕" w:hAnsi="맑은 고딕"/>
          <w:sz w:val="21"/>
          <w:szCs w:val="21"/>
        </w:rPr>
        <w:t>비용관리 (/accounting/expense) → 지출등록(F2) → 금액 칸에 공급가액(100,000), 부가세 칸에 10,000(옆의 [10%] 단추로 금액의 10% 를 채울 수 있습니다) → 결제수단 → 저장.</w:t>
      </w:r>
    </w:p>
    <w:p>
      <w:pPr>
        <w:pStyle w:val="ListParagraph"/>
        <w:numPr>
          <w:ilvl w:val="0"/>
          <w:numId w:val="2"/>
        </w:numPr>
        <w:spacing w:after="60"/>
      </w:pPr>
      <w:r>
        <w:rPr>
          <w:rFonts w:ascii="맑은 고딕" w:cs="맑은 고딕" w:eastAsia="맑은 고딕" w:hAnsi="맑은 고딕"/>
          <w:sz w:val="21"/>
          <w:szCs w:val="21"/>
        </w:rPr>
        <w:t>"EX-20261002-0002 저장 · [소모품비] 100,000원 + 부가세 10,000원(부가세대급금) = 110,000원 — 회계전표 생성(대변 보통예금)".</w:t>
      </w:r>
    </w:p>
    <w:p>
      <w:pPr>
        <w:pStyle w:val="ListParagraph"/>
        <w:numPr>
          <w:ilvl w:val="0"/>
          <w:numId w:val="2"/>
        </w:numPr>
        <w:spacing w:after="60"/>
      </w:pPr>
      <w:r>
        <w:rPr>
          <w:rFonts w:ascii="맑은 고딕" w:cs="맑은 고딕" w:eastAsia="맑은 고딕" w:hAnsi="맑은 고딕"/>
          <w:sz w:val="21"/>
          <w:szCs w:val="21"/>
        </w:rPr>
        <w:t>세금계산서가 없는 비용은 부가세 칸을 비워 둡니다 — 지금까지처럼 전액 비용.</w:t>
      </w:r>
    </w:p>
    <w:p>
      <w:pPr>
        <w:jc w:val="center"/>
      </w:pPr>
      <w:r>
        <w:drawing>
          <wp:inline xmlns:a="http://schemas.openxmlformats.org/drawingml/2006/main" xmlns:pic="http://schemas.openxmlformats.org/drawingml/2006/picture">
            <wp:extent cx="5760000" cy="3780000"/>
            <wp:docPr id="84" name="Picture 84"/>
            <wp:cNvGraphicFramePr>
              <a:graphicFrameLocks noChangeAspect="1"/>
            </wp:cNvGraphicFramePr>
            <a:graphic>
              <a:graphicData uri="http://schemas.openxmlformats.org/drawingml/2006/picture">
                <pic:pic>
                  <pic:nvPicPr>
                    <pic:cNvPr id="0" name="a1-expense-vat.png"/>
                    <pic:cNvPicPr/>
                  </pic:nvPicPr>
                  <pic:blipFill>
                    <a:blip r:embed="rId92"/>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84. 지출등록 — 공급가 100,000 · 부가세 10,000 · 계좌이체</w:t>
      </w:r>
    </w:p>
    <w:p>
      <w:pPr>
        <w:pStyle w:val="Heading2"/>
        <w:spacing w:after="120" w:before="240"/>
      </w:pPr>
      <w:r>
        <w:rPr>
          <w:rFonts w:ascii="맑은 고딕" w:cs="맑은 고딕" w:eastAsia="맑은 고딕" w:hAnsi="맑은 고딕"/>
        </w:rPr>
        <w:t>46-2.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계정</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장부(GL-20261002-0010)</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소모품비 830 (차변)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부가세대급금 135 (차변)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 103 (대변)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46-3. 발견한 문제 · 바꾼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지출에 부가세 칸이 없어 세금계산서 받은 비용의 매입세액을 공제받을 수 없었다.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expenses.vat_amount(V230 · tenant V103, 기존 행 0). 금액은 공급가액, 낸 돈 = 금액 + 부가세. 분개에서 부가세대급금 135 로 가른다. qa.mjs 시험.</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47회차 — 부가세 요약: 과세기간으로, 비용의 매입세액도</w:t>
      </w:r>
    </w:p>
    <w:p>
      <w:pPr>
        <w:spacing w:after="120"/>
      </w:pPr>
      <w:r>
        <w:rPr>
          <w:rFonts w:ascii="맑은 고딕" w:cs="맑은 고딕" w:eastAsia="맑은 고딕" w:hAnsi="맑은 고딕"/>
          <w:sz w:val="21"/>
          <w:szCs w:val="21"/>
        </w:rPr>
        <w:t>계기: 46회차에 지출에 부가세 칸을 만들었으니 부가세 신고 기초자료(매입매출·부가세)에 그 매입세액이 잡혀야 합니다. 화면을 보니 지출 부가세는 빠져 있었고, 더 큰 문제로 기간이 없어 창업 이래 전부를 더해 보여 주고 있었습니다 — 부가세는 반기(과세기간)마다 신고합니다.</w:t>
      </w:r>
    </w:p>
    <w:p>
      <w:pPr>
        <w:pStyle w:val="Heading2"/>
        <w:spacing w:after="120" w:before="240"/>
      </w:pPr>
      <w:r>
        <w:rPr>
          <w:rFonts w:ascii="맑은 고딕" w:cs="맑은 고딕" w:eastAsia="맑은 고딕" w:hAnsi="맑은 고딕"/>
        </w:rPr>
        <w:t>47-1. 사용법</w:t>
      </w:r>
    </w:p>
    <w:p>
      <w:pPr>
        <w:pStyle w:val="ListParagraph"/>
        <w:numPr>
          <w:ilvl w:val="0"/>
          <w:numId w:val="2"/>
        </w:numPr>
        <w:spacing w:after="60"/>
      </w:pPr>
      <w:r>
        <w:rPr>
          <w:rFonts w:ascii="맑은 고딕" w:cs="맑은 고딕" w:eastAsia="맑은 고딕" w:hAnsi="맑은 고딕"/>
          <w:sz w:val="21"/>
          <w:szCs w:val="21"/>
        </w:rPr>
        <w:t>회계 › 매입매출·부가세 (/accounting/vat) — 위 [과세기간] 이 지금 기간(2026 2기 7/1~12/31)으로 열립니다. 바꾸면 그 기간으로 다시 셉니다.</w:t>
      </w:r>
    </w:p>
    <w:p>
      <w:pPr>
        <w:pStyle w:val="ListParagraph"/>
        <w:numPr>
          <w:ilvl w:val="0"/>
          <w:numId w:val="2"/>
        </w:numPr>
        <w:spacing w:after="60"/>
      </w:pPr>
      <w:r>
        <w:rPr>
          <w:rFonts w:ascii="맑은 고딕" w:cs="맑은 고딕" w:eastAsia="맑은 고딕" w:hAnsi="맑은 고딕"/>
          <w:sz w:val="21"/>
          <w:szCs w:val="21"/>
        </w:rPr>
        <w:t>매출세액 − 매입세액(구매 + 비용) = 납부(환급) 예상세액. [비용 (매입세액)] 줄은 지출등록에서 부가세를 넣은 것의 합입니다.</w:t>
      </w:r>
    </w:p>
    <w:p>
      <w:pPr>
        <w:jc w:val="center"/>
      </w:pPr>
      <w:r>
        <w:drawing>
          <wp:inline xmlns:a="http://schemas.openxmlformats.org/drawingml/2006/main" xmlns:pic="http://schemas.openxmlformats.org/drawingml/2006/picture">
            <wp:extent cx="5760000" cy="2304000"/>
            <wp:docPr id="85" name="Picture 85"/>
            <wp:cNvGraphicFramePr>
              <a:graphicFrameLocks noChangeAspect="1"/>
            </wp:cNvGraphicFramePr>
            <a:graphic>
              <a:graphicData uri="http://schemas.openxmlformats.org/drawingml/2006/picture">
                <pic:pic>
                  <pic:nvPicPr>
                    <pic:cNvPr id="0" name="a1-vat.png"/>
                    <pic:cNvPicPr/>
                  </pic:nvPicPr>
                  <pic:blipFill>
                    <a:blip r:embed="rId93"/>
                    <a:stretch>
                      <a:fillRect/>
                    </a:stretch>
                  </pic:blipFill>
                  <pic:spPr>
                    <a:xfrm>
                      <a:off x="0" y="0"/>
                      <a:ext cx="5760000" cy="2304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85. 매입매출·부가세 2기 — 비용(매입세액) 10,000 이 공제에 들어감</w:t>
      </w:r>
    </w:p>
    <w:p>
      <w:pPr>
        <w:pStyle w:val="Heading2"/>
        <w:spacing w:after="120" w:before="240"/>
      </w:pPr>
      <w:r>
        <w:rPr>
          <w:rFonts w:ascii="맑은 고딕" w:cs="맑은 고딕" w:eastAsia="맑은 고딕" w:hAnsi="맑은 고딕"/>
        </w:rPr>
        <w:t>47-2.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요약이 기간 없이 전 기간 합계 — 과세기간 신고 기초자료로 못 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 쿼리에 기간이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from·to 를 받고 화면은 지금 과세기간을 기본으로. 기간을 안 주면 예전처럼 전체(대시보드).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지출의 부가세(매입세액)가 공제에 안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46회차에 생긴 칸을 요약이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expenseVat 를 더해 납부세액에서 뺀다. qa.mjs 시험 · 기존 납부세액 단언도 같은 식으로.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48회차 — 손익요약·품목별 원가/이익: 기간으로 본다</w:t>
      </w:r>
    </w:p>
    <w:p>
      <w:pPr>
        <w:spacing w:after="120"/>
      </w:pPr>
      <w:r>
        <w:rPr>
          <w:rFonts w:ascii="맑은 고딕" w:cs="맑은 고딕" w:eastAsia="맑은 고딕" w:hAnsi="맑은 고딕"/>
          <w:sz w:val="21"/>
          <w:szCs w:val="21"/>
        </w:rPr>
        <w:t>계기: 47회차 부가세 요약과 같은 꼴 — 손익요약과 품목별 원가·이익도 기간 없이 창업 이래 전부를 더해 보여 줬습니다. "이번 달에 얼마 남았나" 를 볼 수 없었습니다.</w:t>
      </w:r>
    </w:p>
    <w:p>
      <w:pPr>
        <w:pStyle w:val="Heading2"/>
        <w:spacing w:after="120" w:before="240"/>
      </w:pPr>
      <w:r>
        <w:rPr>
          <w:rFonts w:ascii="맑은 고딕" w:cs="맑은 고딕" w:eastAsia="맑은 고딕" w:hAnsi="맑은 고딕"/>
        </w:rPr>
        <w:t>48-1. 사용법</w:t>
      </w:r>
    </w:p>
    <w:p>
      <w:pPr>
        <w:pStyle w:val="ListParagraph"/>
        <w:numPr>
          <w:ilvl w:val="0"/>
          <w:numId w:val="2"/>
        </w:numPr>
        <w:spacing w:after="60"/>
      </w:pPr>
      <w:r>
        <w:rPr>
          <w:rFonts w:ascii="맑은 고딕" w:cs="맑은 고딕" w:eastAsia="맑은 고딕" w:hAnsi="맑은 고딕"/>
          <w:sz w:val="21"/>
          <w:szCs w:val="21"/>
        </w:rPr>
        <w:t>이익관리 › 손익요약 (/accounting/profit) · 품목별원가/이익 (/accounting/item-cost) — 위 [기간] 이 금월(~오늘)로 열립니다. 날짜를 바꾸거나 빠른선택(금일·전월·금년 …)으로 고릅니다.</w:t>
      </w:r>
    </w:p>
    <w:p>
      <w:pPr>
        <w:jc w:val="center"/>
      </w:pPr>
      <w:r>
        <w:drawing>
          <wp:inline xmlns:a="http://schemas.openxmlformats.org/drawingml/2006/main" xmlns:pic="http://schemas.openxmlformats.org/drawingml/2006/picture">
            <wp:extent cx="5760000" cy="1355294"/>
            <wp:docPr id="86" name="Picture 86"/>
            <wp:cNvGraphicFramePr>
              <a:graphicFrameLocks noChangeAspect="1"/>
            </wp:cNvGraphicFramePr>
            <a:graphic>
              <a:graphicData uri="http://schemas.openxmlformats.org/drawingml/2006/picture">
                <pic:pic>
                  <pic:nvPicPr>
                    <pic:cNvPr id="0" name="a2-itemcost-month.png"/>
                    <pic:cNvPicPr/>
                  </pic:nvPicPr>
                  <pic:blipFill>
                    <a:blip r:embed="rId94"/>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86. 품목별 원가·이익 금월 — SSM-100 19개 · 227,500 · 원가 114,000 · 이익 113,500</w:t>
      </w:r>
    </w:p>
    <w:p>
      <w:pPr>
        <w:pStyle w:val="Heading2"/>
        <w:spacing w:after="120" w:before="240"/>
      </w:pPr>
      <w:r>
        <w:rPr>
          <w:rFonts w:ascii="맑은 고딕" w:cs="맑은 고딕" w:eastAsia="맑은 고딕" w:hAnsi="맑은 고딕"/>
        </w:rPr>
        <w:t>48-2. 숫자 맞추기 (10월, SSM-100)</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 + 3 + 1 − 1 + 1 = 19</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180,000 + 36,000 + 12,000 − 12,000 + 11,500 = 227,500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227,500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 · 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 × 6,000 = 114,000 · 113,500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114,000 · 113,500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48-3.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손익요약·품목별 원가/이익이 기간 없이 전 기간 합계 — 월·분기 이익을 못 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집계 쿼리에 기간이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from·to(판매일)를 받고 화면은 금월이 기본. 안 주면 예전처럼 전체. qa.mjs: 먼 날짜 판매 하나만 잡히는지.</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49회차 — 특별단가: 품목부터 담고 거래처를 나중에 골라도 걸리는가</w:t>
      </w:r>
    </w:p>
    <w:p>
      <w:pPr>
        <w:spacing w:after="120"/>
      </w:pPr>
      <w:r>
        <w:rPr>
          <w:rFonts w:ascii="맑은 고딕" w:cs="맑은 고딕" w:eastAsia="맑은 고딕" w:hAnsi="맑은 고딕"/>
          <w:sz w:val="21"/>
          <w:szCs w:val="21"/>
        </w:rPr>
        <w:t>계기: 한빛스마트홈과 온습도 센서를 연간계약 단가 2,200원에 하기로 했다고 치고 특별단가를 등록했습니다. 판매입력에서 거래처부터 고르면 2,200 이 들어오는데, 전화로 주문을 받으며 품목부터 담고 거래처를 나중에 고르면 단가가 0(표준 판매단가 없음) 그대로였습니다.</w:t>
      </w:r>
    </w:p>
    <w:p>
      <w:pPr>
        <w:pStyle w:val="Heading2"/>
        <w:spacing w:after="120" w:before="240"/>
      </w:pPr>
      <w:r>
        <w:rPr>
          <w:rFonts w:ascii="맑은 고딕" w:cs="맑은 고딕" w:eastAsia="맑은 고딕" w:hAnsi="맑은 고딕"/>
        </w:rPr>
        <w:t>49-1. 사용법</w:t>
      </w:r>
    </w:p>
    <w:p>
      <w:pPr>
        <w:pStyle w:val="ListParagraph"/>
        <w:numPr>
          <w:ilvl w:val="0"/>
          <w:numId w:val="2"/>
        </w:numPr>
        <w:spacing w:after="60"/>
      </w:pPr>
      <w:r>
        <w:rPr>
          <w:rFonts w:ascii="맑은 고딕" w:cs="맑은 고딕" w:eastAsia="맑은 고딕" w:hAnsi="맑은 고딕"/>
          <w:sz w:val="21"/>
          <w:szCs w:val="21"/>
        </w:rPr>
        <w:t>특별단가등록에서 판매 · 품목 · 거래처(또는 단가그룹) · 특별단가를 넣어 둡니다.</w:t>
      </w:r>
    </w:p>
    <w:p>
      <w:pPr>
        <w:pStyle w:val="ListParagraph"/>
        <w:numPr>
          <w:ilvl w:val="0"/>
          <w:numId w:val="2"/>
        </w:numPr>
        <w:spacing w:after="60"/>
      </w:pPr>
      <w:r>
        <w:rPr>
          <w:rFonts w:ascii="맑은 고딕" w:cs="맑은 고딕" w:eastAsia="맑은 고딕" w:hAnsi="맑은 고딕"/>
          <w:sz w:val="21"/>
          <w:szCs w:val="21"/>
        </w:rPr>
        <w:t>판매입력에서 거래처와 품목을 고르면 — 어느 쪽을 먼저 고르든 — 특별단가가 단가 칸에 들어옵니다. 특별단가가 없으면 표준단가 그대로.</w:t>
      </w:r>
    </w:p>
    <w:p>
      <w:pPr>
        <w:pStyle w:val="ListParagraph"/>
        <w:numPr>
          <w:ilvl w:val="0"/>
          <w:numId w:val="2"/>
        </w:numPr>
        <w:spacing w:after="60"/>
      </w:pPr>
      <w:r>
        <w:rPr>
          <w:rFonts w:ascii="맑은 고딕" w:cs="맑은 고딕" w:eastAsia="맑은 고딕" w:hAnsi="맑은 고딕"/>
          <w:sz w:val="21"/>
          <w:szCs w:val="21"/>
        </w:rPr>
        <w:t>저장된 전표를 불러오거나 반품으로 열 때는 저장된 단가를 그대로 둡니다(특별단가로 덮지 않음).</w:t>
      </w:r>
    </w:p>
    <w:p>
      <w:pPr>
        <w:jc w:val="center"/>
      </w:pPr>
      <w:r>
        <w:drawing>
          <wp:inline xmlns:a="http://schemas.openxmlformats.org/drawingml/2006/main" xmlns:pic="http://schemas.openxmlformats.org/drawingml/2006/picture">
            <wp:extent cx="5760000" cy="3240000"/>
            <wp:docPr id="87" name="Picture 87"/>
            <wp:cNvGraphicFramePr>
              <a:graphicFrameLocks noChangeAspect="1"/>
            </wp:cNvGraphicFramePr>
            <a:graphic>
              <a:graphicData uri="http://schemas.openxmlformats.org/drawingml/2006/picture">
                <pic:pic>
                  <pic:nvPicPr>
                    <pic:cNvPr id="0" name="a1-item-first.png"/>
                    <pic:cNvPicPr/>
                  </pic:nvPicPr>
                  <pic:blipFill>
                    <a:blip r:embed="rId95"/>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87. 고친 뒤 — 품목(온습도 센서) 먼저, 거래처(한빛스마트홈) 나중 → 단가 2,200</w:t>
      </w:r>
    </w:p>
    <w:p>
      <w:pPr>
        <w:pStyle w:val="Heading2"/>
        <w:spacing w:after="120" w:before="240"/>
      </w:pPr>
      <w:r>
        <w:rPr>
          <w:rFonts w:ascii="맑은 고딕" w:cs="맑은 고딕" w:eastAsia="맑은 고딕" w:hAnsi="맑은 고딕"/>
        </w:rPr>
        <w:t>49-2.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품목을 먼저 담고 거래처를 나중에 고르면 특별단가가 안 걸린다(2,200 이어야 할 단가가 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특별단가를 품목을 고를 때만 찾았다.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거래처를 사람이 고르면 담긴 품목 전부의 특별단가를 다시 찾는다(불러오기·반품 열기는 제외). qa/flows/special-price.json.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50회차 — 특별단가: 견적서·수주·발주서에도</w:t>
      </w:r>
    </w:p>
    <w:p>
      <w:pPr>
        <w:spacing w:after="120"/>
      </w:pPr>
      <w:r>
        <w:rPr>
          <w:rFonts w:ascii="맑은 고딕" w:cs="맑은 고딕" w:eastAsia="맑은 고딕" w:hAnsi="맑은 고딕"/>
          <w:sz w:val="21"/>
          <w:szCs w:val="21"/>
        </w:rPr>
        <w:t>계기: 49회차에서 판매입력의 특별단가를 고치다 보니 견적서·오더관리(수주)·발주서는 특별단가를 아예 찾지 않았습니다. 한빛스마트홈에 연간계약 단가(2,200)로 견적을 내도 표준 판매단가가 채워져 손으로 고쳐야 했습니다. 이카운트는 [단가적용순서설정] 이 판매·구매 화면 전체에 걸립니다.</w:t>
      </w:r>
    </w:p>
    <w:p>
      <w:pPr>
        <w:pStyle w:val="Heading2"/>
        <w:spacing w:after="120" w:before="240"/>
      </w:pPr>
      <w:r>
        <w:rPr>
          <w:rFonts w:ascii="맑은 고딕" w:cs="맑은 고딕" w:eastAsia="맑은 고딕" w:hAnsi="맑은 고딕"/>
        </w:rPr>
        <w:t>50-1. 사용법</w:t>
      </w:r>
    </w:p>
    <w:p>
      <w:pPr>
        <w:pStyle w:val="ListParagraph"/>
        <w:numPr>
          <w:ilvl w:val="0"/>
          <w:numId w:val="2"/>
        </w:numPr>
        <w:spacing w:after="60"/>
      </w:pPr>
      <w:r>
        <w:rPr>
          <w:rFonts w:ascii="맑은 고딕" w:cs="맑은 고딕" w:eastAsia="맑은 고딕" w:hAnsi="맑은 고딕"/>
          <w:sz w:val="21"/>
          <w:szCs w:val="21"/>
        </w:rPr>
        <w:t>견적서·오더관리(수주)·발주서에서도 거래처(매입처)와 품목을 고르면 — 어느 쪽을 먼저 고르든 — 특별단가가 있으면 단가 칸에 들어옵니다. 없으면 표준(판매/구매)단가.</w:t>
      </w:r>
    </w:p>
    <w:p>
      <w:pPr>
        <w:pStyle w:val="Heading2"/>
        <w:spacing w:after="120" w:before="240"/>
      </w:pPr>
      <w:r>
        <w:rPr>
          <w:rFonts w:ascii="맑은 고딕" w:cs="맑은 고딕" w:eastAsia="맑은 고딕" w:hAnsi="맑은 고딕"/>
        </w:rPr>
        <w:t>50-2.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견적서·수주·발주서가 특별단가를 안 쓴다 — 계약 단가를 매번 손으로 고쳐야 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특별단가 조회를 판매·구매입력만 불렀다.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조회를 features/price/specialPrice.ts 한 곳에 두고 세 화면이 품목·거래처를 고를 때 부른다. qa/flows/special-price.json 에 견적서·수주.</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51회차 — 특별단가는 단가적용순서설정을 따른다</w:t>
      </w:r>
    </w:p>
    <w:p>
      <w:pPr>
        <w:spacing w:after="120"/>
      </w:pPr>
      <w:r>
        <w:rPr>
          <w:rFonts w:ascii="맑은 고딕" w:cs="맑은 고딕" w:eastAsia="맑은 고딕" w:hAnsi="맑은 고딕"/>
          <w:sz w:val="21"/>
          <w:szCs w:val="21"/>
        </w:rPr>
        <w:t>계기: 49·50회차에서 판매·견적·수주·발주 화면이 특별단가를 찾게 했는데, [재고 I &gt; 기초등록 &gt; 단가적용순서설정] 을 열어 보니 영업관리 쪽은 [출고단가] 하나만 '사용' 이었습니다. 원본(이카운트)은 이 표에서 '사용' 인 기능만 순서대로 따지므로 거래처별특별단가가 꺼져 있으면 특별단가를 등록해 둬도 걸리면 안 됩니다. 우리 서버는 설정을 보지 않고 늘 특별단가를 걸고 있었습니다.</w:t>
      </w:r>
    </w:p>
    <w:p>
      <w:pPr>
        <w:pStyle w:val="Heading2"/>
        <w:spacing w:after="120" w:before="240"/>
      </w:pPr>
      <w:r>
        <w:rPr>
          <w:rFonts w:ascii="맑은 고딕" w:cs="맑은 고딕" w:eastAsia="맑은 고딕" w:hAnsi="맑은 고딕"/>
        </w:rPr>
        <w:t>51-1. 사용법</w:t>
      </w:r>
    </w:p>
    <w:p>
      <w:pPr>
        <w:pStyle w:val="ListParagraph"/>
        <w:numPr>
          <w:ilvl w:val="0"/>
          <w:numId w:val="2"/>
        </w:numPr>
        <w:spacing w:after="60"/>
      </w:pPr>
      <w:r>
        <w:rPr>
          <w:rFonts w:ascii="맑은 고딕" w:cs="맑은 고딕" w:eastAsia="맑은 고딕" w:hAnsi="맑은 고딕"/>
          <w:sz w:val="21"/>
          <w:szCs w:val="21"/>
        </w:rPr>
        <w:t>특별단가등록 화면 위에 단가적용순서설정이 꺼져 있으면 노란 안내가 뜹니다 — 영업·구매 중 어느 쪽이 꺼졌는지 알려 주고 단가적용순서설정으로 가는 링크를 줍니다.</w:t>
      </w:r>
    </w:p>
    <w:p>
      <w:pPr>
        <w:pStyle w:val="ListParagraph"/>
        <w:numPr>
          <w:ilvl w:val="0"/>
          <w:numId w:val="2"/>
        </w:numPr>
        <w:spacing w:after="60"/>
      </w:pPr>
      <w:r>
        <w:rPr>
          <w:rFonts w:ascii="맑은 고딕" w:cs="맑은 고딕" w:eastAsia="맑은 고딕" w:hAnsi="맑은 고딕"/>
          <w:sz w:val="21"/>
          <w:szCs w:val="21"/>
        </w:rPr>
        <w:t>단가적용순서설정 [영업관리] 탭에서 [거래처별특별단가(품목별)] 을 '사용' 으로 두고 저장(F8). 이제 판매입력·견적서·수주에서 그 거래처·품목의 특별단가가 단가 칸에 들어옵니다.</w:t>
      </w:r>
    </w:p>
    <w:p>
      <w:pPr>
        <w:pStyle w:val="ListParagraph"/>
        <w:numPr>
          <w:ilvl w:val="0"/>
          <w:numId w:val="2"/>
        </w:numPr>
        <w:spacing w:after="60"/>
      </w:pPr>
      <w:r>
        <w:rPr>
          <w:rFonts w:ascii="맑은 고딕" w:cs="맑은 고딕" w:eastAsia="맑은 고딕" w:hAnsi="맑은 고딕"/>
          <w:sz w:val="21"/>
          <w:szCs w:val="21"/>
        </w:rPr>
        <w:t>'사용안함' 으로 두면 특별단가가 등록돼 있어도 표준 출고단가(판매단가)를 씁니다. 구매관리 탭도 같은 규칙입니다.</w:t>
      </w:r>
    </w:p>
    <w:p>
      <w:pPr>
        <w:jc w:val="center"/>
      </w:pPr>
      <w:r>
        <w:drawing>
          <wp:inline xmlns:a="http://schemas.openxmlformats.org/drawingml/2006/main" xmlns:pic="http://schemas.openxmlformats.org/drawingml/2006/picture">
            <wp:extent cx="5760000" cy="3240000"/>
            <wp:docPr id="88" name="Picture 88"/>
            <wp:cNvGraphicFramePr>
              <a:graphicFrameLocks noChangeAspect="1"/>
            </wp:cNvGraphicFramePr>
            <a:graphic>
              <a:graphicData uri="http://schemas.openxmlformats.org/drawingml/2006/picture">
                <pic:pic>
                  <pic:nvPicPr>
                    <pic:cNvPr id="0" name="r51-1.png"/>
                    <pic:cNvPicPr/>
                  </pic:nvPicPr>
                  <pic:blipFill>
                    <a:blip r:embed="rId9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88. 켜기 전 — 특별단가등록 위의 안내(영업·구매 모두 사용안함)</w:t>
      </w:r>
    </w:p>
    <w:p>
      <w:pPr>
        <w:jc w:val="center"/>
      </w:pPr>
      <w:r>
        <w:drawing>
          <wp:inline xmlns:a="http://schemas.openxmlformats.org/drawingml/2006/main" xmlns:pic="http://schemas.openxmlformats.org/drawingml/2006/picture">
            <wp:extent cx="5760000" cy="3240000"/>
            <wp:docPr id="89" name="Picture 89"/>
            <wp:cNvGraphicFramePr>
              <a:graphicFrameLocks noChangeAspect="1"/>
            </wp:cNvGraphicFramePr>
            <a:graphic>
              <a:graphicData uri="http://schemas.openxmlformats.org/drawingml/2006/picture">
                <pic:pic>
                  <pic:nvPicPr>
                    <pic:cNvPr id="0" name="r51-2.png"/>
                    <pic:cNvPicPr/>
                  </pic:nvPicPr>
                  <pic:blipFill>
                    <a:blip r:embed="rId9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89. 단가적용순서설정 영업관리 — 거래처별특별단가(품목별) 사용 · 출고단가 사용</w:t>
      </w:r>
    </w:p>
    <w:p>
      <w:pPr>
        <w:jc w:val="center"/>
      </w:pPr>
      <w:r>
        <w:drawing>
          <wp:inline xmlns:a="http://schemas.openxmlformats.org/drawingml/2006/main" xmlns:pic="http://schemas.openxmlformats.org/drawingml/2006/picture">
            <wp:extent cx="5760000" cy="3240000"/>
            <wp:docPr id="90" name="Picture 90"/>
            <wp:cNvGraphicFramePr>
              <a:graphicFrameLocks noChangeAspect="1"/>
            </wp:cNvGraphicFramePr>
            <a:graphic>
              <a:graphicData uri="http://schemas.openxmlformats.org/drawingml/2006/picture">
                <pic:pic>
                  <pic:nvPicPr>
                    <pic:cNvPr id="0" name="r51-3.png"/>
                    <pic:cNvPicPr/>
                  </pic:nvPicPr>
                  <pic:blipFill>
                    <a:blip r:embed="rId9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90. 켠 뒤 — 안내가 구매관리만 남는다</w:t>
      </w:r>
    </w:p>
    <w:p>
      <w:pPr>
        <w:pStyle w:val="Heading2"/>
        <w:spacing w:after="120" w:before="240"/>
      </w:pPr>
      <w:r>
        <w:rPr>
          <w:rFonts w:ascii="맑은 고딕" w:cs="맑은 고딕" w:eastAsia="맑은 고딕" w:hAnsi="맑은 고딕"/>
        </w:rPr>
        <w:t>51-2. 넣은 시연 자료</w:t>
      </w:r>
    </w:p>
    <w:p>
      <w:pPr>
        <w:pStyle w:val="ListParagraph"/>
        <w:numPr>
          <w:ilvl w:val="0"/>
          <w:numId w:val="2"/>
        </w:numPr>
        <w:spacing w:after="60"/>
      </w:pPr>
      <w:r>
        <w:rPr>
          <w:rFonts w:ascii="맑은 고딕" w:cs="맑은 고딕" w:eastAsia="맑은 고딕" w:hAnsi="맑은 고딕"/>
          <w:sz w:val="21"/>
          <w:szCs w:val="21"/>
        </w:rPr>
        <w:t>영업관리 단가적용순서: 거래처별특별단가(품목별) 사용으로 바꿈(3번째 순서). 49회차의 한빛스마트홈 · 온습도 센서(SNS-TH01) 특별단가 2,200 이 다시 걸립니다. 구매관리는 특별단가 자료가 없어 그대로 둠.</w:t>
      </w:r>
    </w:p>
    <w:p>
      <w:pPr>
        <w:pStyle w:val="Heading2"/>
        <w:spacing w:after="120" w:before="240"/>
      </w:pPr>
      <w:r>
        <w:rPr>
          <w:rFonts w:ascii="맑은 고딕" w:cs="맑은 고딕" w:eastAsia="맑은 고딕" w:hAnsi="맑은 고딕"/>
        </w:rPr>
        <w:t>51-3. 숫자 맞추기</w:t>
      </w:r>
    </w:p>
    <w:p>
      <w:pPr>
        <w:pStyle w:val="ListParagraph"/>
        <w:numPr>
          <w:ilvl w:val="0"/>
          <w:numId w:val="2"/>
        </w:numPr>
        <w:spacing w:after="60"/>
      </w:pPr>
      <w:r>
        <w:rPr>
          <w:rFonts w:ascii="맑은 고딕" w:cs="맑은 고딕" w:eastAsia="맑은 고딕" w:hAnsi="맑은 고딕"/>
          <w:sz w:val="21"/>
          <w:szCs w:val="21"/>
        </w:rPr>
        <w:t>설정 끔: /special-prices/resolve?tradeType=SALES&amp;itemId=3411&amp;partnerId=5353 → found=false (표준단가로).</w:t>
      </w:r>
    </w:p>
    <w:p>
      <w:pPr>
        <w:pStyle w:val="ListParagraph"/>
        <w:numPr>
          <w:ilvl w:val="0"/>
          <w:numId w:val="2"/>
        </w:numPr>
        <w:spacing w:after="60"/>
      </w:pPr>
      <w:r>
        <w:rPr>
          <w:rFonts w:ascii="맑은 고딕" w:cs="맑은 고딕" w:eastAsia="맑은 고딕" w:hAnsi="맑은 고딕"/>
          <w:sz w:val="21"/>
          <w:szCs w:val="21"/>
        </w:rPr>
        <w:t>설정 켬: 같은 조회 → found=true · unitPrice 2,200 · source PARTNER. 손으로 본 계약 단가와 같음.</w:t>
      </w:r>
    </w:p>
    <w:p>
      <w:pPr>
        <w:pStyle w:val="ListParagraph"/>
        <w:numPr>
          <w:ilvl w:val="0"/>
          <w:numId w:val="2"/>
        </w:numPr>
        <w:spacing w:after="60"/>
      </w:pPr>
      <w:r>
        <w:rPr>
          <w:rFonts w:ascii="맑은 고딕" w:cs="맑은 고딕" w:eastAsia="맑은 고딕" w:hAnsi="맑은 고딕"/>
          <w:sz w:val="21"/>
          <w:szCs w:val="21"/>
        </w:rPr>
        <w:t>qa.mjs 특별단가 해석 9개 통과(새 단언: 단가적용순서설정에서 거래처별특별단가를 끄면 안 건다). 시험은 설정을 받아 두고 켠 뒤 끝에 되돌린다.</w:t>
      </w:r>
    </w:p>
    <w:p>
      <w:pPr>
        <w:pStyle w:val="Heading2"/>
        <w:spacing w:after="120" w:before="240"/>
      </w:pPr>
      <w:r>
        <w:rPr>
          <w:rFonts w:ascii="맑은 고딕" w:cs="맑은 고딕" w:eastAsia="맑은 고딕" w:hAnsi="맑은 고딕"/>
        </w:rPr>
        <w:t>51-4.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단가적용순서설정에서 거래처별특별단가가 '사용안함' 인데도 등록된 특별단가가 전표 단가에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SpecialPriceService.resolve 가 단가적용순서설정을 읽지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resolve 가 먼저 PriceOrderService 의 활성 기능에 거래처별특별단가가 있는지 본다. /special-prices/enabled 를 두고 특별단가 화면에 꺼짐 안내. qa.mjs·qa/flows/special-price.json 은 설정을 켰다 되돌린다. (ed4071e)</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51-5. 조사 근거</w:t>
      </w:r>
    </w:p>
    <w:p>
      <w:pPr>
        <w:pStyle w:val="ListParagraph"/>
        <w:numPr>
          <w:ilvl w:val="0"/>
          <w:numId w:val="2"/>
        </w:numPr>
        <w:spacing w:after="60"/>
      </w:pPr>
      <w:r>
        <w:rPr>
          <w:rFonts w:ascii="맑은 고딕" w:cs="맑은 고딕" w:eastAsia="맑은 고딕" w:hAnsi="맑은 고딕"/>
          <w:sz w:val="21"/>
          <w:szCs w:val="21"/>
        </w:rPr>
        <w:t>PriceOrderPage 주석의 원본 실측: 원본은 [출고단가] 만 '사용' 이고 나머지 여섯은 '사용안함' 으로 열린다 — 특별단가는 켜야 동작하는 기능이다.</w:t>
      </w:r>
    </w:p>
    <w:p>
      <w:pPr>
        <w:pStyle w:val="ListParagraph"/>
        <w:numPr>
          <w:ilvl w:val="0"/>
          <w:numId w:val="2"/>
        </w:numPr>
        <w:spacing w:after="60"/>
      </w:pPr>
      <w:r>
        <w:rPr>
          <w:rFonts w:ascii="맑은 고딕" w:cs="맑은 고딕" w:eastAsia="맑은 고딕" w:hAnsi="맑은 고딕"/>
          <w:sz w:val="21"/>
          <w:szCs w:val="21"/>
        </w:rPr>
        <w:t>창고별특별단가·최종단가·거래처조정률은 아직 서버가 계산하지 않는다(설정만 저장). 적용 순서까지 따르는 단가 엔진은 다음 과제.</w:t>
      </w:r>
    </w:p>
    <w:p>
      <w:pPr>
        <w:pStyle w:val="Heading2"/>
        <w:spacing w:after="120" w:before="240"/>
      </w:pPr>
      <w:r>
        <w:rPr>
          <w:rFonts w:ascii="맑은 고딕" w:cs="맑은 고딕" w:eastAsia="맑은 고딕" w:hAnsi="맑은 고딕"/>
        </w:rPr>
        <w:t>51-6. 다음 할 일</w:t>
      </w:r>
    </w:p>
    <w:p>
      <w:pPr>
        <w:pStyle w:val="ListParagraph"/>
        <w:numPr>
          <w:ilvl w:val="0"/>
          <w:numId w:val="2"/>
        </w:numPr>
        <w:spacing w:after="60"/>
      </w:pPr>
      <w:r>
        <w:rPr>
          <w:rFonts w:ascii="맑은 고딕" w:cs="맑은 고딕" w:eastAsia="맑은 고딕" w:hAnsi="맑은 고딕"/>
          <w:sz w:val="21"/>
          <w:szCs w:val="21"/>
        </w:rPr>
        <w:t>QA 하네스 시나리오 42 — 비현금 전표·전표 목록이 기간 없이 부르면 5천 줄을 넘겨 준다(52회차).</w:t>
      </w:r>
    </w:p>
    <w:p>
      <w:pPr>
        <w:pStyle w:val="Heading1"/>
        <w:spacing w:after="120" w:before="240"/>
      </w:pPr>
      <w:r>
        <w:rPr>
          <w:rFonts w:ascii="맑은 고딕" w:cs="맑은 고딕" w:eastAsia="맑은 고딕" w:hAnsi="맑은 고딕"/>
        </w:rPr>
        <w:t>52회차 — 비현금거래·지출결의서 목록의 5천 건 문턱</w:t>
      </w:r>
    </w:p>
    <w:p>
      <w:pPr>
        <w:spacing w:after="120"/>
      </w:pPr>
      <w:r>
        <w:rPr>
          <w:rFonts w:ascii="맑은 고딕" w:cs="맑은 고딕" w:eastAsia="맑은 고딕" w:hAnsi="맑은 고딕"/>
          <w:sz w:val="21"/>
          <w:szCs w:val="21"/>
        </w:rPr>
        <w:t>계기: 51회차 검증 중 QA 하네스 시나리오 42(5천 줄을 넘겨 주는 목록이 없나)가 /non-cash 5,004줄 · /vouchers 5,004줄로 실패했습니다. 시험이 돌 때마다 대체전표·지출결의서가 몇 장씩 쌓여 문턱을 넘은 것인데, 실제 회사도 몇 년 쓰면 같은 일이 생깁니다. 원본은 조회 화면마다 [오천건이상조회] 를 두고 5천 건 위로는 눌러야 가게 합니다. 어음·회계전표·재고수불부·계좌 입출금은 이미 그렇게 했고, 이 두 목록만 몇 건이든 통째로 주었습니다.</w:t>
      </w:r>
    </w:p>
    <w:p>
      <w:pPr>
        <w:pStyle w:val="Heading2"/>
        <w:spacing w:after="120" w:before="240"/>
      </w:pPr>
      <w:r>
        <w:rPr>
          <w:rFonts w:ascii="맑은 고딕" w:cs="맑은 고딕" w:eastAsia="맑은 고딕" w:hAnsi="맑은 고딕"/>
        </w:rPr>
        <w:t>52-1. 사용법</w:t>
      </w:r>
    </w:p>
    <w:p>
      <w:pPr>
        <w:pStyle w:val="ListParagraph"/>
        <w:numPr>
          <w:ilvl w:val="0"/>
          <w:numId w:val="2"/>
        </w:numPr>
        <w:spacing w:after="60"/>
      </w:pPr>
      <w:r>
        <w:rPr>
          <w:rFonts w:ascii="맑은 고딕" w:cs="맑은 고딕" w:eastAsia="맑은 고딕" w:hAnsi="맑은 고딕"/>
          <w:sz w:val="21"/>
          <w:szCs w:val="21"/>
        </w:rPr>
        <w:t>회계 I &gt; FastEntry &gt; 비현금거래(대체전표)·지출결의서 — 기간 안의 전표가 5천 건 이하면 지금과 똑같습니다. [오천건이상조회] 는 눌리지 않습니다.</w:t>
      </w:r>
    </w:p>
    <w:p>
      <w:pPr>
        <w:pStyle w:val="ListParagraph"/>
        <w:numPr>
          <w:ilvl w:val="0"/>
          <w:numId w:val="2"/>
        </w:numPr>
        <w:spacing w:after="60"/>
      </w:pPr>
      <w:r>
        <w:rPr>
          <w:rFonts w:ascii="맑은 고딕" w:cs="맑은 고딕" w:eastAsia="맑은 고딕" w:hAnsi="맑은 고딕"/>
          <w:sz w:val="21"/>
          <w:szCs w:val="21"/>
        </w:rPr>
        <w:t>5천 건을 넘으면 앞(최근) 5천 건만 오고, 표 위에 노란 안내 "기간 안에 N건 — 앞 5,000건만 보입니다" 가 뜹니다. 탭의 [전체] 는 서버가 센 전체 건수, 유형별 탭은 받은 5천 건 안에서 센 것이라 "1250+" 처럼 + 가 붙습니다.</w:t>
      </w:r>
    </w:p>
    <w:p>
      <w:pPr>
        <w:pStyle w:val="ListParagraph"/>
        <w:numPr>
          <w:ilvl w:val="0"/>
          <w:numId w:val="2"/>
        </w:numPr>
        <w:spacing w:after="60"/>
      </w:pPr>
      <w:r>
        <w:rPr>
          <w:rFonts w:ascii="맑은 고딕" w:cs="맑은 고딕" w:eastAsia="맑은 고딕" w:hAnsi="맑은 고딕"/>
          <w:sz w:val="21"/>
          <w:szCs w:val="21"/>
        </w:rPr>
        <w:t>기간을 좁히거나 [오천건이상조회] 를 누르면 전부 받습니다(안내가 사라짐).</w:t>
      </w:r>
    </w:p>
    <w:p>
      <w:pPr>
        <w:jc w:val="center"/>
      </w:pPr>
      <w:r>
        <w:drawing>
          <wp:inline xmlns:a="http://schemas.openxmlformats.org/drawingml/2006/main" xmlns:pic="http://schemas.openxmlformats.org/drawingml/2006/picture">
            <wp:extent cx="5760000" cy="3240000"/>
            <wp:docPr id="91" name="Picture 91"/>
            <wp:cNvGraphicFramePr>
              <a:graphicFrameLocks noChangeAspect="1"/>
            </wp:cNvGraphicFramePr>
            <a:graphic>
              <a:graphicData uri="http://schemas.openxmlformats.org/drawingml/2006/picture">
                <pic:pic>
                  <pic:nvPicPr>
                    <pic:cNvPr id="0" name="r52-1.png"/>
                    <pic:cNvPicPr/>
                  </pic:nvPicPr>
                  <pic:blipFill>
                    <a:blip r:embed="rId9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91. 비현금거래 기간 2000-01-01~2099-12-31 — 5,012건 중 앞 5,000건 안내 · 탭 전체(5,012) · 유형별 1250+</w:t>
      </w:r>
    </w:p>
    <w:p>
      <w:pPr>
        <w:jc w:val="center"/>
      </w:pPr>
      <w:r>
        <w:drawing>
          <wp:inline xmlns:a="http://schemas.openxmlformats.org/drawingml/2006/main" xmlns:pic="http://schemas.openxmlformats.org/drawingml/2006/picture">
            <wp:extent cx="5760000" cy="3240000"/>
            <wp:docPr id="92" name="Picture 92"/>
            <wp:cNvGraphicFramePr>
              <a:graphicFrameLocks noChangeAspect="1"/>
            </wp:cNvGraphicFramePr>
            <a:graphic>
              <a:graphicData uri="http://schemas.openxmlformats.org/drawingml/2006/picture">
                <pic:pic>
                  <pic:nvPicPr>
                    <pic:cNvPr id="0" name="r52-2.png"/>
                    <pic:cNvPicPr/>
                  </pic:nvPicPr>
                  <pic:blipFill>
                    <a:blip r:embed="rId10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92. [오천건이상조회] 를 누른 뒤 — 안내가 사라지고 전부 받음</w:t>
      </w:r>
    </w:p>
    <w:p>
      <w:pPr>
        <w:pStyle w:val="Heading2"/>
        <w:spacing w:after="120" w:before="240"/>
      </w:pPr>
      <w:r>
        <w:rPr>
          <w:rFonts w:ascii="맑은 고딕" w:cs="맑은 고딕" w:eastAsia="맑은 고딕" w:hAnsi="맑은 고딕"/>
        </w:rPr>
        <w:t>52-2. 숫자 맞추기</w:t>
      </w:r>
    </w:p>
    <w:p>
      <w:pPr>
        <w:pStyle w:val="ListParagraph"/>
        <w:numPr>
          <w:ilvl w:val="0"/>
          <w:numId w:val="2"/>
        </w:numPr>
        <w:spacing w:after="60"/>
      </w:pPr>
      <w:r>
        <w:rPr>
          <w:rFonts w:ascii="맑은 고딕" w:cs="맑은 고딕" w:eastAsia="맑은 고딕" w:hAnsi="맑은 고딕"/>
          <w:sz w:val="21"/>
          <w:szCs w:val="21"/>
        </w:rPr>
        <w:t>/non-cash?from=2000-01-01&amp;to=2099-12-31 → rows 5,000 · totalRows 5,004 · truncated true. &amp;all=true → rows 5,004 · truncated false.</w:t>
      </w:r>
    </w:p>
    <w:p>
      <w:pPr>
        <w:pStyle w:val="ListParagraph"/>
        <w:numPr>
          <w:ilvl w:val="0"/>
          <w:numId w:val="2"/>
        </w:numPr>
        <w:spacing w:after="60"/>
      </w:pPr>
      <w:r>
        <w:rPr>
          <w:rFonts w:ascii="맑은 고딕" w:cs="맑은 고딕" w:eastAsia="맑은 고딕" w:hAnsi="맑은 고딕"/>
          <w:sz w:val="21"/>
          <w:szCs w:val="21"/>
        </w:rPr>
        <w:t>/vouchers 같은 기간 → rows 5,000 · totalRows 5,004 · truncated true. 기본 기간(금월) → 0건 · truncated false.</w:t>
      </w:r>
    </w:p>
    <w:p>
      <w:pPr>
        <w:pStyle w:val="ListParagraph"/>
        <w:numPr>
          <w:ilvl w:val="0"/>
          <w:numId w:val="2"/>
        </w:numPr>
        <w:spacing w:after="60"/>
      </w:pPr>
      <w:r>
        <w:rPr>
          <w:rFonts w:ascii="맑은 고딕" w:cs="맑은 고딕" w:eastAsia="맑은 고딕" w:hAnsi="맑은 고딕"/>
          <w:sz w:val="21"/>
          <w:szCs w:val="21"/>
        </w:rPr>
        <w:t>qa.mjs 전부 통과 — 시나리오 42 "목록 158자리가 한 번에 5천 줄을 넘겨 주지 않는다" 가 다시 초록. qa/flows/list-cut.json 6개 통과.</w:t>
      </w:r>
    </w:p>
    <w:p>
      <w:pPr>
        <w:pStyle w:val="Heading2"/>
        <w:spacing w:after="120" w:before="240"/>
      </w:pPr>
      <w:r>
        <w:rPr>
          <w:rFonts w:ascii="맑은 고딕" w:cs="맑은 고딕" w:eastAsia="맑은 고딕" w:hAnsi="맑은 고딕"/>
        </w:rPr>
        <w:t>52-3.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비현금거래·지출결의서 목록이 기간을 넓히면 몇 건이든 통째로 내려온다(5,004줄) — 화면이 무거워지고 QA 시나리오 42 가 실패.</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목록만 [오천건이상조회] 문턱이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목록과 같은 {rows, totalRows, truncated} 응답, all=true 로 전부. 화면에 안내·[오천건이상조회]·탭 건수 + 표시. 흐름 시험 qa/flows/list-cut.json. (e401159)</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52-4. 조사 근거</w:t>
      </w:r>
    </w:p>
    <w:p>
      <w:pPr>
        <w:pStyle w:val="ListParagraph"/>
        <w:numPr>
          <w:ilvl w:val="0"/>
          <w:numId w:val="2"/>
        </w:numPr>
        <w:spacing w:after="60"/>
      </w:pPr>
      <w:r>
        <w:rPr>
          <w:rFonts w:ascii="맑은 고딕" w:cs="맑은 고딕" w:eastAsia="맑은 고딕" w:hAnsi="맑은 고딕"/>
          <w:sz w:val="21"/>
          <w:szCs w:val="21"/>
        </w:rPr>
        <w:t>원본 사본 실측: [오천건이상조회] 낱말 139번, 화면코드 85종 — 조회 화면 공통의 문턱이다(qa.mjs 시나리오 42 주석).</w:t>
      </w:r>
    </w:p>
    <w:p>
      <w:pPr>
        <w:pStyle w:val="ListParagraph"/>
        <w:numPr>
          <w:ilvl w:val="0"/>
          <w:numId w:val="2"/>
        </w:numPr>
        <w:spacing w:after="60"/>
      </w:pPr>
      <w:r>
        <w:rPr>
          <w:rFonts w:ascii="맑은 고딕" w:cs="맑은 고딕" w:eastAsia="맑은 고딕" w:hAnsi="맑은 고딕"/>
          <w:sz w:val="21"/>
          <w:szCs w:val="21"/>
        </w:rPr>
        <w:t>첫 qa 실행이 "생산입고 노무시간" 의 BOR 중복(작업순서 1)으로 중단됐다 — 다른 세션이 같은 DB 에 동시에 시험을 돌린 흔적. 다시 돌려 전부 통과.</w:t>
      </w:r>
    </w:p>
    <w:p>
      <w:pPr>
        <w:pStyle w:val="Heading2"/>
        <w:spacing w:after="120" w:before="240"/>
      </w:pPr>
      <w:r>
        <w:rPr>
          <w:rFonts w:ascii="맑은 고딕" w:cs="맑은 고딕" w:eastAsia="맑은 고딕" w:hAnsi="맑은 고딕"/>
        </w:rPr>
        <w:t>52-5. 다음 할 일</w:t>
      </w:r>
    </w:p>
    <w:p>
      <w:pPr>
        <w:pStyle w:val="ListParagraph"/>
        <w:numPr>
          <w:ilvl w:val="0"/>
          <w:numId w:val="2"/>
        </w:numPr>
        <w:spacing w:after="60"/>
      </w:pPr>
      <w:r>
        <w:rPr>
          <w:rFonts w:ascii="맑은 고딕" w:cs="맑은 고딕" w:eastAsia="맑은 고딕" w:hAnsi="맑은 고딕"/>
          <w:sz w:val="21"/>
          <w:szCs w:val="21"/>
        </w:rPr>
        <w:t>기간을 안 받는 목록 5자리(시나리오 42 래칫) 정리. 화면 흐름 전체 재실행.</w:t>
      </w:r>
    </w:p>
    <w:p>
      <w:pPr>
        <w:pStyle w:val="Heading1"/>
        <w:spacing w:after="120" w:before="240"/>
      </w:pPr>
      <w:r>
        <w:rPr>
          <w:rFonts w:ascii="맑은 고딕" w:cs="맑은 고딕" w:eastAsia="맑은 고딕" w:hAnsi="맑은 고딕"/>
        </w:rPr>
        <w:t>53회차 — 품질검사 자동판정과 검사수량 0</w:t>
      </w:r>
    </w:p>
    <w:p>
      <w:pPr>
        <w:spacing w:after="120"/>
      </w:pPr>
      <w:r>
        <w:rPr>
          <w:rFonts w:ascii="맑은 고딕" w:cs="맑은 고딕" w:eastAsia="맑은 고딕" w:hAnsi="맑은 고딕"/>
          <w:sz w:val="21"/>
          <w:szCs w:val="21"/>
        </w:rPr>
        <w:t>계기: 품질관리(검사성적)에 온습도 센서 수입검사를 직접 넣어 자동판정을 손계산과 맞춰 보았습니다. 규칙은 불량 0 = 합격, 불량률 3% 미만 = 조건부합격, 그 외 불합격입니다. 경계값을 넣다가 검사수량 0 · 불량 0 이 '합격' 으로 저장되는 것을 찾았습니다 — 아무것도 검사하지 않은 성적이 합격으로 남아 품질검사현황의 합격 건수를 부풀립니다.</w:t>
      </w:r>
    </w:p>
    <w:p>
      <w:pPr>
        <w:pStyle w:val="Heading2"/>
        <w:spacing w:after="120" w:before="240"/>
      </w:pPr>
      <w:r>
        <w:rPr>
          <w:rFonts w:ascii="맑은 고딕" w:cs="맑은 고딕" w:eastAsia="맑은 고딕" w:hAnsi="맑은 고딕"/>
        </w:rPr>
        <w:t>53-1. 사용법</w:t>
      </w:r>
    </w:p>
    <w:p>
      <w:pPr>
        <w:pStyle w:val="ListParagraph"/>
        <w:numPr>
          <w:ilvl w:val="0"/>
          <w:numId w:val="2"/>
        </w:numPr>
        <w:spacing w:after="60"/>
      </w:pPr>
      <w:r>
        <w:rPr>
          <w:rFonts w:ascii="맑은 고딕" w:cs="맑은 고딕" w:eastAsia="맑은 고딕" w:hAnsi="맑은 고딕"/>
          <w:sz w:val="21"/>
          <w:szCs w:val="21"/>
        </w:rPr>
        <w:t>재고 II &gt; 품질관리 &gt; 품질관리 — [신규(F2)] → 검사일자·검사구분·품목·검사수량·불량수 → [저장]. 판정을 비워 두면 자동판정입니다.</w:t>
      </w:r>
    </w:p>
    <w:p>
      <w:pPr>
        <w:pStyle w:val="ListParagraph"/>
        <w:numPr>
          <w:ilvl w:val="0"/>
          <w:numId w:val="2"/>
        </w:numPr>
        <w:spacing w:after="60"/>
      </w:pPr>
      <w:r>
        <w:rPr>
          <w:rFonts w:ascii="맑은 고딕" w:cs="맑은 고딕" w:eastAsia="맑은 고딕" w:hAnsi="맑은 고딕"/>
          <w:sz w:val="21"/>
          <w:szCs w:val="21"/>
        </w:rPr>
        <w:t>검사수량은 0 보다 커야 합니다 — 0 이면 저장 전에 "검사수량은 0 보다 커야 합니다." 로 막습니다(서버도 같은 말로 거부).</w:t>
      </w:r>
    </w:p>
    <w:p>
      <w:pPr>
        <w:jc w:val="center"/>
      </w:pPr>
      <w:r>
        <w:drawing>
          <wp:inline xmlns:a="http://schemas.openxmlformats.org/drawingml/2006/main" xmlns:pic="http://schemas.openxmlformats.org/drawingml/2006/picture">
            <wp:extent cx="5760000" cy="3240000"/>
            <wp:docPr id="93" name="Picture 93"/>
            <wp:cNvGraphicFramePr>
              <a:graphicFrameLocks noChangeAspect="1"/>
            </wp:cNvGraphicFramePr>
            <a:graphic>
              <a:graphicData uri="http://schemas.openxmlformats.org/drawingml/2006/picture">
                <pic:pic>
                  <pic:nvPicPr>
                    <pic:cNvPr id="0" name="r53-1.png"/>
                    <pic:cNvPicPr/>
                  </pic:nvPicPr>
                  <pic:blipFill>
                    <a:blip r:embed="rId10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93. 검사수량 0 으로 저장 — 저장 전에 막는다</w:t>
      </w:r>
    </w:p>
    <w:p>
      <w:pPr>
        <w:jc w:val="center"/>
      </w:pPr>
      <w:r>
        <w:drawing>
          <wp:inline xmlns:a="http://schemas.openxmlformats.org/drawingml/2006/main" xmlns:pic="http://schemas.openxmlformats.org/drawingml/2006/picture">
            <wp:extent cx="5760000" cy="3240000"/>
            <wp:docPr id="94" name="Picture 94"/>
            <wp:cNvGraphicFramePr>
              <a:graphicFrameLocks noChangeAspect="1"/>
            </wp:cNvGraphicFramePr>
            <a:graphic>
              <a:graphicData uri="http://schemas.openxmlformats.org/drawingml/2006/picture">
                <pic:pic>
                  <pic:nvPicPr>
                    <pic:cNvPr id="0" name="r53-2.png"/>
                    <pic:cNvPicPr/>
                  </pic:nvPicPr>
                  <pic:blipFill>
                    <a:blip r:embed="rId10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94. 200개 중 5개 불량 — QC 번호 · 조건부합격 안내</w:t>
      </w:r>
    </w:p>
    <w:p>
      <w:pPr>
        <w:pStyle w:val="Heading2"/>
        <w:spacing w:after="120" w:before="240"/>
      </w:pPr>
      <w:r>
        <w:rPr>
          <w:rFonts w:ascii="맑은 고딕" w:cs="맑은 고딕" w:eastAsia="맑은 고딕" w:hAnsi="맑은 고딕"/>
        </w:rPr>
        <w:t>53-2. 숫자 맞추기</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검사</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불량</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불량률</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판정</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화면/API</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5÷200 = 2.5%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미만 → 조건부합격</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 · 조건부합격 · 양품 195</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6÷200 = 3.0%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이상 → 불합격</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불합격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 불가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판정 불가</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0.0 · 합격 / 고친 뒤: 거부</w:t>
            </w:r>
          </w:p>
        </w:tc>
      </w:tr>
    </w:tbl>
    <w:p>
      <w:pPr>
        <w:pStyle w:val="ListParagraph"/>
        <w:numPr>
          <w:ilvl w:val="0"/>
          <w:numId w:val="2"/>
        </w:numPr>
        <w:spacing w:after="60"/>
      </w:pPr>
      <w:r>
        <w:rPr>
          <w:rFonts w:ascii="맑은 고딕" w:cs="맑은 고딕" w:eastAsia="맑은 고딕" w:hAnsi="맑은 고딕"/>
          <w:sz w:val="21"/>
          <w:szCs w:val="21"/>
        </w:rPr>
        <w:t>시연으로 넣은 세 건(API)은 확인 뒤 지웠고, 화면 시험(qa/flows/quality-inspection.json)도 만든 검사성적을 끝에 지웁니다.</w:t>
      </w:r>
    </w:p>
    <w:p>
      <w:pPr>
        <w:pStyle w:val="Heading2"/>
        <w:spacing w:after="120" w:before="240"/>
      </w:pPr>
      <w:r>
        <w:rPr>
          <w:rFonts w:ascii="맑은 고딕" w:cs="맑은 고딕" w:eastAsia="맑은 고딕" w:hAnsi="맑은 고딕"/>
        </w:rPr>
        <w:t>53-3.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검사수량 0 · 불량 0 이 '합격' 으로 저장된다 — 검사 안 한 성적이 합격 건수에 섞인다.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요청 검증이 @PositiveOrZero 였고 자동판정이 불량 0 이면 바로 합격을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검사수량 @Positive(0 보다 커야), 화면도 저장 전에 막는다. qa.mjs 시나리오 4 에 2.5%·3.0%·0 단언, 흐름 시험 quality-inspection.json. (e9be903)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53-4. 조사 근거</w:t>
      </w:r>
    </w:p>
    <w:p>
      <w:pPr>
        <w:pStyle w:val="ListParagraph"/>
        <w:numPr>
          <w:ilvl w:val="0"/>
          <w:numId w:val="2"/>
        </w:numPr>
        <w:spacing w:after="60"/>
      </w:pPr>
      <w:r>
        <w:rPr>
          <w:rFonts w:ascii="맑은 고딕" w:cs="맑은 고딕" w:eastAsia="맑은 고딕" w:hAnsi="맑은 고딕"/>
          <w:sz w:val="21"/>
          <w:szCs w:val="21"/>
        </w:rPr>
        <w:t>자동판정 규칙은 QualityInspectionService.autoResult 주석(불량 0 합격, 3% 미만 조건부합격). 불량수가 검사수량보다 크면 이미 거부하고 있었다 — 0/0 만 빠져 있었다.</w:t>
      </w:r>
    </w:p>
    <w:p>
      <w:pPr>
        <w:pStyle w:val="ListParagraph"/>
        <w:numPr>
          <w:ilvl w:val="0"/>
          <w:numId w:val="2"/>
        </w:numPr>
        <w:spacing w:after="60"/>
      </w:pPr>
      <w:r>
        <w:rPr>
          <w:rFonts w:ascii="맑은 고딕" w:cs="맑은 고딕" w:eastAsia="맑은 고딕" w:hAnsi="맑은 고딕"/>
          <w:sz w:val="21"/>
          <w:szCs w:val="21"/>
        </w:rPr>
        <w:t>수출관리(인보이스→통관→선적→입금)는 재고·채권·환차손익과 연결되지 않은 진행 관리표다. 판매입력과 이중으로 잡힐 수 있어 연결 여부는 사용자 결정으로 남긴다(#126 결정 대기).</w:t>
      </w:r>
    </w:p>
    <w:p>
      <w:pPr>
        <w:pStyle w:val="Heading2"/>
        <w:spacing w:after="120" w:before="240"/>
      </w:pPr>
      <w:r>
        <w:rPr>
          <w:rFonts w:ascii="맑은 고딕" w:cs="맑은 고딕" w:eastAsia="맑은 고딕" w:hAnsi="맑은 고딕"/>
        </w:rPr>
        <w:t>53-5. 다음 할 일</w:t>
      </w:r>
    </w:p>
    <w:p>
      <w:pPr>
        <w:pStyle w:val="ListParagraph"/>
        <w:numPr>
          <w:ilvl w:val="0"/>
          <w:numId w:val="2"/>
        </w:numPr>
        <w:spacing w:after="60"/>
      </w:pPr>
      <w:r>
        <w:rPr>
          <w:rFonts w:ascii="맑은 고딕" w:cs="맑은 고딕" w:eastAsia="맑은 고딕" w:hAnsi="맑은 고딕"/>
          <w:sz w:val="21"/>
          <w:szCs w:val="21"/>
        </w:rPr>
        <w:t>#126 수출관리 회계·재고 연결 여부 결정. 다음 회차: A/S 부품 사용 → 재고 차감 손계산.</w:t>
      </w:r>
    </w:p>
    <w:p>
      <w:pPr>
        <w:pStyle w:val="Heading1"/>
        <w:spacing w:after="120" w:before="240"/>
      </w:pPr>
      <w:r>
        <w:rPr>
          <w:rFonts w:ascii="맑은 고딕" w:cs="맑은 고딕" w:eastAsia="맑은 고딕" w:hAnsi="맑은 고딕"/>
        </w:rPr>
        <w:t>54회차 — A/S 소모부품과 재고, 취소</w:t>
      </w:r>
    </w:p>
    <w:p>
      <w:pPr>
        <w:spacing w:after="120"/>
      </w:pPr>
      <w:r>
        <w:rPr>
          <w:rFonts w:ascii="맑은 고딕" w:cs="맑은 고딕" w:eastAsia="맑은 고딕" w:hAnsi="맑은 고딕"/>
          <w:sz w:val="21"/>
          <w:szCs w:val="21"/>
        </w:rPr>
        <w:t>계기: A/S 접수·수리 관리에서 소모부품을 쓰면 창고 재고가 빠지는지 손으로 맞춰 보았습니다. 빠지는 것은 맞았지만, 이미 취소된 A/S(AS-20260715-0001 명현농장)에도 부품이 붙어 온습도 센서 재고가 50 → 48 로 빠졌고, 사용중지된 품목(QA-PPBASE)도 부품으로 받았습니다. 반대로 부품을 쓴 A/S 를 취소하면 부품·재고는 그대로 — 고객 수리는 없던 일이 됐는데 창고 재고만 빠진 채 남습니다.</w:t>
      </w:r>
    </w:p>
    <w:p>
      <w:pPr>
        <w:pStyle w:val="Heading2"/>
        <w:spacing w:after="120" w:before="240"/>
      </w:pPr>
      <w:r>
        <w:rPr>
          <w:rFonts w:ascii="맑은 고딕" w:cs="맑은 고딕" w:eastAsia="맑은 고딕" w:hAnsi="맑은 고딕"/>
        </w:rPr>
        <w:t>54-1. 사용법</w:t>
      </w:r>
    </w:p>
    <w:p>
      <w:pPr>
        <w:pStyle w:val="ListParagraph"/>
        <w:numPr>
          <w:ilvl w:val="0"/>
          <w:numId w:val="2"/>
        </w:numPr>
        <w:spacing w:after="60"/>
      </w:pPr>
      <w:r>
        <w:rPr>
          <w:rFonts w:ascii="맑은 고딕" w:cs="맑은 고딕" w:eastAsia="맑은 고딕" w:hAnsi="맑은 고딕"/>
          <w:sz w:val="21"/>
          <w:szCs w:val="21"/>
        </w:rPr>
        <w:t>재고 II &gt; A/S관리 &gt; A/S 접수·수리 관리 — 줄의 [부품] 에서 부품(품목)·창고·수량·단가 → [추가(재고차감)]. 그 창고 재고가 바로 빠지고, 줄을 지우면 돌아옵니다.</w:t>
      </w:r>
    </w:p>
    <w:p>
      <w:pPr>
        <w:pStyle w:val="ListParagraph"/>
        <w:numPr>
          <w:ilvl w:val="0"/>
          <w:numId w:val="2"/>
        </w:numPr>
        <w:spacing w:after="60"/>
      </w:pPr>
      <w:r>
        <w:rPr>
          <w:rFonts w:ascii="맑은 고딕" w:cs="맑은 고딕" w:eastAsia="맑은 고딕" w:hAnsi="맑은 고딕"/>
          <w:sz w:val="21"/>
          <w:szCs w:val="21"/>
        </w:rPr>
        <w:t>부품을 쓴 A/S 를 [취소] 하면 "AS-… 에 소모부품 N건이 남아 있습니다 — 부품을 지워 재고를 되돌린 뒤 취소하세요." 로 막습니다. 부품을 먼저 지운 뒤 취소합니다.</w:t>
      </w:r>
    </w:p>
    <w:p>
      <w:pPr>
        <w:pStyle w:val="ListParagraph"/>
        <w:numPr>
          <w:ilvl w:val="0"/>
          <w:numId w:val="2"/>
        </w:numPr>
        <w:spacing w:after="60"/>
      </w:pPr>
      <w:r>
        <w:rPr>
          <w:rFonts w:ascii="맑은 고딕" w:cs="맑은 고딕" w:eastAsia="맑은 고딕" w:hAnsi="맑은 고딕"/>
          <w:sz w:val="21"/>
          <w:szCs w:val="21"/>
        </w:rPr>
        <w:t>취소된 A/S 의 [부품] 창은 목록만 보이고 추가 칸 대신 "취소된 A/S 입니다 — 소모부품을 더 쓸 수 없습니다." 가 뜹니다(서버도 거절).</w:t>
      </w:r>
    </w:p>
    <w:p>
      <w:pPr>
        <w:pStyle w:val="ListParagraph"/>
        <w:numPr>
          <w:ilvl w:val="0"/>
          <w:numId w:val="2"/>
        </w:numPr>
        <w:spacing w:after="60"/>
      </w:pPr>
      <w:r>
        <w:rPr>
          <w:rFonts w:ascii="맑은 고딕" w:cs="맑은 고딕" w:eastAsia="맑은 고딕" w:hAnsi="맑은 고딕"/>
          <w:sz w:val="21"/>
          <w:szCs w:val="21"/>
        </w:rPr>
        <w:t>사용중지된 품목·창고는 부품으로 쓸 수 없습니다. 수리품목(고객이 가져온 물건)은 단종이어도 접수됩니다.</w:t>
      </w:r>
    </w:p>
    <w:p>
      <w:pPr>
        <w:jc w:val="center"/>
      </w:pPr>
      <w:r>
        <w:drawing>
          <wp:inline xmlns:a="http://schemas.openxmlformats.org/drawingml/2006/main" xmlns:pic="http://schemas.openxmlformats.org/drawingml/2006/picture">
            <wp:extent cx="5760000" cy="3240000"/>
            <wp:docPr id="95" name="Picture 95"/>
            <wp:cNvGraphicFramePr>
              <a:graphicFrameLocks noChangeAspect="1"/>
            </wp:cNvGraphicFramePr>
            <a:graphic>
              <a:graphicData uri="http://schemas.openxmlformats.org/drawingml/2006/picture">
                <pic:pic>
                  <pic:nvPicPr>
                    <pic:cNvPr id="0" name="r54-1.png"/>
                    <pic:cNvPicPr/>
                  </pic:nvPicPr>
                  <pic:blipFill>
                    <a:blip r:embed="rId10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95. 취소된 A/S 의 소모부품 창 — 추가 칸 대신 안내</w:t>
      </w:r>
    </w:p>
    <w:p>
      <w:pPr>
        <w:pStyle w:val="Heading2"/>
        <w:spacing w:after="120" w:before="240"/>
      </w:pPr>
      <w:r>
        <w:rPr>
          <w:rFonts w:ascii="맑은 고딕" w:cs="맑은 고딕" w:eastAsia="맑은 고딕" w:hAnsi="맑은 고딕"/>
        </w:rPr>
        <w:t>54-2.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재고(QA원자재 · QA창고)</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2개 사용(단가 1,000)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s0 − 2 · 금액 2,000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부품이 남은 채 취소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거절(소모부품 2건)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전부 삭제(앞서 쓴 3개 포함)</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s0 + 3</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 시나리오 첫 3개까지 돌아옴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취소 뒤 부품 1개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w:t>
            </w:r>
          </w:p>
        </w:tc>
      </w:tr>
    </w:tbl>
    <w:p>
      <w:pPr>
        <w:pStyle w:val="ListParagraph"/>
        <w:numPr>
          <w:ilvl w:val="0"/>
          <w:numId w:val="2"/>
        </w:numPr>
        <w:spacing w:after="60"/>
      </w:pPr>
      <w:r>
        <w:rPr>
          <w:rFonts w:ascii="맑은 고딕" w:cs="맑은 고딕" w:eastAsia="맑은 고딕" w:hAnsi="맑은 고딕"/>
          <w:sz w:val="21"/>
          <w:szCs w:val="21"/>
        </w:rPr>
        <w:t>수작업 확인: 취소 A/S 에 온습도 센서 2개 → 고치기 전 재고 50 → 48(부품 삭제로 50 복원). 고친 뒤 400 "취소된 A/S 입니다". QA-PPBASE → 400 "사용중지된 품목입니다".</w:t>
      </w:r>
    </w:p>
    <w:p>
      <w:pPr>
        <w:pStyle w:val="Heading2"/>
        <w:spacing w:after="120" w:before="240"/>
      </w:pPr>
      <w:r>
        <w:rPr>
          <w:rFonts w:ascii="맑은 고딕" w:cs="맑은 고딕" w:eastAsia="맑은 고딕" w:hAnsi="맑은 고딕"/>
        </w:rPr>
        <w:t>54-3.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취소된 A/S 에도 소모부품이 붙어 재고가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addPart 가 A/S 상태를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CANCELED 면 거절, 화면은 추가 칸을 감춘다.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부품을 쓴 A/S 를 취소하면 재고가 빠진 채 남는다.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update 가 상태만 바꿨다.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부품이 남아 있으면 취소를 거절(건수와 함께), 부품 삭제 → 재고 복원 → 취소 순서.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사용중지된 품목·창고를 부품으로 쓸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ItemRepository·WarehouseRepository 를 직접 findById(다른 모듈 리포지토리 주입 — CLAUDE.md 4.2 부채).</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ItemService.getUsable·WarehouseService.getUsable 로. 접수의 수리품목은 단종이어도 받게 get. (2eea2e7)</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54-4. 조사 근거</w:t>
      </w:r>
    </w:p>
    <w:p>
      <w:pPr>
        <w:pStyle w:val="ListParagraph"/>
        <w:numPr>
          <w:ilvl w:val="0"/>
          <w:numId w:val="2"/>
        </w:numPr>
        <w:spacing w:after="60"/>
      </w:pPr>
      <w:r>
        <w:rPr>
          <w:rFonts w:ascii="맑은 고딕" w:cs="맑은 고딕" w:eastAsia="맑은 고딕" w:hAnsi="맑은 고딕"/>
          <w:sz w:val="21"/>
          <w:szCs w:val="21"/>
        </w:rPr>
        <w:t>CLAUDE.md 4.2 — 다른 모듈 데이터는 그 모듈 service 로. 리포지토리 직접 주입은 사용중지 같은 불변식을 우회한다 — 이번 #129 가 바로 그 경우였다.</w:t>
      </w:r>
    </w:p>
    <w:p>
      <w:pPr>
        <w:pStyle w:val="ListParagraph"/>
        <w:numPr>
          <w:ilvl w:val="0"/>
          <w:numId w:val="2"/>
        </w:numPr>
        <w:spacing w:after="60"/>
      </w:pPr>
      <w:r>
        <w:rPr>
          <w:rFonts w:ascii="맑은 고딕" w:cs="맑은 고딕" w:eastAsia="맑은 고딕" w:hAnsi="맑은 고딕"/>
          <w:sz w:val="21"/>
          <w:szCs w:val="21"/>
        </w:rPr>
        <w:t>화면 시험 도구 qa/shot.mjs 에 allowapi 스텝을 더했다 — 서버가 일부러 거절하는 것을 화면에서 볼 때 그 4xx 만 실패로 치지 않는다. 흐름 시험 qa/flows/as-parts.json.</w:t>
      </w:r>
    </w:p>
    <w:p>
      <w:pPr>
        <w:pStyle w:val="ListParagraph"/>
        <w:numPr>
          <w:ilvl w:val="0"/>
          <w:numId w:val="2"/>
        </w:numPr>
        <w:spacing w:after="60"/>
      </w:pPr>
      <w:r>
        <w:rPr>
          <w:rFonts w:ascii="맑은 고딕" w:cs="맑은 고딕" w:eastAsia="맑은 고딕" w:hAnsi="맑은 고딕"/>
          <w:sz w:val="21"/>
          <w:szCs w:val="21"/>
        </w:rPr>
        <w:t>시험 도중 실패한 실행이 남긴 A/S 3건(AS-20261002-0001~0003)은 부품을 지워 재고를 되돌리고 취소했다.</w:t>
      </w:r>
    </w:p>
    <w:p>
      <w:pPr>
        <w:pStyle w:val="Heading2"/>
        <w:spacing w:after="120" w:before="240"/>
      </w:pPr>
      <w:r>
        <w:rPr>
          <w:rFonts w:ascii="맑은 고딕" w:cs="맑은 고딕" w:eastAsia="맑은 고딕" w:hAnsi="맑은 고딕"/>
        </w:rPr>
        <w:t>54-5. 다음 할 일</w:t>
      </w:r>
    </w:p>
    <w:p>
      <w:pPr>
        <w:pStyle w:val="ListParagraph"/>
        <w:numPr>
          <w:ilvl w:val="0"/>
          <w:numId w:val="2"/>
        </w:numPr>
        <w:spacing w:after="60"/>
      </w:pPr>
      <w:r>
        <w:rPr>
          <w:rFonts w:ascii="맑은 고딕" w:cs="맑은 고딕" w:eastAsia="맑은 고딕" w:hAnsi="맑은 고딕"/>
          <w:sz w:val="21"/>
          <w:szCs w:val="21"/>
        </w:rPr>
        <w:t>A/S 를 완료한 뒤 부품을 더 쓰는 것(늦은 입력)은 허용 중 — 원본 확인 필요. 다음 회차: 재고 이동·조정 화면 손계산.</w:t>
      </w:r>
    </w:p>
    <w:p>
      <w:pPr>
        <w:pStyle w:val="Heading1"/>
        <w:spacing w:after="120" w:before="240"/>
      </w:pPr>
      <w:r>
        <w:rPr>
          <w:rFonts w:ascii="맑은 고딕" w:cs="맑은 고딕" w:eastAsia="맑은 고딕" w:hAnsi="맑은 고딕"/>
        </w:rPr>
        <w:t>55회차 — 지난 날짜 재고조정(실사)과 코드도움 다시 열림</w:t>
      </w:r>
    </w:p>
    <w:p>
      <w:pPr>
        <w:spacing w:after="120"/>
      </w:pPr>
      <w:r>
        <w:rPr>
          <w:rFonts w:ascii="맑은 고딕" w:cs="맑은 고딕" w:eastAsia="맑은 고딕" w:hAnsi="맑은 고딕"/>
          <w:sz w:val="21"/>
          <w:szCs w:val="21"/>
        </w:rPr>
        <w:t>계기: 재고조정을 손으로 맞춰 보다가, 실사를 지난 날짜로 넣으면 차이를 오늘 현재고와 계산한다는 것을 찾았습니다. 실사는 그날 창고에 있던 수를 센 것입니다. 9/30 에 45 개를 세고 10/1 에 5 개가 나간 뒤 9/30 실사를 입력하면 차이는 0 이어야 하는데, 현재고 40 과 비교해 +5 를 더해 버립니다. 화면을 찍다가 기타이동 입력의 품목 코드도움이 고르자마자 다시 열리는 것도 찾았습니다.</w:t>
      </w:r>
    </w:p>
    <w:p>
      <w:pPr>
        <w:pStyle w:val="Heading2"/>
        <w:spacing w:after="120" w:before="240"/>
      </w:pPr>
      <w:r>
        <w:rPr>
          <w:rFonts w:ascii="맑은 고딕" w:cs="맑은 고딕" w:eastAsia="맑은 고딕" w:hAnsi="맑은 고딕"/>
        </w:rPr>
        <w:t>55-1. 사용법</w:t>
      </w:r>
    </w:p>
    <w:p>
      <w:pPr>
        <w:pStyle w:val="ListParagraph"/>
        <w:numPr>
          <w:ilvl w:val="0"/>
          <w:numId w:val="2"/>
        </w:numPr>
        <w:spacing w:after="60"/>
      </w:pPr>
      <w:r>
        <w:rPr>
          <w:rFonts w:ascii="맑은 고딕" w:cs="맑은 고딕" w:eastAsia="맑은 고딕" w:hAnsi="맑은 고딕"/>
          <w:sz w:val="21"/>
          <w:szCs w:val="21"/>
        </w:rPr>
        <w:t>재고 I &gt; 기타이동 &gt; [재고조정] 탭 &gt; [재고조정 등록(F2)] — 일자를 오늘보다 앞으로 바꾸면 [현재고] 칸 이름이 "YYYY-MM-DD 재고" 로 바뀌고 그날 마감 재고를 보여 줍니다. [증감] 은 실사수량과 그 재고의 차이입니다.</w:t>
      </w:r>
    </w:p>
    <w:p>
      <w:pPr>
        <w:pStyle w:val="ListParagraph"/>
        <w:numPr>
          <w:ilvl w:val="0"/>
          <w:numId w:val="2"/>
        </w:numPr>
        <w:spacing w:after="60"/>
      </w:pPr>
      <w:r>
        <w:rPr>
          <w:rFonts w:ascii="맑은 고딕" w:cs="맑은 고딕" w:eastAsia="맑은 고딕" w:hAnsi="맑은 고딕"/>
          <w:sz w:val="21"/>
          <w:szCs w:val="21"/>
        </w:rPr>
        <w:t>저장하면 그 일자에 차이만큼 조정이 기록되고, 그 뒤에 있었던 거래는 그대로 위에 쌓입니다. 오늘 날짜면 지금처럼 현재고와 비교합니다.</w:t>
      </w:r>
    </w:p>
    <w:p>
      <w:pPr>
        <w:pStyle w:val="ListParagraph"/>
        <w:numPr>
          <w:ilvl w:val="0"/>
          <w:numId w:val="2"/>
        </w:numPr>
        <w:spacing w:after="60"/>
      </w:pPr>
      <w:r>
        <w:rPr>
          <w:rFonts w:ascii="맑은 고딕" w:cs="맑은 고딕" w:eastAsia="맑은 고딕" w:hAnsi="맑은 고딕"/>
          <w:sz w:val="21"/>
          <w:szCs w:val="21"/>
        </w:rPr>
        <w:t>품목·프로젝트·담당자 코드도움에서 고르면 창이 닫힙니다(전에는 다시 열렸습니다 — 기타이동·은행카드·특별단가 등 15개 화면).</w:t>
      </w:r>
    </w:p>
    <w:p>
      <w:pPr>
        <w:jc w:val="center"/>
      </w:pPr>
      <w:r>
        <w:drawing>
          <wp:inline xmlns:a="http://schemas.openxmlformats.org/drawingml/2006/main" xmlns:pic="http://schemas.openxmlformats.org/drawingml/2006/picture">
            <wp:extent cx="5760000" cy="3240000"/>
            <wp:docPr id="96" name="Picture 96"/>
            <wp:cNvGraphicFramePr>
              <a:graphicFrameLocks noChangeAspect="1"/>
            </wp:cNvGraphicFramePr>
            <a:graphic>
              <a:graphicData uri="http://schemas.openxmlformats.org/drawingml/2006/picture">
                <pic:pic>
                  <pic:nvPicPr>
                    <pic:cNvPr id="0" name="r55-1.png"/>
                    <pic:cNvPicPr/>
                  </pic:nvPicPr>
                  <pic:blipFill>
                    <a:blip r:embed="rId10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96. 어제(2026-10-01) 실사 — 그날 재고 11,227 · 실사 11,230 → 증감 +3</w:t>
      </w:r>
    </w:p>
    <w:p>
      <w:pPr>
        <w:pStyle w:val="Heading2"/>
        <w:spacing w:after="120" w:before="240"/>
      </w:pPr>
      <w:r>
        <w:rPr>
          <w:rFonts w:ascii="맑은 고딕" w:cs="맑은 고딕" w:eastAsia="맑은 고딕" w:hAnsi="맑은 고딕"/>
        </w:rPr>
        <w:t>55-2.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어제 마감 재고(asOf)</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/stock?asOf=어제 = B</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오늘 입고 100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현재고 N+100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어제 날짜 실사 B+3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조정 +3 (B → B+3)</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3 − 100 = −97 / 고친 뒤: +3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어제 시점 재고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B+3</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현재고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N+103 (오늘 100 은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실사 다시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차이 0 → 거절</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"실사수량이 2026-10-01 재고(…)와 같아 조정할 차이가 없습니다."</w:t>
            </w:r>
          </w:p>
        </w:tc>
      </w:tr>
    </w:tbl>
    <w:p>
      <w:pPr>
        <w:pStyle w:val="Heading2"/>
        <w:spacing w:after="120" w:before="240"/>
      </w:pPr>
      <w:r>
        <w:rPr>
          <w:rFonts w:ascii="맑은 고딕" w:cs="맑은 고딕" w:eastAsia="맑은 고딕" w:hAnsi="맑은 고딕"/>
        </w:rPr>
        <w:t>55-3.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지난 날짜 재고조정(실사)이 그날 재고가 아니라 현재고와 차이를 계산한다 — 그 뒤 거래만큼 재고가 틀어진다.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StockService.adjustTo 가 일자와 상관없이 현재고를 썼다. 조정 전·후 기록도 현재고 기준.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 일자 뒤 변동 합(sumChangeAfterFor)을 빼 그날 재고와 비교. 조정 전·후는 실사일 기준. 화면 미리보기도 /stock?asOf. qa 의 '현재고 맞추기' 용 지난 날짜 조정 6곳을 오늘로.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label 로 감싼 입력칸의 코드도움이 고르자마자 다시 열린다(기타이동 등 15곳).</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팝업이 portal 이 아니라 칸 자리에 그려져, 팝업 안 클릭이 label 의 활성화 클릭(detail 0)을 다시 일으켰다.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CodePickerField 가 닫힌 직후 0.4초 안의 detail 0 클릭만 무시(키보드 열기는 그대로). 흐름 시험 stock-adjust-past.json 에 '고르면 창이 하나만 남는다'. (796ec43)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55-4. 조사 근거</w:t>
      </w:r>
    </w:p>
    <w:p>
      <w:pPr>
        <w:pStyle w:val="ListParagraph"/>
        <w:numPr>
          <w:ilvl w:val="0"/>
          <w:numId w:val="2"/>
        </w:numPr>
        <w:spacing w:after="60"/>
      </w:pPr>
      <w:r>
        <w:rPr>
          <w:rFonts w:ascii="맑은 고딕" w:cs="맑은 고딕" w:eastAsia="맑은 고딕" w:hAnsi="맑은 고딕"/>
          <w:sz w:val="21"/>
          <w:szCs w:val="21"/>
        </w:rPr>
        <w:t>HTML 표준: label 안의 요소를 누르면 브라우저가 연결된 입력칸에 합성 클릭을 보낸다(activation behavior) — 그 클릭의 detail 은 0 이다.</w:t>
      </w:r>
    </w:p>
    <w:p>
      <w:pPr>
        <w:pStyle w:val="ListParagraph"/>
        <w:numPr>
          <w:ilvl w:val="0"/>
          <w:numId w:val="2"/>
        </w:numPr>
        <w:spacing w:after="60"/>
      </w:pPr>
      <w:r>
        <w:rPr>
          <w:rFonts w:ascii="맑은 고딕" w:cs="맑은 고딕" w:eastAsia="맑은 고딕" w:hAnsi="맑은 고딕"/>
          <w:sz w:val="21"/>
          <w:szCs w:val="21"/>
        </w:rPr>
        <w:t>단계별재고조정(실사 요청 → 승인) 의 반영은 승인일(오늘)로 조정한다 — 요청일 기준으로 할지는 원본 확인 후(다음 할 일).</w:t>
      </w:r>
    </w:p>
    <w:p>
      <w:pPr>
        <w:pStyle w:val="ListParagraph"/>
        <w:numPr>
          <w:ilvl w:val="0"/>
          <w:numId w:val="2"/>
        </w:numPr>
        <w:spacing w:after="60"/>
      </w:pPr>
      <w:r>
        <w:rPr>
          <w:rFonts w:ascii="맑은 고딕" w:cs="맑은 고딕" w:eastAsia="맑은 고딕" w:hAnsi="맑은 고딕"/>
          <w:sz w:val="21"/>
          <w:szCs w:val="21"/>
        </w:rPr>
        <w:t>시험 도중 실패한 실행이 QA원자재·QA완제품에 남긴 조정 7건은 나중 것부터 지워 되돌렸다.</w:t>
      </w:r>
    </w:p>
    <w:p>
      <w:pPr>
        <w:pStyle w:val="Heading2"/>
        <w:spacing w:after="120" w:before="240"/>
      </w:pPr>
      <w:r>
        <w:rPr>
          <w:rFonts w:ascii="맑은 고딕" w:cs="맑은 고딕" w:eastAsia="맑은 고딕" w:hAnsi="맑은 고딕"/>
        </w:rPr>
        <w:t>55-5. 다음 할 일</w:t>
      </w:r>
    </w:p>
    <w:p>
      <w:pPr>
        <w:pStyle w:val="ListParagraph"/>
        <w:numPr>
          <w:ilvl w:val="0"/>
          <w:numId w:val="2"/>
        </w:numPr>
        <w:spacing w:after="60"/>
      </w:pPr>
      <w:r>
        <w:rPr>
          <w:rFonts w:ascii="맑은 고딕" w:cs="맑은 고딕" w:eastAsia="맑은 고딕" w:hAnsi="맑은 고딕"/>
          <w:sz w:val="21"/>
          <w:szCs w:val="21"/>
        </w:rPr>
        <w:t>단계별재고조정 반영 일자(요청일 vs 승인일) 원본 확인. 자가사용·불량처리를 지난 날짜로 넣을 때 그날 재고가 모자라면 막을지.</w:t>
      </w:r>
    </w:p>
    <w:p>
      <w:pPr>
        <w:pStyle w:val="Heading1"/>
        <w:spacing w:after="120" w:before="240"/>
      </w:pPr>
      <w:r>
        <w:rPr>
          <w:rFonts w:ascii="맑은 고딕" w:cs="맑은 고딕" w:eastAsia="맑은 고딕" w:hAnsi="맑은 고딕"/>
        </w:rPr>
        <w:t>56회차 — 법인카드 사용·대금결제·계좌간이동 손계산과 삭제</w:t>
      </w:r>
    </w:p>
    <w:p>
      <w:pPr>
        <w:spacing w:after="120"/>
      </w:pPr>
      <w:r>
        <w:rPr>
          <w:rFonts w:ascii="맑은 고딕" w:cs="맑은 고딕" w:eastAsia="맑은 고딕" w:hAnsi="맑은 고딕"/>
          <w:sz w:val="21"/>
          <w:szCs w:val="21"/>
        </w:rPr>
        <w:t>계기: 회계 I &gt; 법인카드 흐름을 손으로 맞춰 보았습니다. QA결제카드로 문구점 공급가 100,000 을 쓰고 결제계좌(QA-550-111-000005)에서 대금을 결제했습니다. 숫자는 모두 맞았는데, 잘못 넣은 카드사용·대금결제·계좌간이동을 지울 길이 없었습니다 — 반대로 한 번 더 넣는 수밖에 없고, 그러면 장부에 엉뚱한 두 줄이 남습니다. QA 하네스도 그래서 돌 때마다 계좌에서 돈을 빼고 있었습니다.</w:t>
      </w:r>
    </w:p>
    <w:p>
      <w:pPr>
        <w:pStyle w:val="Heading2"/>
        <w:spacing w:after="120" w:before="240"/>
      </w:pPr>
      <w:r>
        <w:rPr>
          <w:rFonts w:ascii="맑은 고딕" w:cs="맑은 고딕" w:eastAsia="맑은 고딕" w:hAnsi="맑은 고딕"/>
        </w:rPr>
        <w:t>56-1. 사용법</w:t>
      </w:r>
    </w:p>
    <w:p>
      <w:pPr>
        <w:pStyle w:val="ListParagraph"/>
        <w:numPr>
          <w:ilvl w:val="0"/>
          <w:numId w:val="2"/>
        </w:numPr>
        <w:spacing w:after="60"/>
      </w:pPr>
      <w:r>
        <w:rPr>
          <w:rFonts w:ascii="맑은 고딕" w:cs="맑은 고딕" w:eastAsia="맑은 고딕" w:hAnsi="맑은 고딕"/>
          <w:sz w:val="21"/>
          <w:szCs w:val="21"/>
        </w:rPr>
        <w:t>회계 I &gt; 기초등록 &gt; 계좌·카드 [카드사용] 탭 — 줄 끝 [삭제]. 아직 대금결제에 묶이지 않은 사용내역만 지워지고, 회계전표(비용·부가세대급금/미지급금)도 함께 지워집니다.</w:t>
      </w:r>
    </w:p>
    <w:p>
      <w:pPr>
        <w:pStyle w:val="ListParagraph"/>
        <w:numPr>
          <w:ilvl w:val="0"/>
          <w:numId w:val="2"/>
        </w:numPr>
        <w:spacing w:after="60"/>
      </w:pPr>
      <w:r>
        <w:rPr>
          <w:rFonts w:ascii="맑은 고딕" w:cs="맑은 고딕" w:eastAsia="맑은 고딕" w:hAnsi="맑은 고딕"/>
          <w:sz w:val="21"/>
          <w:szCs w:val="21"/>
        </w:rPr>
        <w:t>회계 I &gt; FastEntry &gt; 계좌간이동·카드대금결제 — 두 목록 줄 끝 [삭제]. 계좌간이동을 지우면 두 계좌 잔액이 되돌아가고(입금 계좌에 그 돈이 남아 있어야 함), 카드대금결제를 지우면 결제계좌로 돈이 돌아오고 묶였던 사용내역은 다시 미결제가 됩니다.</w:t>
      </w:r>
    </w:p>
    <w:p>
      <w:pPr>
        <w:pStyle w:val="ListParagraph"/>
        <w:numPr>
          <w:ilvl w:val="0"/>
          <w:numId w:val="2"/>
        </w:numPr>
        <w:spacing w:after="60"/>
      </w:pPr>
      <w:r>
        <w:rPr>
          <w:rFonts w:ascii="맑은 고딕" w:cs="맑은 고딕" w:eastAsia="맑은 고딕" w:hAnsi="맑은 고딕"/>
          <w:sz w:val="21"/>
          <w:szCs w:val="21"/>
        </w:rPr>
        <w:t>계좌 입출금 내역에는 원래 줄을 그대로 두고 "… 취소" 반대 줄이 더해집니다 — 그 뒤 줄의 거래후 잔액이 원래 줄을 딛고 있기 때문입니다.</w:t>
      </w:r>
    </w:p>
    <w:p>
      <w:pPr>
        <w:jc w:val="center"/>
      </w:pPr>
      <w:r>
        <w:drawing>
          <wp:inline xmlns:a="http://schemas.openxmlformats.org/drawingml/2006/main" xmlns:pic="http://schemas.openxmlformats.org/drawingml/2006/picture">
            <wp:extent cx="5760000" cy="3240000"/>
            <wp:docPr id="97" name="Picture 97"/>
            <wp:cNvGraphicFramePr>
              <a:graphicFrameLocks noChangeAspect="1"/>
            </wp:cNvGraphicFramePr>
            <a:graphic>
              <a:graphicData uri="http://schemas.openxmlformats.org/drawingml/2006/picture">
                <pic:pic>
                  <pic:nvPicPr>
                    <pic:cNvPr id="0" name="r56-1.png"/>
                    <pic:cNvPicPr/>
                  </pic:nvPicPr>
                  <pic:blipFill>
                    <a:blip r:embed="rId105"/>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97. 카드사용 [삭제] — "CU-… 삭제 — 회계전표도 지웠습니다."</w:t>
      </w:r>
    </w:p>
    <w:p>
      <w:pPr>
        <w:jc w:val="center"/>
      </w:pPr>
      <w:r>
        <w:drawing>
          <wp:inline xmlns:a="http://schemas.openxmlformats.org/drawingml/2006/main" xmlns:pic="http://schemas.openxmlformats.org/drawingml/2006/picture">
            <wp:extent cx="5760000" cy="3240000"/>
            <wp:docPr id="98" name="Picture 98"/>
            <wp:cNvGraphicFramePr>
              <a:graphicFrameLocks noChangeAspect="1"/>
            </wp:cNvGraphicFramePr>
            <a:graphic>
              <a:graphicData uri="http://schemas.openxmlformats.org/drawingml/2006/picture">
                <pic:pic>
                  <pic:nvPicPr>
                    <pic:cNvPr id="0" name="r56-2.png"/>
                    <pic:cNvPicPr/>
                  </pic:nvPicPr>
                  <pic:blipFill>
                    <a:blip r:embed="rId10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98. 계좌간이동 [삭제] — "AT-… 삭제 — 1,000원이 출금 계좌로 돌아갔습니다."</w:t>
      </w:r>
    </w:p>
    <w:p>
      <w:pPr>
        <w:pStyle w:val="Heading2"/>
        <w:spacing w:after="120" w:before="240"/>
      </w:pPr>
      <w:r>
        <w:rPr>
          <w:rFonts w:ascii="맑은 고딕" w:cs="맑은 고딕" w:eastAsia="맑은 고딕" w:hAnsi="맑은 고딕"/>
        </w:rPr>
        <w:t>56-2.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카드사용 공급가 100,000 (부가세 자동 10%)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830 소모품비 100,000 · 135 부가세대급금 10,000 / 대) 253 미지급금 110,000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(GL-20261002)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대금결제 (결제계좌 4,020,000)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253 110,000 / 대) 103 110,000 · 잔액 3,910,000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대금결제 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잔액 4,020,000 · 사용건 미결제로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일치(qa)</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카드사용 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 없음(404)</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분개가 남음 → 고친 뒤 404</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계좌간이동 500,000 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계좌 처음 잔액</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일치(qa)</w:t>
            </w:r>
          </w:p>
        </w:tc>
      </w:tr>
    </w:tbl>
    <w:p>
      <w:pPr>
        <w:pStyle w:val="Heading2"/>
        <w:spacing w:after="120" w:before="240"/>
      </w:pPr>
      <w:r>
        <w:rPr>
          <w:rFonts w:ascii="맑은 고딕" w:cs="맑은 고딕" w:eastAsia="맑은 고딕" w:hAnsi="맑은 고딕"/>
        </w:rPr>
        <w:t>56-3.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카드사용·카드대금결제·계좌간이동을 지울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 기능이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DELETE 세 개. 결제된 카드사용은 결제를 먼저 지우게 막는다. 계좌는 반대 내역으로 되돌린다(BankCardService.reverseExternal). 화면 [삭제] + 흐름 시험 cash-delete.json. (d4b7f8c)</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카드사용 분개를 출처(sourceId)로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createFromCardUsage 가 저장 전에 분개를 만들어 sourceId 가 비어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삭제는 사용내역이 들고 있는 분개를 직접 지운다(JournalService.deleteEntry).</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56-4. 조사 근거</w:t>
      </w:r>
    </w:p>
    <w:p>
      <w:pPr>
        <w:pStyle w:val="ListParagraph"/>
        <w:numPr>
          <w:ilvl w:val="0"/>
          <w:numId w:val="2"/>
        </w:numPr>
        <w:spacing w:after="60"/>
      </w:pPr>
      <w:r>
        <w:rPr>
          <w:rFonts w:ascii="맑은 고딕" w:cs="맑은 고딕" w:eastAsia="맑은 고딕" w:hAnsi="맑은 고딕"/>
          <w:sz w:val="21"/>
          <w:szCs w:val="21"/>
        </w:rPr>
        <w:t>은행계좌의 [외화통장환종] 은 지금 표시용이다 — 잔액·분개는 모두 원화 금액이라, 외화통장으로 계좌간이동하면 환산 없이 같은 숫자가 옮겨진다. 외화 잔액 관리는 기능 확장으로 남긴다(#134 결정 대기).</w:t>
      </w:r>
    </w:p>
    <w:p>
      <w:pPr>
        <w:pStyle w:val="ListParagraph"/>
        <w:numPr>
          <w:ilvl w:val="0"/>
          <w:numId w:val="2"/>
        </w:numPr>
        <w:spacing w:after="60"/>
      </w:pPr>
      <w:r>
        <w:rPr>
          <w:rFonts w:ascii="맑은 고딕" w:cs="맑은 고딕" w:eastAsia="맑은 고딕" w:hAnsi="맑은 고딕"/>
          <w:sz w:val="21"/>
          <w:szCs w:val="21"/>
        </w:rPr>
        <w:t>QA 하네스 급여 시나리오는 귀속월마다 계좌를 하나씩 만든다(QA-440-666-YYYYMM, 130여 개) — 잔액 고갈을 피하려는 의도된 설계(주석). 개발 DB 정리는 #43(QA 전용 회사)과 함께.</w:t>
      </w:r>
    </w:p>
    <w:p>
      <w:pPr>
        <w:pStyle w:val="ListParagraph"/>
        <w:numPr>
          <w:ilvl w:val="0"/>
          <w:numId w:val="2"/>
        </w:numPr>
        <w:spacing w:after="60"/>
      </w:pPr>
      <w:r>
        <w:rPr>
          <w:rFonts w:ascii="맑은 고딕" w:cs="맑은 고딕" w:eastAsia="맑은 고딕" w:hAnsi="맑은 고딕"/>
          <w:sz w:val="21"/>
          <w:szCs w:val="21"/>
        </w:rPr>
        <w:t>다른 세션이 qa.mjs 를 통째로 담아 이 회차의 시나리오 hunk 가 86877c9 에 먼저 실렸다 — 백엔드는 d4b7f8c.</w:t>
      </w:r>
    </w:p>
    <w:p>
      <w:pPr>
        <w:pStyle w:val="Heading2"/>
        <w:spacing w:after="120" w:before="240"/>
      </w:pPr>
      <w:r>
        <w:rPr>
          <w:rFonts w:ascii="맑은 고딕" w:cs="맑은 고딕" w:eastAsia="맑은 고딕" w:hAnsi="맑은 고딕"/>
        </w:rPr>
        <w:t>56-5. 다음 할 일</w:t>
      </w:r>
    </w:p>
    <w:p>
      <w:pPr>
        <w:pStyle w:val="ListParagraph"/>
        <w:numPr>
          <w:ilvl w:val="0"/>
          <w:numId w:val="2"/>
        </w:numPr>
        <w:spacing w:after="60"/>
      </w:pPr>
      <w:r>
        <w:rPr>
          <w:rFonts w:ascii="맑은 고딕" w:cs="맑은 고딕" w:eastAsia="맑은 고딕" w:hAnsi="맑은 고딕"/>
          <w:sz w:val="21"/>
          <w:szCs w:val="21"/>
        </w:rPr>
        <w:t>#134 외화통장 잔액(외화) 관리 여부 결정. 계좌입출금(직접 입력) 삭제도 같은 방식으로.</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 Id="rId82" Type="http://schemas.openxmlformats.org/officeDocument/2006/relationships/image" Target="media/image66.png"/><Relationship Id="rId83" Type="http://schemas.openxmlformats.org/officeDocument/2006/relationships/image" Target="media/image67.png"/><Relationship Id="rId84" Type="http://schemas.openxmlformats.org/officeDocument/2006/relationships/image" Target="media/image68.png"/><Relationship Id="rId85" Type="http://schemas.openxmlformats.org/officeDocument/2006/relationships/image" Target="media/image69.png"/><Relationship Id="rId86" Type="http://schemas.openxmlformats.org/officeDocument/2006/relationships/image" Target="media/image70.png"/><Relationship Id="rId87" Type="http://schemas.openxmlformats.org/officeDocument/2006/relationships/image" Target="media/image71.png"/><Relationship Id="rId88" Type="http://schemas.openxmlformats.org/officeDocument/2006/relationships/image" Target="media/image72.png"/><Relationship Id="rId89" Type="http://schemas.openxmlformats.org/officeDocument/2006/relationships/image" Target="media/image73.png"/><Relationship Id="rId90" Type="http://schemas.openxmlformats.org/officeDocument/2006/relationships/image" Target="media/image74.png"/><Relationship Id="rId91" Type="http://schemas.openxmlformats.org/officeDocument/2006/relationships/image" Target="media/image75.png"/><Relationship Id="rId92" Type="http://schemas.openxmlformats.org/officeDocument/2006/relationships/image" Target="media/image76.png"/><Relationship Id="rId93" Type="http://schemas.openxmlformats.org/officeDocument/2006/relationships/image" Target="media/image77.png"/><Relationship Id="rId94" Type="http://schemas.openxmlformats.org/officeDocument/2006/relationships/image" Target="media/image78.png"/><Relationship Id="rId95" Type="http://schemas.openxmlformats.org/officeDocument/2006/relationships/image" Target="media/image79.png"/><Relationship Id="rId96" Type="http://schemas.openxmlformats.org/officeDocument/2006/relationships/image" Target="media/image80.png"/><Relationship Id="rId97" Type="http://schemas.openxmlformats.org/officeDocument/2006/relationships/image" Target="media/image81.png"/><Relationship Id="rId98" Type="http://schemas.openxmlformats.org/officeDocument/2006/relationships/image" Target="media/image82.png"/><Relationship Id="rId99" Type="http://schemas.openxmlformats.org/officeDocument/2006/relationships/image" Target="media/image83.png"/><Relationship Id="rId100" Type="http://schemas.openxmlformats.org/officeDocument/2006/relationships/image" Target="media/image84.png"/><Relationship Id="rId101" Type="http://schemas.openxmlformats.org/officeDocument/2006/relationships/image" Target="media/image85.png"/><Relationship Id="rId102" Type="http://schemas.openxmlformats.org/officeDocument/2006/relationships/image" Target="media/image86.png"/><Relationship Id="rId103" Type="http://schemas.openxmlformats.org/officeDocument/2006/relationships/image" Target="media/image87.png"/><Relationship Id="rId104" Type="http://schemas.openxmlformats.org/officeDocument/2006/relationships/image" Target="media/image88.png"/><Relationship Id="rId105" Type="http://schemas.openxmlformats.org/officeDocument/2006/relationships/image" Target="media/image89.png"/><Relationship Id="rId106" Type="http://schemas.openxmlformats.org/officeDocument/2006/relationships/image" Target="media/image9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