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46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13:32:03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Developed R packages:</w:t>
      </w:r>
    </w:p>
    <w:p>
      <w:pPr>
        <w:numPr>
          <w:numId w:val="1077"/>
          <w:ilvl w:val="0"/>
        </w:numPr>
      </w:pPr>
      <w:r>
        <w:t xml:space="preserve">Groundwater modelling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hyperlink r:id="rId130">
        <w:r>
          <w:rPr>
            <w:rStyle w:val="Hyperlink"/>
          </w:rPr>
          <w:t xml:space="preserve">kwb.vs2dh</w:t>
        </w:r>
      </w:hyperlink>
    </w:p>
    <w:p>
      <w:pPr>
        <w:numPr>
          <w:numId w:val="1078"/>
          <w:ilvl w:val="1"/>
        </w:numPr>
      </w:pPr>
      <w:hyperlink r:id="rId131">
        <w:r>
          <w:rPr>
            <w:rStyle w:val="Hyperlink"/>
          </w:rPr>
          <w:t xml:space="preserve">kwb.demoware</w:t>
        </w:r>
      </w:hyperlink>
    </w:p>
    <w:p>
      <w:pPr>
        <w:numPr>
          <w:numId w:val="1077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32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Rustler</w:t>
      </w:r>
      <w:r>
        <w:t xml:space="preserve"> </w:t>
      </w:r>
      <w:hyperlink w:anchor="ref-Rustler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33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34" w:name="optiwells"/>
      <w:r>
        <w:t xml:space="preserve">OPTIWELLS</w:t>
      </w:r>
      <w:bookmarkEnd w:id="134"/>
    </w:p>
    <w:p>
      <w:pPr>
        <w:pStyle w:val="FirstParagraph"/>
      </w:pPr>
      <w:r>
        <w:t xml:space="preserve">Created R packages:</w:t>
      </w:r>
    </w:p>
    <w:p>
      <w:pPr>
        <w:numPr>
          <w:numId w:val="1079"/>
          <w:ilvl w:val="0"/>
        </w:numPr>
      </w:pPr>
      <w:hyperlink r:id="rId135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36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79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37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38" w:name="rwe"/>
      <w:r>
        <w:t xml:space="preserve">RWE</w:t>
      </w:r>
      <w:bookmarkEnd w:id="138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39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40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41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42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43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44" w:name="faq"/>
      <w:r>
        <w:t xml:space="preserve">FAQs</w:t>
      </w:r>
      <w:bookmarkEnd w:id="144"/>
    </w:p>
    <w:p>
      <w:pPr>
        <w:pStyle w:val="Heading2"/>
      </w:pPr>
      <w:bookmarkStart w:id="145" w:name="tools-for-researchers"/>
      <w:r>
        <w:t xml:space="preserve">Tools for researchers</w:t>
      </w:r>
      <w:bookmarkEnd w:id="14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4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4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8" w:name="writing-more-robust-r-code"/>
      <w:r>
        <w:t xml:space="preserve">Writing more robust R code</w:t>
      </w:r>
      <w:bookmarkEnd w:id="14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0"/>
          <w:ilvl w:val="0"/>
        </w:numPr>
      </w:pPr>
      <w:hyperlink r:id="rId15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hyperlink r:id="rId15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0"/>
          <w:ilvl w:val="0"/>
        </w:numPr>
      </w:pPr>
      <w:r>
        <w:t xml:space="preserve">R programming books (freely available online!)</w:t>
      </w:r>
    </w:p>
    <w:p>
      <w:pPr>
        <w:numPr>
          <w:numId w:val="1081"/>
          <w:ilvl w:val="1"/>
        </w:numPr>
      </w:pPr>
      <w:hyperlink r:id="rId15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1"/>
          <w:ilvl w:val="1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55" w:name="using-subversion-at-kwb"/>
      <w:r>
        <w:t xml:space="preserve">Using Subversion at KWB</w:t>
      </w:r>
      <w:bookmarkEnd w:id="15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5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7" w:name="how-to-install-kwb-r-packages"/>
      <w:r>
        <w:t xml:space="preserve">How to install KWB R packages?</w:t>
      </w:r>
      <w:bookmarkEnd w:id="15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9" w:name="how-to-build-your-own-kwb-styled-r-package"/>
      <w:r>
        <w:t xml:space="preserve">How to build your own KWB styled R package?</w:t>
      </w:r>
      <w:bookmarkEnd w:id="15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6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6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2"/>
          <w:ilvl w:val="0"/>
        </w:numPr>
      </w:pPr>
      <w:hyperlink r:id="rId15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2"/>
          <w:ilvl w:val="0"/>
        </w:numPr>
      </w:pPr>
      <w:hyperlink r:id="rId15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62" w:name="working-with-excel"/>
      <w:r>
        <w:t xml:space="preserve">Working with EXCEL</w:t>
      </w:r>
      <w:bookmarkEnd w:id="16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3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3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4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4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4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5"/>
          <w:ilvl w:val="0"/>
        </w:numPr>
      </w:pPr>
      <w:r>
        <w:t xml:space="preserve">Ein Tabellenblatt pro Tabelle</w:t>
      </w:r>
    </w:p>
    <w:p>
      <w:pPr>
        <w:numPr>
          <w:numId w:val="1085"/>
          <w:ilvl w:val="0"/>
        </w:numPr>
      </w:pPr>
      <w:r>
        <w:t xml:space="preserve">Genau eine Headerzeile pro Tabelle mit eindeutigen Spaltennamen</w:t>
      </w:r>
    </w:p>
    <w:p>
      <w:pPr>
        <w:numPr>
          <w:numId w:val="1085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6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6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6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7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65" w:name="heterogenous-software-versions-on-kwb-computers"/>
      <w:r>
        <w:t xml:space="preserve">Heterogenous software versions on KWB computers</w:t>
      </w:r>
      <w:bookmarkEnd w:id="16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66" w:name="r-packageversion-dependency-of-r-scripts"/>
      <w:r>
        <w:t xml:space="preserve">R package/version dependency of R scripts</w:t>
      </w:r>
      <w:bookmarkEnd w:id="16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6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7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7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72" w:name="complex-r-script-dependencies"/>
      <w:r>
        <w:t xml:space="preserve">Complex R script dependencies</w:t>
      </w:r>
      <w:bookmarkEnd w:id="17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73" w:name="heterogenous-r-coding-styles"/>
      <w:r>
        <w:t xml:space="preserve">Heterogenous (R-)coding styles</w:t>
      </w:r>
      <w:bookmarkEnd w:id="17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8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7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75" w:name="collaborative-version-control"/>
      <w:r>
        <w:t xml:space="preserve">Collaborative version control</w:t>
      </w:r>
      <w:bookmarkEnd w:id="17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8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8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7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77" w:name="workflow-automation"/>
      <w:r>
        <w:t xml:space="preserve">Workflow automation</w:t>
      </w:r>
      <w:bookmarkEnd w:id="17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0"/>
          <w:ilvl w:val="0"/>
        </w:numPr>
      </w:pPr>
      <w:hyperlink r:id="rId17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1"/>
          <w:ilvl w:val="1"/>
        </w:numPr>
      </w:pPr>
      <w:hyperlink r:id="rId179">
        <w:r>
          <w:rPr>
            <w:rStyle w:val="Hyperlink"/>
          </w:rPr>
          <w:t xml:space="preserve">Part1</w:t>
        </w:r>
      </w:hyperlink>
    </w:p>
    <w:p>
      <w:pPr>
        <w:numPr>
          <w:numId w:val="1091"/>
          <w:ilvl w:val="1"/>
        </w:numPr>
      </w:pPr>
      <w:hyperlink r:id="rId180">
        <w:r>
          <w:rPr>
            <w:rStyle w:val="Hyperlink"/>
          </w:rPr>
          <w:t xml:space="preserve">Part2</w:t>
        </w:r>
      </w:hyperlink>
    </w:p>
    <w:p>
      <w:pPr>
        <w:numPr>
          <w:numId w:val="1090"/>
          <w:ilvl w:val="0"/>
        </w:numPr>
      </w:pPr>
      <w:r>
        <w:t xml:space="preserve">Use of an R package to facilitate reproducible research, e.g.:</w:t>
      </w:r>
    </w:p>
    <w:p>
      <w:pPr>
        <w:numPr>
          <w:numId w:val="1092"/>
          <w:ilvl w:val="1"/>
        </w:numPr>
      </w:pPr>
      <w:hyperlink r:id="rId18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82">
        <w:r>
          <w:rPr>
            <w:rStyle w:val="Hyperlink"/>
          </w:rPr>
          <w:t xml:space="preserve">rOpenSci</w:t>
        </w:r>
      </w:hyperlink>
    </w:p>
    <w:p>
      <w:pPr>
        <w:numPr>
          <w:numId w:val="1092"/>
          <w:ilvl w:val="1"/>
        </w:numPr>
      </w:pPr>
      <w:hyperlink r:id="rId18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8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5" w:name="encoding"/>
      <w:r>
        <w:t xml:space="preserve">Encoding</w:t>
      </w:r>
      <w:bookmarkEnd w:id="18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8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8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8" w:name="collaborative-writing"/>
      <w:r>
        <w:t xml:space="preserve">Collaborative writing</w:t>
      </w:r>
      <w:bookmarkEnd w:id="188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9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90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91" w:name="data-exchange"/>
      <w:r>
        <w:t xml:space="preserve">Exchanging data with colleges/project partners</w:t>
      </w:r>
      <w:bookmarkEnd w:id="191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92" w:name="glossary"/>
      <w:r>
        <w:t xml:space="preserve">Glossary</w:t>
      </w:r>
      <w:bookmarkEnd w:id="192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94" w:name="reproducibility"/>
      <w:hyperlink r:id="rId193">
        <w:r>
          <w:rPr>
            <w:rStyle w:val="Hyperlink"/>
          </w:rPr>
          <w:t xml:space="preserve">Reproducibility</w:t>
        </w:r>
      </w:hyperlink>
      <w:bookmarkEnd w:id="19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6" w:name="provenance"/>
      <w:hyperlink r:id="rId195">
        <w:r>
          <w:rPr>
            <w:rStyle w:val="Hyperlink"/>
          </w:rPr>
          <w:t xml:space="preserve">Provenance</w:t>
        </w:r>
      </w:hyperlink>
      <w:bookmarkEnd w:id="19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8" w:name="techniques"/>
      <w:hyperlink r:id="rId197">
        <w:r>
          <w:rPr>
            <w:rStyle w:val="Hyperlink"/>
          </w:rPr>
          <w:t xml:space="preserve">Techniques</w:t>
        </w:r>
      </w:hyperlink>
      <w:bookmarkEnd w:id="198"/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Version control</w:t>
        </w:r>
      </w:hyperlink>
    </w:p>
    <w:p>
      <w:pPr>
        <w:numPr>
          <w:numId w:val="1094"/>
          <w:ilvl w:val="0"/>
        </w:numPr>
      </w:pPr>
      <w:hyperlink r:id="rId200">
        <w:r>
          <w:rPr>
            <w:rStyle w:val="Hyperlink"/>
          </w:rPr>
          <w:t xml:space="preserve">Literate Programming</w:t>
        </w:r>
      </w:hyperlink>
    </w:p>
    <w:p>
      <w:pPr>
        <w:numPr>
          <w:numId w:val="1094"/>
          <w:ilvl w:val="0"/>
        </w:numPr>
      </w:pPr>
      <w:hyperlink r:id="rId201">
        <w:r>
          <w:rPr>
            <w:rStyle w:val="Hyperlink"/>
          </w:rPr>
          <w:t xml:space="preserve">Data Publication</w:t>
        </w:r>
      </w:hyperlink>
    </w:p>
    <w:p>
      <w:pPr>
        <w:numPr>
          <w:numId w:val="1094"/>
          <w:ilvl w:val="0"/>
        </w:numPr>
      </w:pPr>
      <w:hyperlink r:id="rId202">
        <w:r>
          <w:rPr>
            <w:rStyle w:val="Hyperlink"/>
          </w:rPr>
          <w:t xml:space="preserve">Data cleaning/munging</w:t>
        </w:r>
      </w:hyperlink>
    </w:p>
    <w:p>
      <w:pPr>
        <w:numPr>
          <w:numId w:val="1094"/>
          <w:ilvl w:val="0"/>
        </w:numPr>
      </w:pPr>
      <w:hyperlink r:id="rId203">
        <w:r>
          <w:rPr>
            <w:rStyle w:val="Hyperlink"/>
          </w:rPr>
          <w:t xml:space="preserve">Software Testing</w:t>
        </w:r>
      </w:hyperlink>
    </w:p>
    <w:p>
      <w:pPr>
        <w:numPr>
          <w:numId w:val="1094"/>
          <w:ilvl w:val="0"/>
        </w:numPr>
      </w:pPr>
      <w:hyperlink r:id="rId204">
        <w:r>
          <w:rPr>
            <w:rStyle w:val="Hyperlink"/>
          </w:rPr>
          <w:t xml:space="preserve">Continuous Integration</w:t>
        </w:r>
      </w:hyperlink>
    </w:p>
    <w:p>
      <w:pPr>
        <w:numPr>
          <w:numId w:val="1094"/>
          <w:ilvl w:val="0"/>
        </w:numPr>
      </w:pPr>
      <w:hyperlink r:id="rId205">
        <w:r>
          <w:rPr>
            <w:rStyle w:val="Hyperlink"/>
          </w:rPr>
          <w:t xml:space="preserve">Workflow Management</w:t>
        </w:r>
      </w:hyperlink>
    </w:p>
    <w:p>
      <w:pPr>
        <w:numPr>
          <w:numId w:val="1094"/>
          <w:ilvl w:val="0"/>
        </w:numPr>
      </w:pPr>
      <w:hyperlink r:id="rId206">
        <w:r>
          <w:rPr>
            <w:rStyle w:val="Hyperlink"/>
          </w:rPr>
          <w:t xml:space="preserve">File Format Standards</w:t>
        </w:r>
      </w:hyperlink>
    </w:p>
    <w:p>
      <w:pPr>
        <w:numPr>
          <w:numId w:val="1094"/>
          <w:ilvl w:val="0"/>
        </w:numPr>
      </w:pPr>
      <w:hyperlink r:id="rId207">
        <w:r>
          <w:rPr>
            <w:rStyle w:val="Hyperlink"/>
          </w:rPr>
          <w:t xml:space="preserve">Licensing</w:t>
        </w:r>
      </w:hyperlink>
    </w:p>
    <w:p>
      <w:pPr>
        <w:numPr>
          <w:numId w:val="1094"/>
          <w:ilvl w:val="0"/>
        </w:numPr>
      </w:pPr>
      <w:hyperlink r:id="rId20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0" w:name="tools"/>
      <w:hyperlink r:id="rId209">
        <w:r>
          <w:rPr>
            <w:rStyle w:val="Hyperlink"/>
          </w:rPr>
          <w:t xml:space="preserve">Tools</w:t>
        </w:r>
      </w:hyperlink>
      <w:bookmarkEnd w:id="210"/>
    </w:p>
    <w:p>
      <w:pPr>
        <w:numPr>
          <w:numId w:val="1095"/>
          <w:ilvl w:val="0"/>
        </w:numPr>
      </w:pPr>
      <w:hyperlink r:id="rId21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5"/>
          <w:ilvl w:val="0"/>
        </w:numPr>
      </w:pPr>
      <w:hyperlink r:id="rId212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21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5"/>
          <w:ilvl w:val="0"/>
        </w:numPr>
      </w:pPr>
      <w:hyperlink r:id="rId214">
        <w:r>
          <w:rPr>
            <w:rStyle w:val="Hyperlink"/>
          </w:rPr>
          <w:t xml:space="preserve">Data Visualization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5"/>
          <w:ilvl w:val="0"/>
        </w:numPr>
      </w:pPr>
      <w:hyperlink r:id="rId21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5"/>
          <w:ilvl w:val="0"/>
        </w:numPr>
      </w:pPr>
      <w:hyperlink r:id="rId21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Document Authoring</w:t>
        </w:r>
      </w:hyperlink>
    </w:p>
    <w:p>
      <w:pPr>
        <w:numPr>
          <w:numId w:val="1095"/>
          <w:ilvl w:val="0"/>
        </w:numPr>
      </w:pPr>
      <w:hyperlink r:id="rId21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8" w:name="references"/>
      <w:r>
        <w:t xml:space="preserve">References</w:t>
      </w:r>
      <w:bookmarkEnd w:id="218"/>
    </w:p>
    <w:bookmarkStart w:id="264" w:name="refs"/>
    <w:bookmarkStart w:id="22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1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20"/>
    <w:bookmarkStart w:id="22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2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22"/>
    <w:bookmarkStart w:id="22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23"/>
    <w:bookmarkStart w:id="22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24"/>
    <w:bookmarkStart w:id="22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2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26"/>
    <w:bookmarkStart w:id="22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2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28"/>
    <w:bookmarkStart w:id="23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2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30"/>
    <w:bookmarkStart w:id="23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3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32"/>
    <w:bookmarkStart w:id="234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33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34"/>
    <w:bookmarkStart w:id="236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35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36"/>
    <w:bookmarkStart w:id="237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37"/>
    <w:bookmarkStart w:id="239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38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39"/>
    <w:bookmarkStart w:id="241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40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41"/>
    <w:bookmarkStart w:id="243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42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43"/>
    <w:bookmarkStart w:id="245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44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45"/>
    <w:bookmarkStart w:id="247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4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47"/>
    <w:bookmarkStart w:id="249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48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49"/>
    <w:bookmarkStart w:id="251" w:name="ref-Rustler_2016"/>
    <w:p>
      <w:pPr>
        <w:pStyle w:val="Bibliography"/>
      </w:pPr>
      <w:r>
        <w:t xml:space="preserve">Rustler, Michael. 2016. “Quantitative microbiological risk assessment for different wastewater reuse options in Old Ford (v.1.0).”</w:t>
      </w:r>
      <w:r>
        <w:t xml:space="preserve"> </w:t>
      </w:r>
      <w:hyperlink r:id="rId250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51"/>
    <w:bookmarkStart w:id="253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52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53"/>
    <w:bookmarkStart w:id="25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5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55"/>
    <w:bookmarkStart w:id="25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5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57"/>
    <w:bookmarkStart w:id="25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5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58"/>
    <w:bookmarkStart w:id="260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59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60"/>
    <w:bookmarkStart w:id="262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61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62"/>
    <w:bookmarkStart w:id="263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5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63"/>
    <w:bookmarkEnd w:id="2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46" Target="media/rId146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59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1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56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2" Target="https://doi.org/10.5281/zenodo.1244103" TargetMode="External" /><Relationship Type="http://schemas.openxmlformats.org/officeDocument/2006/relationships/hyperlink" Id="rId250" Target="https://doi.org/10.5281/zenodo.159527" TargetMode="External" /><Relationship Type="http://schemas.openxmlformats.org/officeDocument/2006/relationships/hyperlink" Id="rId254" Target="https://doi.org/10.5281/zenodo.61610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9" Target="file:///Y:/Z-Exchange/_Tutorials/HomeDirectory.html" TargetMode="External" /><Relationship Type="http://schemas.openxmlformats.org/officeDocument/2006/relationships/hyperlink" Id="rId158" Target="file:///Y:/Z-Exchange/_Tutorials/installing_kwb_packages.html" TargetMode="External" /><Relationship Type="http://schemas.openxmlformats.org/officeDocument/2006/relationships/hyperlink" Id="rId156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59" Target="http://adv-r.had.co.nz" TargetMode="External" /><Relationship Type="http://schemas.openxmlformats.org/officeDocument/2006/relationships/hyperlink" Id="rId153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242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84" Target="http://faculty.washington.edu/bmarwick/" TargetMode="External" /><Relationship Type="http://schemas.openxmlformats.org/officeDocument/2006/relationships/hyperlink" Id="rId244" Target="http://informit.com/martinseries" TargetMode="External" /><Relationship Type="http://schemas.openxmlformats.org/officeDocument/2006/relationships/hyperlink" Id="rId186" Target="http://javawiki.sowas.com/doku.php?id=java:unicode" TargetMode="External" /><Relationship Type="http://schemas.openxmlformats.org/officeDocument/2006/relationships/hyperlink" Id="rId141" Target="http://modflowpy.github.io/flopydoc/" TargetMode="External" /><Relationship Type="http://schemas.openxmlformats.org/officeDocument/2006/relationships/hyperlink" Id="rId167" Target="http://o2r.info/" TargetMode="External" /><Relationship Type="http://schemas.openxmlformats.org/officeDocument/2006/relationships/hyperlink" Id="rId171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61" Target="http://r-pkgs.had.co.nz" TargetMode="External" /><Relationship Type="http://schemas.openxmlformats.org/officeDocument/2006/relationships/hyperlink" Id="rId154" Target="http://r-pkgs.had.co.nz/" TargetMode="External" /><Relationship Type="http://schemas.openxmlformats.org/officeDocument/2006/relationships/hyperlink" Id="rId152" Target="http://r4ds.had.co.nz/" TargetMode="External" /><Relationship Type="http://schemas.openxmlformats.org/officeDocument/2006/relationships/hyperlink" Id="rId174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8" Target="http://www.datacarpentry.org/rr-automation/" TargetMode="External" /><Relationship Type="http://schemas.openxmlformats.org/officeDocument/2006/relationships/hyperlink" Id="rId16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2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25" Target="https://101innovations.wordpress.com/workflows" TargetMode="External" /><Relationship Type="http://schemas.openxmlformats.org/officeDocument/2006/relationships/hyperlink" Id="rId147" Target="https://101innovations.wordpress.com/workflows/" TargetMode="External" /><Relationship Type="http://schemas.openxmlformats.org/officeDocument/2006/relationships/hyperlink" Id="rId17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8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64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8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56" Target="https://doi.org/10.1007/978-3-319-00026-8_15" TargetMode="External" /><Relationship Type="http://schemas.openxmlformats.org/officeDocument/2006/relationships/hyperlink" Id="rId233" Target="https://doi.org/10.1007/978-3-319-00026-8_19" TargetMode="External" /><Relationship Type="http://schemas.openxmlformats.org/officeDocument/2006/relationships/hyperlink" Id="rId229" Target="https://doi.org/10.1007/978-3-319-00026-8_21" TargetMode="External" /><Relationship Type="http://schemas.openxmlformats.org/officeDocument/2006/relationships/hyperlink" Id="rId231" Target="https://doi.org/10.1007/978-3-319-00026-8_8" TargetMode="External" /><Relationship Type="http://schemas.openxmlformats.org/officeDocument/2006/relationships/hyperlink" Id="rId221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51" Target="https://doi.org/10.1371/journal.pcbi.1005412" TargetMode="External" /><Relationship Type="http://schemas.openxmlformats.org/officeDocument/2006/relationships/hyperlink" Id="rId150" Target="https://doi.org/10.1371/journal.pcbi.1005510" TargetMode="External" /><Relationship Type="http://schemas.openxmlformats.org/officeDocument/2006/relationships/hyperlink" Id="rId219" Target="https://doi.org/10.5066/f7bk19fh" TargetMode="External" /><Relationship Type="http://schemas.openxmlformats.org/officeDocument/2006/relationships/hyperlink" Id="rId252" Target="https://doi.org/10.5281/zenodo.1244103" TargetMode="External" /><Relationship Type="http://schemas.openxmlformats.org/officeDocument/2006/relationships/hyperlink" Id="rId250" Target="https://doi.org/10.5281/zenodo.159527" TargetMode="External" /><Relationship Type="http://schemas.openxmlformats.org/officeDocument/2006/relationships/hyperlink" Id="rId254" Target="https://doi.org/10.5281/zenodo.61610" TargetMode="External" /><Relationship Type="http://schemas.openxmlformats.org/officeDocument/2006/relationships/hyperlink" Id="rId238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9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83" Target="https://github.com/benmarwick/rrtools" TargetMode="External" /><Relationship Type="http://schemas.openxmlformats.org/officeDocument/2006/relationships/hyperlink" Id="rId140" Target="https://github.com/chmenz/Maxflow" TargetMode="External" /><Relationship Type="http://schemas.openxmlformats.org/officeDocument/2006/relationships/hyperlink" Id="rId143" Target="https://github.com/chmenz/Maxflow/branches/all" TargetMode="External" /><Relationship Type="http://schemas.openxmlformats.org/officeDocument/2006/relationships/hyperlink" Id="rId131" Target="https://github.com/kwb-r/kwb.demoware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60" Target="https://github.com/kwb-r/kwb.pkgbuild" TargetMode="External" /><Relationship Type="http://schemas.openxmlformats.org/officeDocument/2006/relationships/hyperlink" Id="rId132" Target="https://github.com/kwb-r/kwb.qrma" TargetMode="External" /><Relationship Type="http://schemas.openxmlformats.org/officeDocument/2006/relationships/hyperlink" Id="rId130" Target="https://github.com/kwb-r/kwb.vs2dh" TargetMode="External" /><Relationship Type="http://schemas.openxmlformats.org/officeDocument/2006/relationships/hyperlink" Id="rId135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42" Target="https://github.com/mrustl/flopy/releases/tag/3.2.5_kwb" TargetMode="External" /><Relationship Type="http://schemas.openxmlformats.org/officeDocument/2006/relationships/hyperlink" Id="rId168" Target="https://github.com/o2r-project/ctv-computational-environments" TargetMode="External" /><Relationship Type="http://schemas.openxmlformats.org/officeDocument/2006/relationships/hyperlink" Id="rId181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33" Target="https://kwb-r,github.io/kwb.qrma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61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36" Target="https://kwb-r.github.io/kwb.wtaq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70" Target="https://mybinder.org/" TargetMode="External" /><Relationship Type="http://schemas.openxmlformats.org/officeDocument/2006/relationships/hyperlink" Id="rId235" Target="https://r4ds.had.co.nz" TargetMode="External" /><Relationship Type="http://schemas.openxmlformats.org/officeDocument/2006/relationships/hyperlink" Id="rId182" Target="https://ropensci.org/" TargetMode="External" /><Relationship Type="http://schemas.openxmlformats.org/officeDocument/2006/relationships/hyperlink" Id="rId169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76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139" Target="https://water.usgs.gov/ogw/modflow/MODFLOW.html" TargetMode="External" /><Relationship Type="http://schemas.openxmlformats.org/officeDocument/2006/relationships/hyperlink" Id="rId246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137" Target="https://www.epa.gov/water-research/epanet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9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40" Target="https://www.practicereproducibleresearch.org/" TargetMode="External" /><Relationship Type="http://schemas.openxmlformats.org/officeDocument/2006/relationships/hyperlink" Id="rId248" Target="https://www.practicereproducibleresearch.org/core-chapters/7-glossary.html" TargetMode="External" /><Relationship Type="http://schemas.openxmlformats.org/officeDocument/2006/relationships/hyperlink" Id="rId204" Target="https://www.practicereproducibleresearch.org/core-chapters/7-glossary.html#continuous-integration" TargetMode="External" /><Relationship Type="http://schemas.openxmlformats.org/officeDocument/2006/relationships/hyperlink" Id="rId213" Target="https://www.practicereproducibleresearch.org/core-chapters/7-glossary.html#data-munging-and-analysis" TargetMode="External" /><Relationship Type="http://schemas.openxmlformats.org/officeDocument/2006/relationships/hyperlink" Id="rId201" Target="https://www.practicereproducibleresearch.org/core-chapters/7-glossary.html#data-publication" TargetMode="External" /><Relationship Type="http://schemas.openxmlformats.org/officeDocument/2006/relationships/hyperlink" Id="rId216" Target="https://www.practicereproducibleresearch.org/core-chapters/7-glossary.html#data-sharing-and-repositories" TargetMode="External" /><Relationship Type="http://schemas.openxmlformats.org/officeDocument/2006/relationships/hyperlink" Id="rId214" Target="https://www.practicereproducibleresearch.org/core-chapters/7-glossary.html#data-visualization" TargetMode="External" /><Relationship Type="http://schemas.openxmlformats.org/officeDocument/2006/relationships/hyperlink" Id="rId217" Target="https://www.practicereproducibleresearch.org/core-chapters/7-glossary.html#document-authoring" TargetMode="External" /><Relationship Type="http://schemas.openxmlformats.org/officeDocument/2006/relationships/hyperlink" Id="rId212" Target="https://www.practicereproducibleresearch.org/core-chapters/7-glossary.html#documentation-generators" TargetMode="External" /><Relationship Type="http://schemas.openxmlformats.org/officeDocument/2006/relationships/hyperlink" Id="rId206" Target="https://www.practicereproducibleresearch.org/core-chapters/7-glossary.html#file-format-standards" TargetMode="External" /><Relationship Type="http://schemas.openxmlformats.org/officeDocument/2006/relationships/hyperlink" Id="rId207" Target="https://www.practicereproducibleresearch.org/core-chapters/7-glossary.html#licensing" TargetMode="External" /><Relationship Type="http://schemas.openxmlformats.org/officeDocument/2006/relationships/hyperlink" Id="rId200" Target="https://www.practicereproducibleresearch.org/core-chapters/7-glossary.html#literate-programming" TargetMode="External" /><Relationship Type="http://schemas.openxmlformats.org/officeDocument/2006/relationships/hyperlink" Id="rId202" Target="https://www.practicereproducibleresearch.org/core-chapters/7-glossary.html#munging" TargetMode="External" /><Relationship Type="http://schemas.openxmlformats.org/officeDocument/2006/relationships/hyperlink" Id="rId211" Target="https://www.practicereproducibleresearch.org/core-chapters/7-glossary.html#programming-language-and-related-tools" TargetMode="External" /><Relationship Type="http://schemas.openxmlformats.org/officeDocument/2006/relationships/hyperlink" Id="rId195" Target="https://www.practicereproducibleresearch.org/core-chapters/7-glossary.html#provenence" TargetMode="External" /><Relationship Type="http://schemas.openxmlformats.org/officeDocument/2006/relationships/hyperlink" Id="rId193" Target="https://www.practicereproducibleresearch.org/core-chapters/7-glossary.html#reproducibility" TargetMode="External" /><Relationship Type="http://schemas.openxmlformats.org/officeDocument/2006/relationships/hyperlink" Id="rId203" Target="https://www.practicereproducibleresearch.org/core-chapters/7-glossary.html#software-testing" TargetMode="External" /><Relationship Type="http://schemas.openxmlformats.org/officeDocument/2006/relationships/hyperlink" Id="rId215" Target="https://www.practicereproducibleresearch.org/core-chapters/7-glossary.html#software-testing-and-continuous-integration" TargetMode="External" /><Relationship Type="http://schemas.openxmlformats.org/officeDocument/2006/relationships/hyperlink" Id="rId197" Target="https://www.practicereproducibleresearch.org/core-chapters/7-glossary.html#techniques" TargetMode="External" /><Relationship Type="http://schemas.openxmlformats.org/officeDocument/2006/relationships/hyperlink" Id="rId209" Target="https://www.practicereproducibleresearch.org/core-chapters/7-glossary.html#tools" TargetMode="External" /><Relationship Type="http://schemas.openxmlformats.org/officeDocument/2006/relationships/hyperlink" Id="rId199" Target="https://www.practicereproducibleresearch.org/core-chapters/7-glossary.html#version-control" TargetMode="External" /><Relationship Type="http://schemas.openxmlformats.org/officeDocument/2006/relationships/hyperlink" Id="rId208" Target="https://www.practicereproducibleresearch.org/core-chapters/7-glossary.html#virtualization-and-environment%20isolation" TargetMode="External" /><Relationship Type="http://schemas.openxmlformats.org/officeDocument/2006/relationships/hyperlink" Id="rId205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2018-06-28T13:32:09Z</dcterms:created>
  <dcterms:modified xsi:type="dcterms:W3CDTF">2018-06-28T13:32:09Z</dcterms:modified>
</cp:coreProperties>
</file>