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2018-07-06</w:t>
      </w:r>
      <w:r>
        <w:t xml:space="preserve"> </w:t>
      </w:r>
      <w:r>
        <w:t xml:space="preserve">13:45:34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rlang_0.2.1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highr_0.6         plyr_1.8.4        tools_3.5.0      </w:t>
      </w:r>
      <w:r>
        <w:br w:type="textWrapping"/>
      </w:r>
      <w:r>
        <w:rPr>
          <w:rStyle w:val="VerbatimChar"/>
        </w:rPr>
        <w:t xml:space="preserve">## [19] xfun_0.2          htmltools_0.3.6   yaml_2.1.19      </w:t>
      </w:r>
      <w:r>
        <w:br w:type="textWrapping"/>
      </w:r>
      <w:r>
        <w:rPr>
          <w:rStyle w:val="VerbatimChar"/>
        </w:rPr>
        <w:t xml:space="preserve">## [22] rprojroot_1.3-2   digest_0.6.15     bookdown_0.7.13  </w:t>
      </w:r>
      <w:r>
        <w:br w:type="textWrapping"/>
      </w:r>
      <w:r>
        <w:rPr>
          <w:rStyle w:val="VerbatimChar"/>
        </w:rPr>
        <w:t xml:space="preserve">## [25] readr_1.1.1       RefManageR_1.2.0  curl_3.2         </w:t>
      </w:r>
      <w:r>
        <w:br w:type="textWrapping"/>
      </w:r>
      <w:r>
        <w:rPr>
          <w:rStyle w:val="VerbatimChar"/>
        </w:rPr>
        <w:t xml:space="preserve">## [28] evaluate_0.10.1   rmarkdown_1.10    stringi_1.2.2    </w:t>
      </w:r>
      <w:r>
        <w:br w:type="textWrapping"/>
      </w:r>
      <w:r>
        <w:rPr>
          <w:rStyle w:val="VerbatimChar"/>
        </w:rPr>
        <w:t xml:space="preserve">## [31] pillar_1.2.3      compiler_3.5.0    scales_0.5.0     </w:t>
      </w:r>
      <w:r>
        <w:br w:type="textWrapping"/>
      </w:r>
      <w:r>
        <w:rPr>
          <w:rStyle w:val="VerbatimChar"/>
        </w:rPr>
        <w:t xml:space="preserve">## [34] backports_1.1.2   jsonlite_1.5      lubridate_1.7.4  </w:t>
      </w:r>
      <w:r>
        <w:br w:type="textWrapping"/>
      </w:r>
      <w:r>
        <w:rPr>
          <w:rStyle w:val="VerbatimChar"/>
        </w:rPr>
        <w:t xml:space="preserve">## [37] pkgconfig_2.0.1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92" Target="https://doi.org/10.18452/18811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92" Target="https://doi.org/10.18452/18811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2018-07-06T13:45:43Z</dcterms:created>
  <dcterms:modified xsi:type="dcterms:W3CDTF">2018-07-06T13:45:43Z</dcterms:modified>
</cp:coreProperties>
</file>