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87.png" ContentType="image/png"/>
  <Override PartName="/word/media/rId22.png" ContentType="image/png"/>
  <Override PartName="/word/media/rId11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2018-07-02</w:t>
      </w:r>
      <w:r>
        <w:t xml:space="preserve"> </w:t>
      </w:r>
      <w:r>
        <w:t xml:space="preserve">17:04:57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It defines best practices for research data management. It is mainly based on</w:t>
      </w:r>
      <w:r>
        <w:t xml:space="preserve"> </w:t>
      </w:r>
      <w:r>
        <w:t xml:space="preserve">the personal experiences of the authors having worked in many different</w:t>
      </w:r>
      <w:r>
        <w:t xml:space="preserve"> </w:t>
      </w:r>
      <w:r>
        <w:t xml:space="preserve">research projects at KWB.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</w:t>
      </w:r>
      <w:r>
        <w:t xml:space="preserve"> </w:t>
      </w:r>
      <w:r>
        <w:t xml:space="preserve">comments and suggestions for improvements. What are your experiences with</w:t>
      </w:r>
      <w:r>
        <w:t xml:space="preserve"> </w:t>
      </w:r>
      <w:r>
        <w:t xml:space="preserve">research data managment tasks? Can you provide 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which also is available online</w:t>
      </w:r>
      <w:r>
        <w:t xml:space="preserve"> </w:t>
      </w:r>
      <w:r>
        <w:t xml:space="preserve">at</w:t>
      </w:r>
      <w:r>
        <w:t xml:space="preserve"> </w:t>
      </w:r>
      <w:hyperlink r:id="rId28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pStyle w:val="Heading2"/>
      </w:pPr>
      <w:bookmarkStart w:id="29" w:name="why-rdm"/>
      <w:r>
        <w:t xml:space="preserve">Why RDM ?</w:t>
      </w:r>
      <w:bookmarkEnd w:id="29"/>
    </w:p>
    <w:p>
      <w:pPr>
        <w:pStyle w:val="FirstParagraph"/>
      </w:pPr>
      <w:r>
        <w:t xml:space="preserve">Doing research data management (RDM) is useful according to</w:t>
      </w:r>
      <w:r>
        <w:t xml:space="preserve"> </w:t>
      </w:r>
      <w:hyperlink r:id="rId30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as it:</w:t>
      </w:r>
    </w:p>
    <w:p>
      <w:pPr>
        <w:numPr>
          <w:numId w:val="1002"/>
          <w:ilvl w:val="0"/>
        </w:numPr>
      </w:pPr>
      <w:r>
        <w:t xml:space="preserve">Saves time for research</w:t>
      </w:r>
    </w:p>
    <w:p>
      <w:pPr>
        <w:numPr>
          <w:numId w:val="1002"/>
          <w:ilvl w:val="0"/>
        </w:numPr>
      </w:pPr>
      <w:r>
        <w:t xml:space="preserve">Avoids risk of data loss</w:t>
      </w:r>
    </w:p>
    <w:p>
      <w:pPr>
        <w:numPr>
          <w:numId w:val="1002"/>
          <w:ilvl w:val="0"/>
        </w:numPr>
      </w:pPr>
      <w:r>
        <w:t xml:space="preserve">Ensures transparency and reproducibility</w:t>
      </w:r>
    </w:p>
    <w:p>
      <w:pPr>
        <w:numPr>
          <w:numId w:val="1002"/>
          <w:ilvl w:val="0"/>
        </w:numPr>
      </w:pPr>
      <w:r>
        <w:t xml:space="preserve">Increases data visibility and number of citations</w:t>
      </w:r>
    </w:p>
    <w:p>
      <w:pPr>
        <w:numPr>
          <w:numId w:val="1002"/>
          <w:ilvl w:val="0"/>
        </w:numPr>
      </w:pPr>
      <w:r>
        <w:t xml:space="preserve">Fulfill funders’ requirements and receive more grants</w:t>
      </w:r>
    </w:p>
    <w:p>
      <w:pPr>
        <w:numPr>
          <w:numId w:val="1002"/>
          <w:ilvl w:val="0"/>
        </w:numPr>
      </w:pPr>
      <w:r>
        <w:t xml:space="preserve">Produce new knowledge and make more discoveries just by re-using data</w:t>
      </w:r>
    </w:p>
    <w:p>
      <w:pPr>
        <w:numPr>
          <w:numId w:val="1002"/>
          <w:ilvl w:val="0"/>
        </w:numPr>
      </w:pPr>
      <w:r>
        <w:t xml:space="preserve">Archive, retrieve and re-use own data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03"/>
          <w:ilvl w:val="0"/>
        </w:numPr>
      </w:pPr>
      <w:hyperlink r:id="rId31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2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2"/>
      </w:pPr>
      <w:bookmarkStart w:id="33" w:name="for-whom"/>
      <w:r>
        <w:t xml:space="preserve">For whom ?</w:t>
      </w:r>
      <w:bookmarkEnd w:id="33"/>
    </w:p>
    <w:p>
      <w:pPr>
        <w:pStyle w:val="FirstParagraph"/>
      </w:pPr>
      <w:r>
        <w:t xml:space="preserve">Info on the document – create links between projects and thematic groups</w:t>
      </w:r>
    </w:p>
    <w:p>
      <w:pPr>
        <w:pStyle w:val="Heading1"/>
      </w:pPr>
      <w:bookmarkStart w:id="34" w:name="best-practices"/>
      <w:r>
        <w:t xml:space="preserve">Best Practices</w:t>
      </w:r>
      <w:bookmarkEnd w:id="34"/>
    </w:p>
    <w:p>
      <w:pPr>
        <w:pStyle w:val="Heading2"/>
      </w:pPr>
      <w:bookmarkStart w:id="35" w:name="plan-and-fund-a-new-project"/>
      <w:r>
        <w:t xml:space="preserve">Plan and fund a new project</w:t>
      </w:r>
      <w:bookmarkEnd w:id="35"/>
    </w:p>
    <w:p>
      <w:pPr>
        <w:pStyle w:val="Heading3"/>
      </w:pPr>
      <w:bookmarkStart w:id="36" w:name="data-management-plan"/>
      <w:r>
        <w:t xml:space="preserve">Data management plan</w:t>
      </w:r>
      <w:bookmarkEnd w:id="36"/>
    </w:p>
    <w:p>
      <w:pPr>
        <w:pStyle w:val="FirstParagraph"/>
      </w:pPr>
      <w:r>
        <w:t xml:space="preserve">Action 1: Look through a data management planning checklist</w:t>
      </w:r>
      <w:r>
        <w:t xml:space="preserve"> </w:t>
      </w:r>
      <w:hyperlink r:id="rId37">
        <w:r>
          <w:rPr>
            <w:rStyle w:val="Hyperlink"/>
          </w:rPr>
          <w:t xml:space="preserve">DMP checklist</w:t>
        </w:r>
      </w:hyperlink>
      <w:r>
        <w:t xml:space="preserve">?</w:t>
      </w:r>
    </w:p>
    <w:p>
      <w:pPr>
        <w:pStyle w:val="BodyText"/>
      </w:pPr>
      <w:r>
        <w:t xml:space="preserve">Action 2: Create a data management plan. You can use</w:t>
      </w:r>
      <w:r>
        <w:t xml:space="preserve"> </w:t>
      </w:r>
      <w:hyperlink r:id="rId38">
        <w:r>
          <w:rPr>
            <w:rStyle w:val="Hyperlink"/>
          </w:rPr>
          <w:t xml:space="preserve">DMP Online</w:t>
        </w:r>
      </w:hyperlink>
      <w:r>
        <w:t xml:space="preserve"> </w:t>
      </w:r>
      <w:r>
        <w:t xml:space="preserve">as it has a template or if required, use a funder’s format.</w:t>
      </w:r>
    </w:p>
    <w:p>
      <w:pPr>
        <w:pStyle w:val="BodyText"/>
      </w:pPr>
      <w:r>
        <w:t xml:space="preserve">RDM checklist before starting with a new project</w:t>
      </w:r>
      <w:r>
        <w:t xml:space="preserve"> </w:t>
      </w:r>
      <w:r>
        <w:t xml:space="preserve">Brauchen wir eine Data Management Plan?</w:t>
      </w:r>
      <w:r>
        <w:t xml:space="preserve"> </w:t>
      </w:r>
      <w:r>
        <w:t xml:space="preserve">See e.g. </w:t>
      </w:r>
      <w:hyperlink r:id="rId38">
        <w:r>
          <w:rPr>
            <w:rStyle w:val="Hyperlink"/>
          </w:rPr>
          <w:t xml:space="preserve">https://dmponline.dcc.ac.uk/</w:t>
        </w:r>
      </w:hyperlink>
    </w:p>
    <w:p>
      <w:pPr>
        <w:pStyle w:val="Heading3"/>
      </w:pPr>
      <w:bookmarkStart w:id="39" w:name="electronic-lab-notebooks"/>
      <w:r>
        <w:t xml:space="preserve">Electronic Lab Notebooks</w:t>
      </w:r>
      <w:bookmarkEnd w:id="39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0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BodyText"/>
      </w:pPr>
      <w:r>
        <w:t xml:space="preserve">An ELN to make your data FAIR? Welches ist das?</w:t>
      </w:r>
    </w:p>
    <w:p>
      <w:pPr>
        <w:pStyle w:val="Heading3"/>
      </w:pPr>
      <w:bookmarkStart w:id="40" w:name="acronyms"/>
      <w:r>
        <w:t xml:space="preserve">Define Acronyms</w:t>
      </w:r>
      <w:bookmarkEnd w:id="40"/>
    </w:p>
    <w:p>
      <w:pPr>
        <w:pStyle w:val="FirstParagraph"/>
      </w:pPr>
      <w:r>
        <w:t xml:space="preserve">Acronyms are unique, clear names for objects. They should</w:t>
      </w:r>
    </w:p>
    <w:p>
      <w:pPr>
        <w:pStyle w:val="Compact"/>
        <w:numPr>
          <w:numId w:val="1004"/>
          <w:ilvl w:val="0"/>
        </w:numPr>
      </w:pPr>
      <w:r>
        <w:t xml:space="preserve">be short but meaningful and easy to remember,</w:t>
      </w:r>
    </w:p>
    <w:p>
      <w:pPr>
        <w:pStyle w:val="Compact"/>
        <w:numPr>
          <w:numId w:val="1004"/>
          <w:ilvl w:val="0"/>
        </w:numPr>
      </w:pPr>
      <w:r>
        <w:t xml:space="preserve">be all lowercase,</w:t>
      </w:r>
    </w:p>
    <w:p>
      <w:pPr>
        <w:pStyle w:val="Compact"/>
        <w:numPr>
          <w:numId w:val="1004"/>
          <w:ilvl w:val="0"/>
        </w:numPr>
      </w:pPr>
      <w:r>
        <w:t xml:space="preserve">consist of only alphanumeric letters (</w:t>
      </w:r>
      <w:r>
        <w:rPr>
          <w:rStyle w:val="VerbatimChar"/>
        </w:rPr>
        <w:t xml:space="preserve">a-z</w:t>
      </w:r>
      <w:r>
        <w:t xml:space="preserve">,</w:t>
      </w:r>
      <w:r>
        <w:t xml:space="preserve"> 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).</w:t>
      </w:r>
    </w:p>
    <w:p>
      <w:pPr>
        <w:pStyle w:val="Heading4"/>
      </w:pPr>
      <w:bookmarkStart w:id="41" w:name="project-acronyms"/>
      <w:r>
        <w:t xml:space="preserve">Acronyms for Projects</w:t>
      </w:r>
      <w:bookmarkEnd w:id="41"/>
    </w:p>
    <w:p>
      <w:pPr>
        <w:pStyle w:val="Compact"/>
      </w:pPr>
    </w:p>
    <w:p>
      <w:pPr>
        <w:pStyle w:val="Compact"/>
      </w:pPr>
      <w:r>
        <w:t xml:space="preserve">Do we already have rules for naming and spelling of projects and project folders</w:t>
      </w:r>
      <w:r>
        <w:t xml:space="preserve"> </w:t>
      </w:r>
      <w:r>
        <w:t xml:space="preserve">or files?</w:t>
      </w:r>
    </w:p>
    <w:p>
      <w:pPr>
        <w:pStyle w:val="BodyText"/>
      </w:pPr>
      <w:r>
        <w:t xml:space="preserve">If not, we should, at the start of a project, define official project acronyms.</w:t>
      </w:r>
      <w:r>
        <w:t xml:space="preserve"> </w:t>
      </w:r>
      <w:r>
        <w:t xml:space="preserve">These are uniform spellings of project names, intended to be used in folder or</w:t>
      </w:r>
      <w:r>
        <w:t xml:space="preserve"> </w:t>
      </w:r>
      <w:r>
        <w:t xml:space="preserve">file names.</w:t>
      </w:r>
    </w:p>
    <w:p>
      <w:pPr>
        <w:pStyle w:val="BodyText"/>
      </w:pPr>
      <w:r>
        <w:t xml:space="preserve">Whenever we want to indicate the relation to a certain project in a file or</w:t>
      </w:r>
      <w:r>
        <w:t xml:space="preserve"> </w:t>
      </w:r>
      <w:r>
        <w:t xml:space="preserve">folder name, we use the project acronym in exactly the typing that was defined.</w:t>
      </w:r>
      <w:r>
        <w:t xml:space="preserve"> </w:t>
      </w:r>
      <w:r>
        <w:t xml:space="preserve">This is important as we want to 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</w:t>
      </w:r>
      <w:r>
        <w:t xml:space="preserve"> </w:t>
      </w:r>
      <w:r>
        <w:t xml:space="preserve">processed data and</w:t>
      </w:r>
      <w:r>
        <w:t xml:space="preserve"> </w:t>
      </w:r>
      <w:r>
        <w:t xml:space="preserve">project results in our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.</w:t>
      </w:r>
    </w:p>
    <w:p>
      <w:pPr>
        <w:pStyle w:val="BodyText"/>
      </w:pPr>
      <w:r>
        <w:t xml:space="preserve">The project acronyms are defined in a simple text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 </w:t>
      </w:r>
      <w:r>
        <w:t xml:space="preserve">in 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folder, see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</w:p>
    <w:p>
      <w:pPr>
        <w:pStyle w:val="Compact"/>
      </w:pPr>
    </w:p>
    <w:p>
      <w:pPr>
        <w:pStyle w:val="Compact"/>
      </w:pPr>
      <w:r>
        <w:t xml:space="preserve">Should we also define three letter codes for projects? That could</w:t>
      </w:r>
      <w:r>
        <w:t xml:space="preserve"> </w:t>
      </w:r>
      <w:r>
        <w:t xml:space="preserve">be beneficial in tables with each column representing a project or in overview</w:t>
      </w:r>
      <w:r>
        <w:t xml:space="preserve"> </w:t>
      </w:r>
      <w:r>
        <w:t xml:space="preserve">plots.</w:t>
      </w:r>
    </w:p>
    <w:p>
      <w:pPr>
        <w:pStyle w:val="Heading4"/>
      </w:pPr>
      <w:bookmarkStart w:id="42" w:name="organisation-acronyms"/>
      <w:r>
        <w:t xml:space="preserve">Acronyms for Organisations</w:t>
      </w:r>
      <w:bookmarkEnd w:id="42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Therefore we define unique acronyms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</w:p>
    <w:p>
      <w:pPr>
        <w:pStyle w:val="BodyText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Choose a</w:t>
      </w:r>
      <w:r>
        <w:t xml:space="preserve"> </w:t>
      </w:r>
      <w:hyperlink w:anchor="project-acronyms">
        <w:r>
          <w:rPr>
            <w:rStyle w:val="Hyperlink"/>
          </w:rPr>
          <w:t xml:space="preserve">project acronym</w:t>
        </w:r>
      </w:hyperlink>
      <w:r>
        <w:t xml:space="preserve"> </w:t>
      </w:r>
      <w:r>
        <w:t xml:space="preserve">and store it in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05"/>
          <w:ilvl w:val="0"/>
        </w:numPr>
      </w:pPr>
      <w:r>
        <w:t xml:space="preserve">Check if the organisations that you expect to get data from are listed in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 </w:t>
      </w:r>
      <w:r>
        <w:t xml:space="preserve">and extend this file if necessary.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2"/>
      </w:pPr>
      <w:bookmarkStart w:id="43" w:name="data-storage"/>
      <w:r>
        <w:t xml:space="preserve">Data Storage</w:t>
      </w:r>
      <w:bookmarkEnd w:id="43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08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08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4" w:name="data-storage-where"/>
      <w:r>
        <w:t xml:space="preserve">Where to Store Data</w:t>
      </w:r>
      <w:bookmarkEnd w:id="44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09"/>
          <w:ilvl w:val="0"/>
        </w:numPr>
      </w:pPr>
      <w:r>
        <w:t xml:space="preserve">locally on the hard drive of an employee or trainee or</w:t>
      </w:r>
    </w:p>
    <w:p>
      <w:pPr>
        <w:numPr>
          <w:numId w:val="1009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45" w:name="data-storage-naming"/>
      <w:r>
        <w:t xml:space="preserve">Naming of Files and Folders</w:t>
      </w:r>
      <w:bookmarkEnd w:id="45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0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0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0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46" w:name="allowed-characters"/>
      <w:r>
        <w:t xml:space="preserve">Allowed Characters</w:t>
      </w:r>
      <w:bookmarkEnd w:id="46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1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1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2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2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47" w:name="separation-of-words-or-parts-of-words"/>
      <w:r>
        <w:t xml:space="preserve">Separation of Words or Parts of Words</w:t>
      </w:r>
      <w:bookmarkEnd w:id="47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4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15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48" w:name="capitalisation"/>
      <w:r>
        <w:t xml:space="preserve">Capitalisation</w:t>
      </w:r>
      <w:bookmarkEnd w:id="48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49" w:name="formatting-of-dates-and-numbers"/>
      <w:r>
        <w:t xml:space="preserve">Formatting of Dates and Numbers</w:t>
      </w:r>
      <w:bookmarkEnd w:id="49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16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0" w:name="allowed-words"/>
      <w:r>
        <w:t xml:space="preserve">Allowed Words</w:t>
      </w:r>
      <w:bookmarkEnd w:id="50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1" w:name="order-of-words"/>
      <w:r>
        <w:t xml:space="preserve">Order of Words</w:t>
      </w:r>
      <w:bookmarkEnd w:id="51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2" w:name="allowed-languages"/>
      <w:r>
        <w:t xml:space="preserve">Allowed Languages</w:t>
      </w:r>
      <w:bookmarkEnd w:id="52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3" w:name="avoid-very-long-names"/>
      <w:r>
        <w:t xml:space="preserve">Avoid Very Long Names</w:t>
      </w:r>
      <w:bookmarkEnd w:id="53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17"/>
          <w:ilvl w:val="0"/>
        </w:numPr>
      </w:pPr>
      <w:r>
        <w:t xml:space="preserve">as long as necessary to be meaningful but at the same time</w:t>
      </w:r>
    </w:p>
    <w:p>
      <w:pPr>
        <w:numPr>
          <w:numId w:val="1017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18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18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4" w:name="examples"/>
      <w:r>
        <w:t xml:space="preserve">Examples</w:t>
      </w:r>
      <w:bookmarkEnd w:id="54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19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0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55" w:name="metadata"/>
      <w:r>
        <w:t xml:space="preserve">Metadata (should go one level up!)</w:t>
      </w:r>
      <w:bookmarkEnd w:id="55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2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2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2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4"/>
      </w:pPr>
      <w:bookmarkStart w:id="56" w:name="metadata-why"/>
      <w:r>
        <w:t xml:space="preserve">Why Metadata?</w:t>
      </w:r>
      <w:bookmarkEnd w:id="56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2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22"/>
          <w:ilvl w:val="0"/>
        </w:numPr>
      </w:pPr>
      <w:r>
        <w:t xml:space="preserve">gain an overview about available data,</w:t>
      </w:r>
    </w:p>
    <w:p>
      <w:pPr>
        <w:numPr>
          <w:numId w:val="1022"/>
          <w:ilvl w:val="0"/>
        </w:numPr>
      </w:pPr>
      <w:r>
        <w:t xml:space="preserve">know what we are allowed to do with the data.</w:t>
      </w:r>
    </w:p>
    <w:p>
      <w:pPr>
        <w:pStyle w:val="Heading4"/>
      </w:pPr>
      <w:bookmarkStart w:id="57" w:name="metadata-what"/>
      <w:r>
        <w:t xml:space="preserve">What Metadata to Store?</w:t>
      </w:r>
      <w:bookmarkEnd w:id="57"/>
    </w:p>
    <w:p>
      <w:pPr>
        <w:pStyle w:val="Heading5"/>
      </w:pPr>
      <w:bookmarkStart w:id="58" w:name="general"/>
      <w:r>
        <w:t xml:space="preserve">General</w:t>
      </w:r>
      <w:bookmarkEnd w:id="58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23"/>
          <w:ilvl w:val="0"/>
        </w:numPr>
      </w:pPr>
      <w:r>
        <w:t xml:space="preserve">Location,</w:t>
      </w:r>
    </w:p>
    <w:p>
      <w:pPr>
        <w:numPr>
          <w:numId w:val="1023"/>
          <w:ilvl w:val="0"/>
        </w:numPr>
      </w:pPr>
      <w:r>
        <w:t xml:space="preserve">Title,</w:t>
      </w:r>
    </w:p>
    <w:p>
      <w:pPr>
        <w:numPr>
          <w:numId w:val="1023"/>
          <w:ilvl w:val="0"/>
        </w:numPr>
      </w:pPr>
      <w:r>
        <w:t xml:space="preserve">Creator name,</w:t>
      </w:r>
    </w:p>
    <w:p>
      <w:pPr>
        <w:numPr>
          <w:numId w:val="1023"/>
          <w:ilvl w:val="0"/>
        </w:numPr>
      </w:pPr>
      <w:r>
        <w:t xml:space="preserve">Description,</w:t>
      </w:r>
    </w:p>
    <w:p>
      <w:pPr>
        <w:numPr>
          <w:numId w:val="1023"/>
          <w:ilvl w:val="0"/>
        </w:numPr>
      </w:pPr>
      <w:r>
        <w:t xml:space="preserve">Date collected?</w:t>
      </w:r>
    </w:p>
    <w:p>
      <w:pPr>
        <w:pStyle w:val="Heading5"/>
      </w:pPr>
      <w:bookmarkStart w:id="59" w:name="metadata-about-raw-data"/>
      <w:r>
        <w:t xml:space="preserve">Metadata about Raw Data</w:t>
      </w:r>
      <w:bookmarkEnd w:id="59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24"/>
          <w:ilvl w:val="0"/>
        </w:numPr>
      </w:pPr>
      <w:r>
        <w:t xml:space="preserve">Obtained from whom, when, via whom and which medium, e.g.</w:t>
      </w:r>
    </w:p>
    <w:p>
      <w:pPr>
        <w:numPr>
          <w:numId w:val="102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2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24"/>
          <w:ilvl w:val="0"/>
        </w:numPr>
      </w:pPr>
      <w:r>
        <w:t xml:space="preserve">Restriction of usage, e.g.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2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24"/>
          <w:ilvl w:val="0"/>
        </w:numPr>
      </w:pPr>
      <w:r>
        <w:t xml:space="preserve">Description of content and format</w:t>
      </w:r>
    </w:p>
    <w:p>
      <w:pPr>
        <w:numPr>
          <w:numId w:val="1027"/>
          <w:ilvl w:val="1"/>
        </w:numPr>
      </w:pPr>
      <w:r>
        <w:t xml:space="preserve">Where measurements were taken?</w:t>
      </w:r>
    </w:p>
    <w:p>
      <w:pPr>
        <w:numPr>
          <w:numId w:val="102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27"/>
          <w:ilvl w:val="1"/>
        </w:numPr>
      </w:pPr>
      <w:r>
        <w:t xml:space="preserve">What devices where used?</w:t>
      </w:r>
    </w:p>
    <w:p>
      <w:pPr>
        <w:numPr>
          <w:numId w:val="102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27"/>
          <w:ilvl w:val="1"/>
        </w:numPr>
      </w:pPr>
      <w:r>
        <w:t xml:space="preserve">In what units are the values given?</w:t>
      </w:r>
    </w:p>
    <w:p>
      <w:pPr>
        <w:pStyle w:val="Heading5"/>
      </w:pPr>
      <w:bookmarkStart w:id="60" w:name="metadata-about-processed-data"/>
      <w:r>
        <w:t xml:space="preserve">Metadata about Processed Data</w:t>
      </w:r>
      <w:bookmarkEnd w:id="60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2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28"/>
          <w:ilvl w:val="0"/>
        </w:numPr>
      </w:pPr>
      <w:r>
        <w:t xml:space="preserve">When was the file created?</w:t>
      </w:r>
    </w:p>
    <w:p>
      <w:pPr>
        <w:numPr>
          <w:numId w:val="102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2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28"/>
          <w:ilvl w:val="0"/>
        </w:numPr>
      </w:pPr>
      <w:r>
        <w:t xml:space="preserve">What was the environment, what were boundary conditions, e.g.</w:t>
      </w:r>
    </w:p>
    <w:p>
      <w:pPr>
        <w:numPr>
          <w:numId w:val="1029"/>
          <w:ilvl w:val="1"/>
        </w:numPr>
      </w:pPr>
      <w:r>
        <w:t xml:space="preserve">versions of software,</w:t>
      </w:r>
    </w:p>
    <w:p>
      <w:pPr>
        <w:numPr>
          <w:numId w:val="1029"/>
          <w:ilvl w:val="1"/>
        </w:numPr>
      </w:pPr>
      <w:r>
        <w:t xml:space="preserve">versions of R packages?</w:t>
      </w:r>
    </w:p>
    <w:p>
      <w:pPr>
        <w:pStyle w:val="Heading5"/>
      </w:pPr>
      <w:bookmarkStart w:id="61" w:name="metadata-about-programming-scripts"/>
      <w:r>
        <w:t xml:space="preserve">Metadata about Programming Scripts</w:t>
      </w:r>
      <w:bookmarkEnd w:id="61"/>
    </w:p>
    <w:p>
      <w:pPr>
        <w:numPr>
          <w:numId w:val="1030"/>
          <w:ilvl w:val="0"/>
        </w:numPr>
      </w:pPr>
      <w:r>
        <w:t xml:space="preserve">What does the script do?</w:t>
      </w:r>
    </w:p>
    <w:p>
      <w:pPr>
        <w:numPr>
          <w:numId w:val="1030"/>
          <w:ilvl w:val="0"/>
        </w:numPr>
      </w:pPr>
      <w:r>
        <w:t xml:space="preserve">Who wrote the script?</w:t>
      </w:r>
    </w:p>
    <w:p>
      <w:pPr>
        <w:numPr>
          <w:numId w:val="103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62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4"/>
      </w:pPr>
      <w:bookmarkStart w:id="63" w:name="metadata-where"/>
      <w:r>
        <w:t xml:space="preserve">Where to Store Metadata?</w:t>
      </w:r>
      <w:bookmarkEnd w:id="63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3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3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4"/>
      </w:pPr>
      <w:bookmarkStart w:id="64" w:name="metadata-format"/>
      <w:r>
        <w:t xml:space="preserve">In What Format to Store Metadata?</w:t>
      </w:r>
      <w:bookmarkEnd w:id="64"/>
    </w:p>
    <w:p>
      <w:pPr>
        <w:pStyle w:val="FirstParagraph"/>
      </w:pPr>
      <w:r>
        <w:t xml:space="preserve">keep metadata in plain text file</w:t>
      </w:r>
      <w:r>
        <w:t xml:space="preserve"> </w:t>
      </w:r>
      <w:r>
        <w:t xml:space="preserve">“</w:t>
      </w:r>
      <w:r>
        <w:t xml:space="preserve">readme.txt</w:t>
      </w:r>
      <w:r>
        <w:t xml:space="preserve">”</w:t>
      </w:r>
    </w:p>
    <w:p>
      <w:pPr>
        <w:pStyle w:val="Heading4"/>
      </w:pPr>
      <w:bookmarkStart w:id="65" w:name="metadata-management-tools"/>
      <w:r>
        <w:t xml:space="preserve">Metadata Management Tools</w:t>
      </w:r>
      <w:bookmarkEnd w:id="65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32"/>
          <w:ilvl w:val="0"/>
        </w:numPr>
      </w:pPr>
      <w:r>
        <w:t xml:space="preserve">metadata editor, e.g. online editor of GFZ Potsdam</w:t>
      </w:r>
    </w:p>
    <w:p>
      <w:pPr>
        <w:pStyle w:val="Heading4"/>
      </w:pPr>
      <w:bookmarkStart w:id="66" w:name="metadata-standards"/>
      <w:r>
        <w:t xml:space="preserve">Metadata Standards</w:t>
      </w:r>
      <w:bookmarkEnd w:id="66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33"/>
          <w:ilvl w:val="0"/>
        </w:numPr>
      </w:pPr>
      <w:hyperlink r:id="rId67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34"/>
          <w:ilvl w:val="1"/>
        </w:numPr>
      </w:pPr>
      <w:hyperlink r:id="rId68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34"/>
          <w:ilvl w:val="1"/>
        </w:numPr>
      </w:pPr>
      <w:hyperlink r:id="rId69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70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33"/>
          <w:ilvl w:val="0"/>
        </w:numPr>
      </w:pPr>
      <w:hyperlink r:id="rId71">
        <w:r>
          <w:rPr>
            <w:rStyle w:val="Hyperlink"/>
          </w:rPr>
          <w:t xml:space="preserve">ISO 19115-2</w:t>
        </w:r>
      </w:hyperlink>
    </w:p>
    <w:p>
      <w:pPr>
        <w:numPr>
          <w:numId w:val="1035"/>
          <w:ilvl w:val="1"/>
        </w:numPr>
      </w:pPr>
      <w:hyperlink r:id="rId72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35"/>
          <w:ilvl w:val="1"/>
        </w:numPr>
      </w:pPr>
      <w:hyperlink r:id="rId73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36"/>
          <w:ilvl w:val="0"/>
        </w:numPr>
      </w:pPr>
      <w:r>
        <w:t xml:space="preserve">Check meta data standards, e. g.</w:t>
      </w:r>
      <w:r>
        <w:t xml:space="preserve"> </w:t>
      </w:r>
      <w:hyperlink r:id="rId67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3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4"/>
      </w:pPr>
      <w:bookmarkStart w:id="74" w:name="file-projects"/>
      <w:r>
        <w:t xml:space="preserve">File PROJECTS.txt</w:t>
      </w:r>
      <w:bookmarkEnd w:id="74"/>
    </w:p>
    <w:p>
      <w:pPr>
        <w:pStyle w:val="FirstParagraph"/>
      </w:pPr>
      <w:r>
        <w:t xml:space="preserve">This file contains the</w:t>
      </w:r>
      <w:r>
        <w:t xml:space="preserve"> </w:t>
      </w:r>
      <w:hyperlink w:anchor="project-acronyms">
        <w:r>
          <w:rPr>
            <w:rStyle w:val="Hyperlink"/>
          </w:rPr>
          <w:t xml:space="preserve">project acronyms</w:t>
        </w:r>
      </w:hyperlink>
      <w:r>
        <w:t xml:space="preserve"> </w:t>
      </w:r>
      <w:r>
        <w:t xml:space="preserve">as we want to use</w:t>
      </w:r>
      <w:r>
        <w:t xml:space="preserve"> </w:t>
      </w:r>
      <w:r>
        <w:t xml:space="preserve">them e.g. as top-level folder names in our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.</w:t>
      </w:r>
      <w:r>
        <w:t xml:space="preserve"> </w:t>
      </w:r>
      <w:r>
        <w:t xml:space="preserve">The projects are grouped by department.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# Department SUW (Surface Water)</w:t>
      </w:r>
      <w:r>
        <w:br w:type="textWrapping"/>
      </w:r>
      <w:r>
        <w:rPr>
          <w:rStyle w:val="VerbatimChar"/>
        </w:rPr>
        <w:t xml:space="preserve">dswt: DSWT</w:t>
      </w:r>
      <w:r>
        <w:br w:type="textWrapping"/>
      </w:r>
      <w:r>
        <w:rPr>
          <w:rStyle w:val="VerbatimChar"/>
        </w:rPr>
        <w:t xml:space="preserve">flusshygiene: Flusshygiene</w:t>
      </w:r>
      <w:r>
        <w:br w:type="textWrapping"/>
      </w:r>
      <w:r>
        <w:rPr>
          <w:rStyle w:val="VerbatimChar"/>
        </w:rPr>
        <w:t xml:space="preserve">kuras: KURAS</w:t>
      </w:r>
      <w:r>
        <w:br w:type="textWrapping"/>
      </w:r>
      <w:r>
        <w:rPr>
          <w:rStyle w:val="VerbatimChar"/>
        </w:rPr>
        <w:t xml:space="preserve">mia-cso: MIACSO</w:t>
      </w:r>
      <w:r>
        <w:br w:type="textWrapping"/>
      </w:r>
      <w:r>
        <w:rPr>
          <w:rStyle w:val="VerbatimChar"/>
        </w:rPr>
        <w:t xml:space="preserve">monitor: MONITOR</w:t>
      </w:r>
      <w:r>
        <w:br w:type="textWrapping"/>
      </w:r>
      <w:r>
        <w:rPr>
          <w:rStyle w:val="VerbatimChar"/>
        </w:rPr>
        <w:t xml:space="preserve">ogre: OGRE</w:t>
      </w:r>
      <w:r>
        <w:br w:type="textWrapping"/>
      </w:r>
      <w:r>
        <w:rPr>
          <w:rStyle w:val="VerbatimChar"/>
        </w:rPr>
        <w:t xml:space="preserve">reliable-sewer: RELIABLE_SEWER</w:t>
      </w:r>
      <w:r>
        <w:br w:type="textWrapping"/>
      </w:r>
      <w:r>
        <w:rPr>
          <w:rStyle w:val="VerbatimChar"/>
        </w:rPr>
        <w:t xml:space="preserve">sema: SEMA</w:t>
      </w:r>
      <w:r>
        <w:br w:type="textWrapping"/>
      </w:r>
      <w:r>
        <w:rPr>
          <w:rStyle w:val="VerbatimChar"/>
        </w:rPr>
        <w:t xml:space="preserve">sema-berlin: SEMA Berlin</w:t>
      </w:r>
      <w:r>
        <w:br w:type="textWrapping"/>
      </w:r>
      <w:r>
        <w:rPr>
          <w:rStyle w:val="VerbatimChar"/>
        </w:rPr>
        <w:t xml:space="preserve">sema-berlin-2: SEMA Berlin 2</w:t>
      </w:r>
      <w:r>
        <w:br w:type="textWrapping"/>
      </w:r>
      <w:r>
        <w:rPr>
          <w:rStyle w:val="VerbatimChar"/>
        </w:rPr>
        <w:t xml:space="preserve">spree-2011: SPREE2011</w:t>
      </w:r>
      <w:r>
        <w:br w:type="textWrapping"/>
      </w:r>
      <w:r>
        <w:rPr>
          <w:rStyle w:val="VerbatimChar"/>
        </w:rPr>
        <w:t xml:space="preserve">spree-2011-2: SPREE2011 "reloaded"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GRW (Groundwater)</w:t>
      </w:r>
      <w:r>
        <w:br w:type="textWrapping"/>
      </w:r>
      <w:r>
        <w:rPr>
          <w:rStyle w:val="VerbatimChar"/>
        </w:rPr>
        <w:t xml:space="preserve">optiwells: OPTIWELLS</w:t>
      </w:r>
      <w:r>
        <w:br w:type="textWrapping"/>
      </w:r>
      <w:r>
        <w:rPr>
          <w:rStyle w:val="VerbatimChar"/>
        </w:rPr>
        <w:t xml:space="preserve">optiwells-2: OPTIWELLS 2</w:t>
      </w:r>
      <w:r>
        <w:br w:type="textWrapping"/>
      </w:r>
      <w:r>
        <w:rPr>
          <w:rStyle w:val="VerbatimChar"/>
        </w:rPr>
        <w:t xml:space="preserve">wellma: WELLMA</w:t>
      </w:r>
      <w:r>
        <w:br w:type="textWrapping"/>
      </w:r>
      <w:r>
        <w:br w:type="textWrapping"/>
      </w:r>
      <w:r>
        <w:rPr>
          <w:rStyle w:val="VerbatimChar"/>
        </w:rPr>
        <w:t xml:space="preserve"># Department WWT (Wastewater Treatment)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PROJECTS.txt</w:t>
      </w:r>
      <w:r>
        <w:t xml:space="preserve"> </w:t>
      </w:r>
      <w:r>
        <w:t xml:space="preserve">the project acronyms appear in alphabetical</w:t>
      </w:r>
      <w:r>
        <w:t xml:space="preserve"> </w:t>
      </w:r>
      <w:r>
        <w:t xml:space="preserve">order. They map the acronym to a project name or a project title and the year</w:t>
      </w:r>
      <w:r>
        <w:t xml:space="preserve"> </w:t>
      </w:r>
      <w:r>
        <w:t xml:space="preserve">of the start of the project.</w:t>
      </w:r>
    </w:p>
    <w:p>
      <w:pPr>
        <w:pStyle w:val="BodyText"/>
      </w:pPr>
      <w:r>
        <w:rPr>
          <w:b/>
        </w:rPr>
        <w:t xml:space="preserve">Question:</w:t>
      </w:r>
      <w:r>
        <w:t xml:space="preserve"> </w:t>
      </w:r>
      <w:r>
        <w:t xml:space="preserve">Do we already have a place where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metadata about projects are stored?</w:t>
      </w:r>
      <w:r>
        <w:t xml:space="preserve"> </w:t>
      </w:r>
      <w:r>
        <w:t xml:space="preserve">If yes, the acronym could be included there. But then, everybody should know</w:t>
      </w:r>
      <w:r>
        <w:t xml:space="preserve"> </w:t>
      </w:r>
      <w:r>
        <w:t xml:space="preserve">about it!</w:t>
      </w:r>
    </w:p>
    <w:p>
      <w:pPr>
        <w:pStyle w:val="Heading4"/>
      </w:pPr>
      <w:bookmarkStart w:id="75" w:name="file-organisations"/>
      <w:r>
        <w:t xml:space="preserve">File ORGANISATIONS.txt</w:t>
      </w:r>
      <w:bookmarkEnd w:id="75"/>
    </w:p>
    <w:p>
      <w:pPr>
        <w:pStyle w:val="FirstParagraph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ORGANISATIONS.txt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3"/>
      </w:pPr>
      <w:bookmarkStart w:id="76" w:name="raw-data"/>
      <w:r>
        <w:t xml:space="preserve">Raw Data</w:t>
      </w:r>
      <w:bookmarkEnd w:id="76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37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37"/>
          <w:ilvl w:val="0"/>
        </w:numPr>
      </w:pPr>
      <w:r>
        <w:t xml:space="preserve">the content must not be changed</w:t>
      </w:r>
    </w:p>
    <w:p>
      <w:pPr>
        <w:numPr>
          <w:numId w:val="1037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38"/>
          <w:ilvl w:val="0"/>
        </w:numPr>
      </w:pPr>
      <w:r>
        <w:t xml:space="preserve">storing then in a special place where it is specially secured</w:t>
      </w:r>
    </w:p>
    <w:p>
      <w:pPr>
        <w:numPr>
          <w:numId w:val="1038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77" w:name="data-workflow"/>
      <w:r>
        <w:t xml:space="preserve">Data Workflow</w:t>
      </w:r>
      <w:bookmarkEnd w:id="77"/>
    </w:p>
    <w:p>
      <w:pPr>
        <w:pStyle w:val="FirstParagraph"/>
      </w:pPr>
      <w:r>
        <w:t xml:space="preserve">For each project separation of:</w:t>
      </w:r>
    </w:p>
    <w:p>
      <w:pPr>
        <w:numPr>
          <w:numId w:val="1039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39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39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78" w:name="folder-structures"/>
      <w:r>
        <w:t xml:space="preserve">Folder Structures</w:t>
      </w:r>
      <w:bookmarkEnd w:id="78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40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40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40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79" w:name="project-folder-structure"/>
      <w:r>
        <w:t xml:space="preserve">Project Folder Structure</w:t>
      </w:r>
      <w:bookmarkEnd w:id="79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42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42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42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42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80" w:name="rawdata-folder-structure"/>
      <w:r>
        <w:t xml:space="preserve">Rawdata Folder Structure</w:t>
      </w:r>
      <w:bookmarkEnd w:id="80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81" w:name="versioning"/>
      <w:r>
        <w:t xml:space="preserve">Versioning</w:t>
      </w:r>
      <w:bookmarkEnd w:id="81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82" w:name="manual"/>
      <w:r>
        <w:t xml:space="preserve">Manual</w:t>
      </w:r>
      <w:bookmarkEnd w:id="82"/>
    </w:p>
    <w:p>
      <w:pPr>
        <w:pStyle w:val="FirstParagraph"/>
      </w:pPr>
      <w:r>
        <w:t xml:space="preserve">We propose the following workflow:</w:t>
      </w:r>
    </w:p>
    <w:p>
      <w:pPr>
        <w:numPr>
          <w:numId w:val="1043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43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43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43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44"/>
          <w:ilvl w:val="0"/>
        </w:numPr>
      </w:pPr>
      <w:r>
        <w:t xml:space="preserve">possibly more time demanding,</w:t>
      </w:r>
    </w:p>
    <w:p>
      <w:pPr>
        <w:numPr>
          <w:numId w:val="1044"/>
          <w:ilvl w:val="0"/>
        </w:numPr>
      </w:pPr>
      <w:r>
        <w:t xml:space="preserve">needs time getting used to it and</w:t>
      </w:r>
    </w:p>
    <w:p>
      <w:pPr>
        <w:numPr>
          <w:numId w:val="1044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45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45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45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83" w:name="automatically"/>
      <w:r>
        <w:t xml:space="preserve">Automatically</w:t>
      </w:r>
      <w:bookmarkEnd w:id="83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84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85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46"/>
          <w:ilvl w:val="0"/>
        </w:numPr>
      </w:pPr>
      <w:hyperlink r:id="rId86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47"/>
          <w:ilvl w:val="1"/>
        </w:numPr>
      </w:pPr>
      <w:r>
        <w:t xml:space="preserve">the installation of the client software</w:t>
      </w:r>
      <w:r>
        <w:t xml:space="preserve"> </w:t>
      </w:r>
      <w:hyperlink r:id="rId87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47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46"/>
          <w:ilvl w:val="0"/>
        </w:numPr>
      </w:pPr>
      <w:hyperlink r:id="rId88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89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90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48"/>
          <w:ilvl w:val="0"/>
        </w:numPr>
      </w:pPr>
      <w:r>
        <w:t xml:space="preserve">Special software (</w:t>
      </w:r>
      <w:hyperlink r:id="rId87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48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49"/>
          <w:ilvl w:val="1"/>
        </w:numPr>
      </w:pPr>
      <w:r>
        <w:t xml:space="preserve">timely check in of code changes to the central server,</w:t>
      </w:r>
    </w:p>
    <w:p>
      <w:pPr>
        <w:numPr>
          <w:numId w:val="1049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50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50"/>
          <w:ilvl w:val="0"/>
        </w:numPr>
      </w:pPr>
      <w:r>
        <w:t xml:space="preserve">Old versions of scripts can be restored easily</w:t>
      </w:r>
    </w:p>
    <w:p>
      <w:pPr>
        <w:numPr>
          <w:numId w:val="1050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91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92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93" w:name="organising-e-mails"/>
      <w:r>
        <w:t xml:space="preserve">Organising E-Mails</w:t>
      </w:r>
      <w:bookmarkEnd w:id="93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94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94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51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51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51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51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95" w:name="managing-references"/>
      <w:r>
        <w:t xml:space="preserve">Managing References</w:t>
      </w:r>
      <w:bookmarkEnd w:id="95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96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97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98" w:name="data-preservation"/>
      <w:r>
        <w:t xml:space="preserve">Data Preservation</w:t>
      </w:r>
      <w:bookmarkEnd w:id="98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99" w:name="data-collection"/>
      <w:r>
        <w:t xml:space="preserve">Data collection</w:t>
      </w:r>
      <w:bookmarkEnd w:id="99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0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1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03" w:name="logger-devices"/>
      <w:r>
        <w:t xml:space="preserve">Logger devices</w:t>
      </w:r>
      <w:bookmarkEnd w:id="103"/>
    </w:p>
    <w:p>
      <w:pPr>
        <w:pStyle w:val="FirstParagraph"/>
      </w:pPr>
      <w:r>
        <w:t xml:space="preserve">The R package</w:t>
      </w:r>
      <w:r>
        <w:t xml:space="preserve"> </w:t>
      </w:r>
      <w:hyperlink r:id="rId104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2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05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06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07" w:name="spreadsheets"/>
      <w:r>
        <w:t xml:space="preserve">Spreadsheets</w:t>
      </w:r>
      <w:bookmarkEnd w:id="107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08" w:name="import-data-from-one-excel-file"/>
      <w:r>
        <w:t xml:space="preserve">Import Data From One Excel File</w:t>
      </w:r>
      <w:bookmarkEnd w:id="108"/>
    </w:p>
    <w:p>
      <w:pPr>
        <w:pStyle w:val="Compact"/>
        <w:numPr>
          <w:numId w:val="1052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09" w:name="import-data-from-many-excel-files"/>
      <w:r>
        <w:t xml:space="preserve">Import Data From Many Excel Files</w:t>
      </w:r>
      <w:bookmarkEnd w:id="109"/>
    </w:p>
    <w:p>
      <w:pPr>
        <w:pStyle w:val="Heading5"/>
      </w:pPr>
      <w:bookmarkStart w:id="110" w:name="files-are-in-the-same-format"/>
      <w:r>
        <w:t xml:space="preserve">Files Are In the Same Format</w:t>
      </w:r>
      <w:bookmarkEnd w:id="110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3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3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1" w:name="files-are-in-different-formats"/>
      <w:r>
        <w:t xml:space="preserve">Files Are In Different Formats</w:t>
      </w:r>
      <w:bookmarkEnd w:id="111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2" w:name="data-publishing-and-sharing"/>
      <w:r>
        <w:t xml:space="preserve">Data publishing and sharing</w:t>
      </w:r>
      <w:bookmarkEnd w:id="112"/>
    </w:p>
    <w:p>
      <w:pPr>
        <w:pStyle w:val="FirstParagraph"/>
      </w:pPr>
      <w:hyperlink r:id="rId114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1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4"/>
          <w:ilvl w:val="0"/>
        </w:numPr>
      </w:pPr>
      <w:hyperlink r:id="rId115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4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16" w:name="repositories"/>
      <w:r>
        <w:t xml:space="preserve">Repositories</w:t>
      </w:r>
      <w:bookmarkEnd w:id="116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55"/>
          <w:ilvl w:val="0"/>
        </w:numPr>
      </w:pPr>
      <w:r>
        <w:t xml:space="preserve">General</w:t>
      </w:r>
    </w:p>
    <w:p>
      <w:pPr>
        <w:numPr>
          <w:numId w:val="1056"/>
          <w:ilvl w:val="1"/>
        </w:numPr>
      </w:pPr>
      <w:hyperlink r:id="rId117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19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0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56"/>
          <w:ilvl w:val="1"/>
        </w:numPr>
      </w:pPr>
      <w:hyperlink r:id="rId121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2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56"/>
          <w:ilvl w:val="1"/>
        </w:numPr>
      </w:pPr>
      <w:hyperlink r:id="rId123">
        <w:r>
          <w:rPr>
            <w:rStyle w:val="Hyperlink"/>
          </w:rPr>
          <w:t xml:space="preserve">Dryad</w:t>
        </w:r>
      </w:hyperlink>
    </w:p>
    <w:p>
      <w:pPr>
        <w:numPr>
          <w:numId w:val="1055"/>
          <w:ilvl w:val="0"/>
        </w:numPr>
      </w:pPr>
      <w:r>
        <w:t xml:space="preserve">Focus on environmental and earth sciences</w:t>
      </w:r>
    </w:p>
    <w:p>
      <w:pPr>
        <w:numPr>
          <w:numId w:val="1057"/>
          <w:ilvl w:val="1"/>
        </w:numPr>
      </w:pPr>
      <w:hyperlink r:id="rId124">
        <w:r>
          <w:rPr>
            <w:rStyle w:val="Hyperlink"/>
          </w:rPr>
          <w:t xml:space="preserve">Pangea</w:t>
        </w:r>
      </w:hyperlink>
    </w:p>
    <w:p>
      <w:pPr>
        <w:numPr>
          <w:numId w:val="1057"/>
          <w:ilvl w:val="1"/>
        </w:numPr>
      </w:pPr>
      <w:hyperlink r:id="rId69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25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26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58"/>
          <w:ilvl w:val="0"/>
        </w:numPr>
      </w:pPr>
      <w:hyperlink r:id="rId125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58"/>
          <w:ilvl w:val="0"/>
        </w:numPr>
      </w:pPr>
      <w:hyperlink r:id="rId118">
        <w:r>
          <w:rPr>
            <w:rStyle w:val="Hyperlink"/>
          </w:rPr>
          <w:t xml:space="preserve">Zenodo</w:t>
        </w:r>
      </w:hyperlink>
      <w:r>
        <w:t xml:space="preserve"> </w:t>
      </w:r>
      <w:hyperlink r:id="rId127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28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29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59"/>
          <w:ilvl w:val="0"/>
        </w:numPr>
      </w:pPr>
      <w:r>
        <w:t xml:space="preserve">Which scholary communications tools are used and</w:t>
      </w:r>
    </w:p>
    <w:p>
      <w:pPr>
        <w:numPr>
          <w:numId w:val="1059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0" w:name="orcid"/>
      <w:r>
        <w:t xml:space="preserve">ORCID</w:t>
      </w:r>
      <w:bookmarkEnd w:id="130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1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0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0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0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0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0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1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2" w:name="licenses"/>
      <w:r>
        <w:t xml:space="preserve">Licenses</w:t>
      </w:r>
      <w:bookmarkEnd w:id="132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4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3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1"/>
          <w:ilvl w:val="0"/>
        </w:numPr>
      </w:pPr>
      <w:hyperlink r:id="rId135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36" w:name="file-formats"/>
      <w:r>
        <w:t xml:space="preserve">File formats</w:t>
      </w:r>
      <w:bookmarkEnd w:id="136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37" w:name="data-exchange-standards"/>
      <w:r>
        <w:t xml:space="preserve">Data exchange standards</w:t>
      </w:r>
      <w:bookmarkEnd w:id="137"/>
    </w:p>
    <w:p>
      <w:pPr>
        <w:pStyle w:val="FirstParagraph"/>
      </w:pPr>
      <w:hyperlink r:id="rId138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38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39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0" w:name="case-studies"/>
      <w:r>
        <w:t xml:space="preserve">Case studies</w:t>
      </w:r>
      <w:bookmarkEnd w:id="140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1" w:name="geogenic-salination"/>
      <w:r>
        <w:t xml:space="preserve">Geogenic salination</w:t>
      </w:r>
      <w:bookmarkEnd w:id="141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2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2" w:name="lca-modelling"/>
      <w:r>
        <w:t xml:space="preserve">LCA modelling</w:t>
      </w:r>
      <w:bookmarkEnd w:id="142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43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44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3"/>
          <w:ilvl w:val="0"/>
        </w:numPr>
      </w:pPr>
      <w:r>
        <w:t xml:space="preserve">data import the Umberto model results,</w:t>
      </w:r>
    </w:p>
    <w:p>
      <w:pPr>
        <w:numPr>
          <w:numId w:val="1063"/>
          <w:ilvl w:val="0"/>
        </w:numPr>
      </w:pPr>
      <w:r>
        <w:t xml:space="preserve">performing data aggregating to the user needs and finally</w:t>
      </w:r>
    </w:p>
    <w:p>
      <w:pPr>
        <w:numPr>
          <w:numId w:val="1063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45" w:name="aquanes"/>
      <w:r>
        <w:t xml:space="preserve">Pilot plants</w:t>
      </w:r>
      <w:bookmarkEnd w:id="145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46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47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4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4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48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65"/>
          <w:ilvl w:val="0"/>
        </w:numPr>
      </w:pPr>
      <w:r>
        <w:t xml:space="preserve">import operational and lab data for each pilot site,</w:t>
      </w:r>
    </w:p>
    <w:p>
      <w:pPr>
        <w:numPr>
          <w:numId w:val="1065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65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65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66"/>
          <w:ilvl w:val="0"/>
        </w:numPr>
      </w:pPr>
      <w:hyperlink r:id="rId149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0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66"/>
          <w:ilvl w:val="0"/>
        </w:numPr>
      </w:pPr>
      <w:hyperlink r:id="rId151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66"/>
          <w:ilvl w:val="0"/>
        </w:numPr>
      </w:pPr>
      <w:hyperlink r:id="rId152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66"/>
          <w:ilvl w:val="0"/>
        </w:numPr>
      </w:pPr>
      <w:hyperlink r:id="rId153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2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53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49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1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54" w:name="other-projects"/>
      <w:r>
        <w:t xml:space="preserve">Other Projects</w:t>
      </w:r>
      <w:bookmarkEnd w:id="154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55" w:name="spree2011-2007"/>
      <w:r>
        <w:t xml:space="preserve">Spree2011 (2007)</w:t>
      </w:r>
      <w:bookmarkEnd w:id="155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67"/>
          <w:ilvl w:val="0"/>
        </w:numPr>
      </w:pPr>
      <w:r>
        <w:t xml:space="preserve">KWB:</w:t>
      </w:r>
    </w:p>
    <w:p>
      <w:pPr>
        <w:pStyle w:val="Compact"/>
        <w:numPr>
          <w:numId w:val="1068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68"/>
          <w:ilvl w:val="1"/>
        </w:numPr>
      </w:pPr>
      <w:r>
        <w:t xml:space="preserve">rain (Text/CSV)</w:t>
      </w:r>
    </w:p>
    <w:p>
      <w:pPr>
        <w:pStyle w:val="Compact"/>
        <w:numPr>
          <w:numId w:val="1067"/>
          <w:ilvl w:val="0"/>
        </w:numPr>
      </w:pPr>
      <w:r>
        <w:t xml:space="preserve">BWB:</w:t>
      </w:r>
    </w:p>
    <w:p>
      <w:pPr>
        <w:pStyle w:val="Compact"/>
        <w:numPr>
          <w:numId w:val="1069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69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0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1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1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2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2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2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56" w:name="miacso"/>
      <w:r>
        <w:t xml:space="preserve">MIACSO (2009)</w:t>
      </w:r>
      <w:bookmarkEnd w:id="156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3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3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3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4"/>
          <w:ilvl w:val="0"/>
        </w:numPr>
      </w:pPr>
      <w:r>
        <w:t xml:space="preserve">Sewerage: Infoworks</w:t>
      </w:r>
    </w:p>
    <w:p>
      <w:pPr>
        <w:pStyle w:val="Compact"/>
        <w:numPr>
          <w:numId w:val="1074"/>
          <w:ilvl w:val="0"/>
        </w:numPr>
      </w:pPr>
      <w:r>
        <w:t xml:space="preserve">River hydraulics: Hydrax</w:t>
      </w:r>
    </w:p>
    <w:p>
      <w:pPr>
        <w:pStyle w:val="Compact"/>
        <w:numPr>
          <w:numId w:val="1074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75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75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75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75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76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77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77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77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7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78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78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79"/>
          <w:ilvl w:val="0"/>
        </w:numPr>
      </w:pPr>
      <w:r>
        <w:t xml:space="preserve">MS Access Applications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0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79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79"/>
          <w:ilvl w:val="0"/>
        </w:numPr>
      </w:pPr>
      <w:r>
        <w:t xml:space="preserve">R packages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1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57" w:name="kuras"/>
      <w:r>
        <w:t xml:space="preserve">KURAS</w:t>
      </w:r>
      <w:bookmarkEnd w:id="157"/>
    </w:p>
    <w:p>
      <w:pPr>
        <w:pStyle w:val="FirstParagraph"/>
      </w:pPr>
      <w:r>
        <w:t xml:space="preserve">Developed Tools:</w:t>
      </w:r>
    </w:p>
    <w:p>
      <w:pPr>
        <w:numPr>
          <w:numId w:val="1082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2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58" w:name="ogre"/>
      <w:r>
        <w:t xml:space="preserve">OGRE</w:t>
      </w:r>
      <w:bookmarkEnd w:id="158"/>
    </w:p>
    <w:p>
      <w:pPr>
        <w:pStyle w:val="Compact"/>
        <w:numPr>
          <w:numId w:val="1083"/>
          <w:ilvl w:val="0"/>
        </w:numPr>
      </w:pPr>
      <w:r>
        <w:t xml:space="preserve">Decision to use</w:t>
      </w:r>
      <w:r>
        <w:t xml:space="preserve"> </w:t>
      </w:r>
      <w:hyperlink r:id="rId159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3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0" w:name="flusshygiene"/>
      <w:r>
        <w:t xml:space="preserve">Flusshygiene</w:t>
      </w:r>
      <w:bookmarkEnd w:id="160"/>
    </w:p>
    <w:p>
      <w:pPr>
        <w:pStyle w:val="Compact"/>
        <w:numPr>
          <w:numId w:val="1086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1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86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2" w:name="demeau"/>
      <w:r>
        <w:t xml:space="preserve">DEMEAU</w:t>
      </w:r>
      <w:bookmarkEnd w:id="162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87"/>
          <w:ilvl w:val="0"/>
        </w:numPr>
      </w:pPr>
      <w:hyperlink r:id="rId163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87"/>
          <w:ilvl w:val="0"/>
        </w:numPr>
      </w:pPr>
      <w:hyperlink r:id="rId164">
        <w:r>
          <w:rPr>
            <w:rStyle w:val="Hyperlink"/>
          </w:rPr>
          <w:t xml:space="preserve">kwb.vs2dh</w:t>
        </w:r>
      </w:hyperlink>
    </w:p>
    <w:p>
      <w:pPr>
        <w:numPr>
          <w:numId w:val="1087"/>
          <w:ilvl w:val="0"/>
        </w:numPr>
      </w:pPr>
      <w:hyperlink r:id="rId165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66" w:name="demoware"/>
      <w:r>
        <w:t xml:space="preserve">DEMOWARE</w:t>
      </w:r>
      <w:bookmarkEnd w:id="166"/>
    </w:p>
    <w:p>
      <w:pPr>
        <w:pStyle w:val="FirstParagraph"/>
      </w:pPr>
      <w:r>
        <w:t xml:space="preserve">R package</w:t>
      </w:r>
      <w:r>
        <w:t xml:space="preserve"> </w:t>
      </w:r>
      <w:hyperlink r:id="rId167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68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69" w:name="optiwells"/>
      <w:r>
        <w:t xml:space="preserve">OPTIWELLS</w:t>
      </w:r>
      <w:bookmarkEnd w:id="169"/>
    </w:p>
    <w:p>
      <w:pPr>
        <w:pStyle w:val="FirstParagraph"/>
      </w:pPr>
      <w:r>
        <w:t xml:space="preserve">Created R packages:</w:t>
      </w:r>
    </w:p>
    <w:p>
      <w:pPr>
        <w:numPr>
          <w:numId w:val="1088"/>
          <w:ilvl w:val="0"/>
        </w:numPr>
      </w:pPr>
      <w:hyperlink r:id="rId170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1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88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2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73" w:name="rwe"/>
      <w:r>
        <w:t xml:space="preserve">RWE</w:t>
      </w:r>
      <w:bookmarkEnd w:id="173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74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75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76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77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78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79" w:name="literature-review"/>
      <w:r>
        <w:t xml:space="preserve">Literature Review</w:t>
      </w:r>
      <w:bookmarkEnd w:id="179"/>
    </w:p>
    <w:p>
      <w:pPr>
        <w:pStyle w:val="Heading2"/>
      </w:pPr>
      <w:bookmarkStart w:id="180" w:name="data-storage-1"/>
      <w:r>
        <w:t xml:space="preserve">Data Storage</w:t>
      </w:r>
      <w:bookmarkEnd w:id="180"/>
    </w:p>
    <w:p>
      <w:pPr>
        <w:pStyle w:val="Heading3"/>
      </w:pPr>
      <w:bookmarkStart w:id="181" w:name="storage-ten-simple-rules"/>
      <w:r>
        <w:t xml:space="preserve">Ten Simple Rules for Digital Data Storage</w:t>
      </w:r>
      <w:bookmarkEnd w:id="181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2" w:name="faq"/>
      <w:r>
        <w:t xml:space="preserve">FAQs</w:t>
      </w:r>
      <w:bookmarkEnd w:id="182"/>
    </w:p>
    <w:p>
      <w:pPr>
        <w:pStyle w:val="Heading2"/>
      </w:pPr>
      <w:bookmarkStart w:id="183" w:name="naming"/>
      <w:r>
        <w:t xml:space="preserve">Naming</w:t>
      </w:r>
      <w:bookmarkEnd w:id="183"/>
    </w:p>
    <w:p>
      <w:pPr>
        <w:pStyle w:val="Heading3"/>
      </w:pPr>
      <w:bookmarkStart w:id="184" w:name="faq-why-no-space"/>
      <w:r>
        <w:t xml:space="preserve">Why is the space character not allowed?</w:t>
      </w:r>
      <w:bookmarkEnd w:id="184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85" w:name="faq-why-no-german-specials"/>
      <w:r>
        <w:t xml:space="preserve">Why are special characters not allowed in file or folder names?</w:t>
      </w:r>
      <w:bookmarkEnd w:id="185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86" w:name="tools-for-researchers"/>
      <w:r>
        <w:t xml:space="preserve">Tools for researchers</w:t>
      </w:r>
      <w:bookmarkEnd w:id="186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88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87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89" w:name="writing-more-robust-r-code"/>
      <w:r>
        <w:t xml:space="preserve">Writing more robust R code</w:t>
      </w:r>
      <w:bookmarkEnd w:id="189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0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89"/>
          <w:ilvl w:val="0"/>
        </w:numPr>
      </w:pPr>
      <w:hyperlink r:id="rId191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hyperlink r:id="rId192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89"/>
          <w:ilvl w:val="0"/>
        </w:numPr>
      </w:pPr>
      <w:r>
        <w:t xml:space="preserve">R programming books (freely available online!)</w:t>
      </w:r>
    </w:p>
    <w:p>
      <w:pPr>
        <w:numPr>
          <w:numId w:val="1090"/>
          <w:ilvl w:val="1"/>
        </w:numPr>
      </w:pPr>
      <w:hyperlink r:id="rId193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0"/>
          <w:ilvl w:val="1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196" w:name="learning-r-on-datacamp"/>
      <w:r>
        <w:t xml:space="preserve">Learning R on DataCamp</w:t>
      </w:r>
      <w:bookmarkEnd w:id="196"/>
    </w:p>
    <w:p>
      <w:pPr>
        <w:pStyle w:val="FirstParagraph"/>
      </w:pPr>
      <w:r>
        <w:t xml:space="preserve">Since June 2017 we have a corporate premium group for the online R programming</w:t>
      </w:r>
      <w:r>
        <w:t xml:space="preserve"> </w:t>
      </w:r>
      <w:r>
        <w:t xml:space="preserve">and learning platform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with five seats, which</w:t>
      </w:r>
      <w:r>
        <w:t xml:space="preserve"> </w:t>
      </w:r>
      <w:r>
        <w:t xml:space="preserve">improvd the R le</w:t>
      </w:r>
      <w:hyperlink r:id="rId198">
        <w:r>
          <w:rPr>
            <w:rStyle w:val="Hyperlink"/>
            <w:b/>
          </w:rPr>
          <w:t xml:space="preserve">R</w:t>
        </w:r>
      </w:hyperlink>
      <w:r>
        <w:t xml:space="preserve">rning workflow dramatically.</w:t>
      </w:r>
    </w:p>
    <w:p>
      <w:pPr>
        <w:pStyle w:val="BodyText"/>
      </w:pPr>
      <w:r>
        <w:t xml:space="preserve">Before that we already had a free KWB group on</w:t>
      </w:r>
      <w:r>
        <w:t xml:space="preserve"> </w:t>
      </w:r>
      <w:hyperlink r:id="rId197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However, in case you were interested in doing the paid courses, each user needed</w:t>
      </w:r>
      <w:r>
        <w:t xml:space="preserve"> </w:t>
      </w:r>
      <w:r>
        <w:t xml:space="preserve">to subscribe him/herself and needed to pay the fee on a monthly basis to DataCamp</w:t>
      </w:r>
      <w:r>
        <w:t xml:space="preserve"> </w:t>
      </w:r>
      <w:r>
        <w:t xml:space="preserve">individually, which is now obsolete.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1"/>
          <w:ilvl w:val="0"/>
        </w:numPr>
      </w:pPr>
      <w:r>
        <w:rPr>
          <w:b/>
        </w:rPr>
        <w:t xml:space="preserve">Become a member in our free</w:t>
      </w:r>
      <w:r>
        <w:rPr>
          <w:b/>
        </w:rPr>
        <w:t xml:space="preserve"> </w:t>
      </w:r>
      <w:hyperlink r:id="rId199">
        <w:r>
          <w:rPr>
            <w:rStyle w:val="Hyperlink"/>
            <w:b/>
          </w:rPr>
          <w:t xml:space="preserve">R@KWB DataCamp Gruppe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0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hat have a</w:t>
      </w:r>
      <w:r>
        <w:t xml:space="preserve"> </w:t>
      </w:r>
      <w:hyperlink r:id="rId201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02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1"/>
          <w:ilvl w:val="0"/>
        </w:numPr>
      </w:pPr>
      <w:r>
        <w:t xml:space="preserve">If you want to do a paid DataCamp course, please contract our DataCamp</w:t>
      </w:r>
      <w:r>
        <w:t xml:space="preserve"> </w:t>
      </w:r>
      <w:r>
        <w:t xml:space="preserve">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 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. In</w:t>
      </w:r>
      <w:r>
        <w:t xml:space="preserve"> </w:t>
      </w:r>
      <w:r>
        <w:t xml:space="preserve">case there is a free seat available in our corporate premium group, he will add</w:t>
      </w:r>
      <w:r>
        <w:t xml:space="preserve"> </w:t>
      </w:r>
      <w:r>
        <w:t xml:space="preserve">you so that you can start any of the available premium DataCamp courses.</w:t>
      </w:r>
    </w:p>
    <w:p>
      <w:pPr>
        <w:pStyle w:val="Compact"/>
        <w:numPr>
          <w:numId w:val="1091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contact our group administrator</w:t>
      </w:r>
      <w:r>
        <w:t xml:space="preserve"> </w:t>
      </w:r>
      <w:hyperlink r:id="rId203">
        <w:r>
          <w:rPr>
            <w:rStyle w:val="Hyperlink"/>
          </w:rPr>
          <w:t xml:space="preserve">Nicolas Caradot</w:t>
        </w:r>
      </w:hyperlink>
      <w:r>
        <w:t xml:space="preserve"> </w:t>
      </w:r>
      <w:r>
        <w:t xml:space="preserve">either</w:t>
      </w:r>
      <w:r>
        <w:t xml:space="preserve"> </w:t>
      </w:r>
      <w:r>
        <w:t xml:space="preserve">personally or via</w:t>
      </w:r>
      <w:r>
        <w:t xml:space="preserve"> </w:t>
      </w:r>
      <w:hyperlink r:id="rId204">
        <w:r>
          <w:rPr>
            <w:rStyle w:val="Hyperlink"/>
          </w:rPr>
          <w:t xml:space="preserve">email</w:t>
        </w:r>
      </w:hyperlink>
      <w:r>
        <w:t xml:space="preserve">, so that</w:t>
      </w:r>
      <w:r>
        <w:t xml:space="preserve"> </w:t>
      </w:r>
      <w:r>
        <w:t xml:space="preserve">he can make your seat available for others at KWB who are interested in learning</w:t>
      </w:r>
    </w:p>
    <w:p>
      <w:pPr>
        <w:pStyle w:val="Heading2"/>
      </w:pPr>
      <w:bookmarkStart w:id="205" w:name="using-subversion-at-kwb"/>
      <w:r>
        <w:t xml:space="preserve">Using Subversion at KWB</w:t>
      </w:r>
      <w:bookmarkEnd w:id="205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06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7" w:name="how-to-install-kwb-r-packages"/>
      <w:r>
        <w:t xml:space="preserve">How to install KWB R packages?</w:t>
      </w:r>
      <w:bookmarkEnd w:id="207"/>
    </w:p>
    <w:p>
      <w:pPr>
        <w:pStyle w:val="FirstParagraph"/>
      </w:pPr>
      <w:r>
        <w:t xml:space="preserve">For details please read the following</w:t>
      </w:r>
      <w:r>
        <w:t xml:space="preserve"> </w:t>
      </w:r>
      <w:hyperlink r:id="rId208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09" w:name="how-to-build-your-own-kwb-styled-r-package"/>
      <w:r>
        <w:t xml:space="preserve">How to build your own KWB styled R package?</w:t>
      </w:r>
      <w:bookmarkEnd w:id="209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0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For more details checkout the</w:t>
      </w:r>
      <w:r>
        <w:t xml:space="preserve"> </w:t>
      </w:r>
      <w:hyperlink r:id="rId211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3"/>
          <w:ilvl w:val="0"/>
        </w:numPr>
      </w:pPr>
      <w:hyperlink r:id="rId195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3"/>
          <w:ilvl w:val="0"/>
        </w:numPr>
      </w:pPr>
      <w:hyperlink r:id="rId194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12" w:name="faq-excel"/>
      <w:r>
        <w:t xml:space="preserve">Working with EXCEL</w:t>
      </w:r>
      <w:bookmarkEnd w:id="212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4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4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095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095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095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096"/>
          <w:ilvl w:val="0"/>
        </w:numPr>
      </w:pPr>
      <w:r>
        <w:t xml:space="preserve">Ein Tabellenblatt pro Tabelle</w:t>
      </w:r>
    </w:p>
    <w:p>
      <w:pPr>
        <w:numPr>
          <w:numId w:val="1096"/>
          <w:ilvl w:val="0"/>
        </w:numPr>
      </w:pPr>
      <w:r>
        <w:t xml:space="preserve">Genau eine Headerzeile pro Tabelle mit eindeutigen Spaltennamen</w:t>
      </w:r>
    </w:p>
    <w:p>
      <w:pPr>
        <w:numPr>
          <w:numId w:val="1096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097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13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14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098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15" w:name="heterogenous-software-versions-on-kwb-computers"/>
      <w:r>
        <w:t xml:space="preserve">Heterogenous software versions on KWB computers</w:t>
      </w:r>
      <w:bookmarkEnd w:id="215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16" w:name="r-packageversion-dependency-of-r-scripts"/>
      <w:r>
        <w:t xml:space="preserve">R package/version dependency of R scripts</w:t>
      </w:r>
      <w:bookmarkEnd w:id="216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3.5.0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Rcpp_0.12.17     rstudioapi_0.7   knitr_1.20       xml2_1.2.0      </w:t>
      </w:r>
      <w:r>
        <w:br w:type="textWrapping"/>
      </w:r>
      <w:r>
        <w:rPr>
          <w:rStyle w:val="VerbatimChar"/>
        </w:rPr>
        <w:t xml:space="preserve">##  [5] magrittr_1.5     R6_2.2.2         bibtex_0.4.2     stringr_1.3.1   </w:t>
      </w:r>
      <w:r>
        <w:br w:type="textWrapping"/>
      </w:r>
      <w:r>
        <w:rPr>
          <w:rStyle w:val="VerbatimChar"/>
        </w:rPr>
        <w:t xml:space="preserve">##  [9] httr_1.3.1       highr_0.6        plyr_1.8.4       tools_3.5.0     </w:t>
      </w:r>
      <w:r>
        <w:br w:type="textWrapping"/>
      </w:r>
      <w:r>
        <w:rPr>
          <w:rStyle w:val="VerbatimChar"/>
        </w:rPr>
        <w:t xml:space="preserve">## [13] xfun_0.2         tinytex_0.5      htmltools_0.3.6  yaml_2.1.19     </w:t>
      </w:r>
      <w:r>
        <w:br w:type="textWrapping"/>
      </w:r>
      <w:r>
        <w:rPr>
          <w:rStyle w:val="VerbatimChar"/>
        </w:rPr>
        <w:t xml:space="preserve">## [17] rprojroot_1.3-2  digest_0.6.15    bookdown_0.7.13  RefManageR_1.2.0</w:t>
      </w:r>
      <w:r>
        <w:br w:type="textWrapping"/>
      </w:r>
      <w:r>
        <w:rPr>
          <w:rStyle w:val="VerbatimChar"/>
        </w:rPr>
        <w:t xml:space="preserve">## [21] curl_3.2         mime_0.5         evaluate_0.10.1  rmarkdown_1.10  </w:t>
      </w:r>
      <w:r>
        <w:br w:type="textWrapping"/>
      </w:r>
      <w:r>
        <w:rPr>
          <w:rStyle w:val="VerbatimChar"/>
        </w:rPr>
        <w:t xml:space="preserve">## [25] stringi_1.2.2    compiler_3.5.0   backports_1.1.2  jsonlite_1.5    </w:t>
      </w:r>
      <w:r>
        <w:br w:type="textWrapping"/>
      </w:r>
      <w:r>
        <w:rPr>
          <w:rStyle w:val="VerbatimChar"/>
        </w:rPr>
        <w:t xml:space="preserve">## [29] lubridate_1.7.4  markdown_0.8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17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18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19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20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21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22" w:name="complex-r-script-dependencies"/>
      <w:r>
        <w:t xml:space="preserve">Complex R script dependencies</w:t>
      </w:r>
      <w:bookmarkEnd w:id="222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23" w:name="heterogenous-r-coding-styles"/>
      <w:r>
        <w:t xml:space="preserve">Heterogenous (R-)coding styles</w:t>
      </w:r>
      <w:bookmarkEnd w:id="223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24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25" w:name="collaborative-version-control"/>
      <w:r>
        <w:t xml:space="preserve">Collaborative version control</w:t>
      </w:r>
      <w:bookmarkEnd w:id="225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099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099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099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26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27" w:name="workflow-automation"/>
      <w:r>
        <w:t xml:space="preserve">Workflow automation</w:t>
      </w:r>
      <w:bookmarkEnd w:id="227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0"/>
          <w:ilvl w:val="0"/>
        </w:numPr>
      </w:pPr>
      <w:hyperlink r:id="rId228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0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1"/>
          <w:ilvl w:val="1"/>
        </w:numPr>
      </w:pPr>
      <w:hyperlink r:id="rId229">
        <w:r>
          <w:rPr>
            <w:rStyle w:val="Hyperlink"/>
          </w:rPr>
          <w:t xml:space="preserve">Part1</w:t>
        </w:r>
      </w:hyperlink>
    </w:p>
    <w:p>
      <w:pPr>
        <w:numPr>
          <w:numId w:val="1101"/>
          <w:ilvl w:val="1"/>
        </w:numPr>
      </w:pPr>
      <w:hyperlink r:id="rId230">
        <w:r>
          <w:rPr>
            <w:rStyle w:val="Hyperlink"/>
          </w:rPr>
          <w:t xml:space="preserve">Part2</w:t>
        </w:r>
      </w:hyperlink>
    </w:p>
    <w:p>
      <w:pPr>
        <w:numPr>
          <w:numId w:val="1100"/>
          <w:ilvl w:val="0"/>
        </w:numPr>
      </w:pPr>
      <w:r>
        <w:t xml:space="preserve">Use of an R package to facilitate reproducible research, e.g.:</w:t>
      </w:r>
    </w:p>
    <w:p>
      <w:pPr>
        <w:numPr>
          <w:numId w:val="1102"/>
          <w:ilvl w:val="1"/>
        </w:numPr>
      </w:pPr>
      <w:hyperlink r:id="rId231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32">
        <w:r>
          <w:rPr>
            <w:rStyle w:val="Hyperlink"/>
          </w:rPr>
          <w:t xml:space="preserve">rOpenSci</w:t>
        </w:r>
      </w:hyperlink>
    </w:p>
    <w:p>
      <w:pPr>
        <w:numPr>
          <w:numId w:val="1102"/>
          <w:ilvl w:val="1"/>
        </w:numPr>
      </w:pPr>
      <w:hyperlink r:id="rId233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34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3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35" w:name="encoding"/>
      <w:r>
        <w:t xml:space="preserve">Encoding</w:t>
      </w:r>
      <w:bookmarkEnd w:id="235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BodyText"/>
      </w:pPr>
      <w:r>
        <w:t xml:space="preserve">Alternativ könnten auch alle</w:t>
      </w:r>
      <w:r>
        <w:t xml:space="preserve"> </w:t>
      </w:r>
      <w:hyperlink r:id="rId236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37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For increasing the portability of R script he recommands the for example the</w:t>
      </w:r>
      <w:r>
        <w:t xml:space="preserve"> </w:t>
      </w:r>
      <w:r>
        <w:t xml:space="preserve">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Heading2"/>
      </w:pPr>
      <w:bookmarkStart w:id="238" w:name="collaborative-writing"/>
      <w:r>
        <w:t xml:space="preserve">Collaborative writing</w:t>
      </w:r>
      <w:bookmarkEnd w:id="238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39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40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41" w:name="data-exchange"/>
      <w:r>
        <w:t xml:space="preserve">Exchanging data with colleges/project partners</w:t>
      </w:r>
      <w:bookmarkEnd w:id="241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42" w:name="glossary"/>
      <w:r>
        <w:t xml:space="preserve">Glossary</w:t>
      </w:r>
      <w:bookmarkEnd w:id="242"/>
    </w:p>
    <w:p>
      <w:pPr>
        <w:pStyle w:val="FirstParagraph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44" w:name="reproducibility"/>
      <w:hyperlink r:id="rId243">
        <w:r>
          <w:rPr>
            <w:rStyle w:val="Hyperlink"/>
          </w:rPr>
          <w:t xml:space="preserve">Reproducibility</w:t>
        </w:r>
      </w:hyperlink>
      <w:bookmarkEnd w:id="244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6" w:name="provenance"/>
      <w:hyperlink r:id="rId245">
        <w:r>
          <w:rPr>
            <w:rStyle w:val="Hyperlink"/>
          </w:rPr>
          <w:t xml:space="preserve">Provenance</w:t>
        </w:r>
      </w:hyperlink>
      <w:bookmarkEnd w:id="246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8" w:name="techniques"/>
      <w:hyperlink r:id="rId247">
        <w:r>
          <w:rPr>
            <w:rStyle w:val="Hyperlink"/>
          </w:rPr>
          <w:t xml:space="preserve">Techniques</w:t>
        </w:r>
      </w:hyperlink>
      <w:bookmarkEnd w:id="248"/>
    </w:p>
    <w:p>
      <w:pPr>
        <w:numPr>
          <w:numId w:val="1104"/>
          <w:ilvl w:val="0"/>
        </w:numPr>
      </w:pPr>
      <w:hyperlink r:id="rId249">
        <w:r>
          <w:rPr>
            <w:rStyle w:val="Hyperlink"/>
          </w:rPr>
          <w:t xml:space="preserve">Version control</w:t>
        </w:r>
      </w:hyperlink>
    </w:p>
    <w:p>
      <w:pPr>
        <w:numPr>
          <w:numId w:val="1104"/>
          <w:ilvl w:val="0"/>
        </w:numPr>
      </w:pPr>
      <w:hyperlink r:id="rId250">
        <w:r>
          <w:rPr>
            <w:rStyle w:val="Hyperlink"/>
          </w:rPr>
          <w:t xml:space="preserve">Literate Programming</w:t>
        </w:r>
      </w:hyperlink>
    </w:p>
    <w:p>
      <w:pPr>
        <w:numPr>
          <w:numId w:val="1104"/>
          <w:ilvl w:val="0"/>
        </w:numPr>
      </w:pPr>
      <w:hyperlink r:id="rId251">
        <w:r>
          <w:rPr>
            <w:rStyle w:val="Hyperlink"/>
          </w:rPr>
          <w:t xml:space="preserve">Data Publication</w:t>
        </w:r>
      </w:hyperlink>
    </w:p>
    <w:p>
      <w:pPr>
        <w:numPr>
          <w:numId w:val="1104"/>
          <w:ilvl w:val="0"/>
        </w:numPr>
      </w:pPr>
      <w:hyperlink r:id="rId252">
        <w:r>
          <w:rPr>
            <w:rStyle w:val="Hyperlink"/>
          </w:rPr>
          <w:t xml:space="preserve">Data cleaning/munging</w:t>
        </w:r>
      </w:hyperlink>
    </w:p>
    <w:p>
      <w:pPr>
        <w:numPr>
          <w:numId w:val="1104"/>
          <w:ilvl w:val="0"/>
        </w:numPr>
      </w:pPr>
      <w:hyperlink r:id="rId253">
        <w:r>
          <w:rPr>
            <w:rStyle w:val="Hyperlink"/>
          </w:rPr>
          <w:t xml:space="preserve">Software Testing</w:t>
        </w:r>
      </w:hyperlink>
    </w:p>
    <w:p>
      <w:pPr>
        <w:numPr>
          <w:numId w:val="1104"/>
          <w:ilvl w:val="0"/>
        </w:numPr>
      </w:pPr>
      <w:hyperlink r:id="rId254">
        <w:r>
          <w:rPr>
            <w:rStyle w:val="Hyperlink"/>
          </w:rPr>
          <w:t xml:space="preserve">Continuous Integration</w:t>
        </w:r>
      </w:hyperlink>
    </w:p>
    <w:p>
      <w:pPr>
        <w:numPr>
          <w:numId w:val="1104"/>
          <w:ilvl w:val="0"/>
        </w:numPr>
      </w:pPr>
      <w:hyperlink r:id="rId255">
        <w:r>
          <w:rPr>
            <w:rStyle w:val="Hyperlink"/>
          </w:rPr>
          <w:t xml:space="preserve">Workflow Management</w:t>
        </w:r>
      </w:hyperlink>
    </w:p>
    <w:p>
      <w:pPr>
        <w:numPr>
          <w:numId w:val="1104"/>
          <w:ilvl w:val="0"/>
        </w:numPr>
      </w:pPr>
      <w:hyperlink r:id="rId256">
        <w:r>
          <w:rPr>
            <w:rStyle w:val="Hyperlink"/>
          </w:rPr>
          <w:t xml:space="preserve">File Format Standards</w:t>
        </w:r>
      </w:hyperlink>
    </w:p>
    <w:p>
      <w:pPr>
        <w:numPr>
          <w:numId w:val="1104"/>
          <w:ilvl w:val="0"/>
        </w:numPr>
      </w:pPr>
      <w:hyperlink r:id="rId257">
        <w:r>
          <w:rPr>
            <w:rStyle w:val="Hyperlink"/>
          </w:rPr>
          <w:t xml:space="preserve">Licensing</w:t>
        </w:r>
      </w:hyperlink>
    </w:p>
    <w:p>
      <w:pPr>
        <w:numPr>
          <w:numId w:val="1104"/>
          <w:ilvl w:val="0"/>
        </w:numPr>
      </w:pPr>
      <w:hyperlink r:id="rId258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0" w:name="tools"/>
      <w:hyperlink r:id="rId259">
        <w:r>
          <w:rPr>
            <w:rStyle w:val="Hyperlink"/>
          </w:rPr>
          <w:t xml:space="preserve">Tools</w:t>
        </w:r>
      </w:hyperlink>
      <w:bookmarkEnd w:id="260"/>
    </w:p>
    <w:p>
      <w:pPr>
        <w:numPr>
          <w:numId w:val="1105"/>
          <w:ilvl w:val="0"/>
        </w:numPr>
      </w:pPr>
      <w:hyperlink r:id="rId261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05"/>
          <w:ilvl w:val="0"/>
        </w:numPr>
      </w:pPr>
      <w:hyperlink r:id="rId262">
        <w:r>
          <w:rPr>
            <w:rStyle w:val="Hyperlink"/>
          </w:rPr>
          <w:t xml:space="preserve">Version Control</w:t>
        </w:r>
      </w:hyperlink>
    </w:p>
    <w:p>
      <w:pPr>
        <w:numPr>
          <w:numId w:val="1105"/>
          <w:ilvl w:val="0"/>
        </w:numPr>
      </w:pPr>
      <w:hyperlink r:id="rId263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05"/>
          <w:ilvl w:val="0"/>
        </w:numPr>
      </w:pPr>
      <w:hyperlink r:id="rId264">
        <w:r>
          <w:rPr>
            <w:rStyle w:val="Hyperlink"/>
          </w:rPr>
          <w:t xml:space="preserve">Data Visualization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05"/>
          <w:ilvl w:val="0"/>
        </w:numPr>
      </w:pPr>
      <w:hyperlink r:id="rId265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05"/>
          <w:ilvl w:val="0"/>
        </w:numPr>
      </w:pPr>
      <w:hyperlink r:id="rId266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Document Authoring</w:t>
        </w:r>
      </w:hyperlink>
    </w:p>
    <w:p>
      <w:pPr>
        <w:numPr>
          <w:numId w:val="1105"/>
          <w:ilvl w:val="0"/>
        </w:numPr>
      </w:pPr>
      <w:hyperlink r:id="rId267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68" w:name="references"/>
      <w:r>
        <w:t xml:space="preserve">References</w:t>
      </w:r>
      <w:bookmarkEnd w:id="268"/>
    </w:p>
    <w:bookmarkStart w:id="327" w:name="refs"/>
    <w:bookmarkStart w:id="270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69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70"/>
    <w:bookmarkStart w:id="272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71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72"/>
    <w:bookmarkStart w:id="273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15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73"/>
    <w:bookmarkStart w:id="274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29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74"/>
    <w:bookmarkStart w:id="276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75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76"/>
    <w:bookmarkStart w:id="278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77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78"/>
    <w:bookmarkStart w:id="280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79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80"/>
    <w:bookmarkStart w:id="282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81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82"/>
    <w:bookmarkStart w:id="284" w:name="ref-Forschungslizenzen"/>
    <w:p>
      <w:pPr>
        <w:pStyle w:val="Bibliography"/>
      </w:pPr>
      <w:r>
        <w:t xml:space="preserve">“Forschungslizenzen.” 2018.</w:t>
      </w:r>
      <w:r>
        <w:t xml:space="preserve"> </w:t>
      </w:r>
      <w:hyperlink r:id="rId283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284"/>
    <w:bookmarkStart w:id="286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285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286"/>
    <w:bookmarkStart w:id="288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287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288"/>
    <w:bookmarkStart w:id="290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289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290"/>
    <w:bookmarkStart w:id="292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291">
        <w:r>
          <w:rPr>
            <w:rStyle w:val="Hyperlink"/>
          </w:rPr>
          <w:t xml:space="preserve">https://doi.org/https://doi.org/10.18452/18811</w:t>
        </w:r>
      </w:hyperlink>
      <w:r>
        <w:t xml:space="preserve">.</w:t>
      </w:r>
    </w:p>
    <w:bookmarkEnd w:id="292"/>
    <w:bookmarkStart w:id="294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293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294"/>
    <w:bookmarkStart w:id="296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295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296"/>
    <w:bookmarkStart w:id="298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297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298"/>
    <w:bookmarkStart w:id="300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299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00"/>
    <w:bookmarkStart w:id="302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01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02"/>
    <w:bookmarkStart w:id="304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03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04"/>
    <w:bookmarkStart w:id="306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05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06"/>
    <w:bookmarkStart w:id="308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07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08"/>
    <w:bookmarkStart w:id="310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09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10"/>
    <w:bookmarkStart w:id="312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11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12"/>
    <w:bookmarkStart w:id="314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13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14"/>
    <w:bookmarkStart w:id="316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15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16"/>
    <w:bookmarkStart w:id="317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2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17"/>
    <w:bookmarkStart w:id="319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18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19"/>
    <w:bookmarkStart w:id="321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20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21"/>
    <w:bookmarkStart w:id="323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22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23"/>
    <w:bookmarkStart w:id="325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24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25"/>
    <w:bookmarkStart w:id="326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1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26"/>
    <w:bookmarkEnd w:id="3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47261bad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8118">
    <w:nsid w:val="b3cbbdee"/>
    <w:multiLevelType w:val="multilevel"/>
    <w:lvl w:ilvl="0">
      <w:start w:val="18"/>
      <w:numFmt w:val="upperLetter"/>
      <w:lvlText w:val="%1."/>
      <w:lvlJc w:val="left"/>
      <w:pPr>
        <w:tabs>
          <w:tab w:val="num" w:pos="0"/>
        </w:tabs>
        <w:ind w:left="480" w:hanging="480"/>
      </w:pPr>
    </w:lvl>
    <w:lvl w:ilvl="1">
      <w:start w:val="18"/>
      <w:numFmt w:val="upp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8"/>
      <w:numFmt w:val="upp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8"/>
      <w:numFmt w:val="upperLetter"/>
      <w:lvlText w:val="%4."/>
      <w:lvlJc w:val="left"/>
      <w:pPr>
        <w:tabs>
          <w:tab w:val="num" w:pos="2160"/>
        </w:tabs>
        <w:ind w:left="2640" w:hanging="480"/>
      </w:pPr>
    </w:lvl>
    <w:lvl w:ilvl="4">
      <w:start w:val="18"/>
      <w:numFmt w:val="upp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8"/>
      <w:numFmt w:val="upp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8"/>
      <w:numFmt w:val="upperLetter"/>
      <w:lvlText w:val="%7."/>
      <w:lvlJc w:val="left"/>
      <w:pPr>
        <w:tabs>
          <w:tab w:val="num" w:pos="4320"/>
        </w:tabs>
        <w:ind w:left="4800" w:hanging="480"/>
      </w:pPr>
    </w:lvl>
    <w:lvl w:ilvl="7">
      <w:start w:val="18"/>
      <w:numFmt w:val="upp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8"/>
      <w:numFmt w:val="upperLetter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998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87" Target="media/rId187.png" /><Relationship Type="http://schemas.openxmlformats.org/officeDocument/2006/relationships/image" Id="rId22" Target="media/rId22.png" /><Relationship Type="http://schemas.openxmlformats.org/officeDocument/2006/relationships/image" Id="rId113" Target="media/rId113.png" /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08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97" Target="file://Y:/R&amp;D%20Templates/Charts%20Guidelines%20Checklists/KWB-EndNote-Guideline-v02.pdf" TargetMode="External" /><Relationship Type="http://schemas.openxmlformats.org/officeDocument/2006/relationships/hyperlink" Id="rId320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9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69" Target="http://dataservices.gfz-potsdam.de/portal/" TargetMode="External" /><Relationship Type="http://schemas.openxmlformats.org/officeDocument/2006/relationships/hyperlink" Id="rId29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70" Target="http://dublincore.org/" TargetMode="External" /><Relationship Type="http://schemas.openxmlformats.org/officeDocument/2006/relationships/hyperlink" Id="rId234" Target="http://faculty.washington.edu/bmarwick/" TargetMode="External" /><Relationship Type="http://schemas.openxmlformats.org/officeDocument/2006/relationships/hyperlink" Id="rId283" Target="http://forschungslizenzen.de/" TargetMode="External" /><Relationship Type="http://schemas.openxmlformats.org/officeDocument/2006/relationships/hyperlink" Id="rId297" Target="http://informit.com/martinseries" TargetMode="External" /><Relationship Type="http://schemas.openxmlformats.org/officeDocument/2006/relationships/hyperlink" Id="rId236" Target="http://javawiki.sowas.com/doku.php?id=java:unicode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7" Target="http://o2r.info/" TargetMode="External" /><Relationship Type="http://schemas.openxmlformats.org/officeDocument/2006/relationships/hyperlink" Id="rId221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2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4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28" Target="http://www.datacarpentry.org/rr-automation/" TargetMode="External" /><Relationship Type="http://schemas.openxmlformats.org/officeDocument/2006/relationships/hyperlink" Id="rId21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68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5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4" Target="https://adv-r.hadley.nz/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4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5" Target="https://doi.org/10.1007/978-3-319-00026-8_15" TargetMode="External" /><Relationship Type="http://schemas.openxmlformats.org/officeDocument/2006/relationships/hyperlink" Id="rId285" Target="https://doi.org/10.1007/978-3-319-00026-8_19" TargetMode="External" /><Relationship Type="http://schemas.openxmlformats.org/officeDocument/2006/relationships/hyperlink" Id="rId279" Target="https://doi.org/10.1007/978-3-319-00026-8_21" TargetMode="External" /><Relationship Type="http://schemas.openxmlformats.org/officeDocument/2006/relationships/hyperlink" Id="rId281" Target="https://doi.org/10.1007/978-3-319-00026-8_8" TargetMode="External" /><Relationship Type="http://schemas.openxmlformats.org/officeDocument/2006/relationships/hyperlink" Id="rId271" Target="https://doi.org/10.1111/gwat.12413" TargetMode="External" /><Relationship Type="http://schemas.openxmlformats.org/officeDocument/2006/relationships/hyperlink" Id="rId289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69" Target="https://doi.org/10.5066/f7bk19fh" TargetMode="External" /><Relationship Type="http://schemas.openxmlformats.org/officeDocument/2006/relationships/hyperlink" Id="rId309" Target="https://doi.org/10.5281/zenodo.1244103" TargetMode="External" /><Relationship Type="http://schemas.openxmlformats.org/officeDocument/2006/relationships/hyperlink" Id="rId311" Target="https://doi.org/10.5281/zenodo.1289425" TargetMode="External" /><Relationship Type="http://schemas.openxmlformats.org/officeDocument/2006/relationships/hyperlink" Id="rId305" Target="https://doi.org/10.5281/zenodo.154111" TargetMode="External" /><Relationship Type="http://schemas.openxmlformats.org/officeDocument/2006/relationships/hyperlink" Id="rId307" Target="https://doi.org/10.5281/zenodo.159527" TargetMode="External" /><Relationship Type="http://schemas.openxmlformats.org/officeDocument/2006/relationships/hyperlink" Id="rId313" Target="https://doi.org/10.5281/zenodo.61610" TargetMode="External" /><Relationship Type="http://schemas.openxmlformats.org/officeDocument/2006/relationships/hyperlink" Id="rId303" Target="https://doi.org/10.5281/zenodo.61613" TargetMode="External" /><Relationship Type="http://schemas.openxmlformats.org/officeDocument/2006/relationships/hyperlink" Id="rId291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85" Target="https://en.wikipedia.org/wiki/Apache_Subversion" TargetMode="External" /><Relationship Type="http://schemas.openxmlformats.org/officeDocument/2006/relationships/hyperlink" Id="rId84" Target="https://en.wikipedia.org/wiki/Git" TargetMode="External" /><Relationship Type="http://schemas.openxmlformats.org/officeDocument/2006/relationships/hyperlink" Id="rId239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88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89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3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62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91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18" Target="https://github.com/o2r-project/ctv-computational-environments" TargetMode="External" /><Relationship Type="http://schemas.openxmlformats.org/officeDocument/2006/relationships/hyperlink" Id="rId231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90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8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1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0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7" Target="https://r4ds.had.co.nz" TargetMode="External" /><Relationship Type="http://schemas.openxmlformats.org/officeDocument/2006/relationships/hyperlink" Id="rId232" Target="https://ropensci.org/" TargetMode="External" /><Relationship Type="http://schemas.openxmlformats.org/officeDocument/2006/relationships/hyperlink" Id="rId219" Target="https://rstudio.github.io/packrat/" TargetMode="External" /><Relationship Type="http://schemas.openxmlformats.org/officeDocument/2006/relationships/hyperlink" Id="rId67" Target="https://schema.datacite.org/" TargetMode="External" /><Relationship Type="http://schemas.openxmlformats.org/officeDocument/2006/relationships/hyperlink" Id="rId86" Target="https://subversion.apache.org" TargetMode="External" /><Relationship Type="http://schemas.openxmlformats.org/officeDocument/2006/relationships/hyperlink" Id="rId226" Target="https://tortoisesvn.net/docs/release/TortoiseSVN_en/tsvn-dug-copy.html" TargetMode="External" /><Relationship Type="http://schemas.openxmlformats.org/officeDocument/2006/relationships/hyperlink" Id="rId87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299" Target="https://www.R-project.org/" TargetMode="External" /><Relationship Type="http://schemas.openxmlformats.org/officeDocument/2006/relationships/hyperlink" Id="rId73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94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92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71" Target="https://www.iso.org/standard/39229.html" TargetMode="External" /><Relationship Type="http://schemas.openxmlformats.org/officeDocument/2006/relationships/hyperlink" Id="rId24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3" Target="https://www.practicereproducibleresearch.org/" TargetMode="External" /><Relationship Type="http://schemas.openxmlformats.org/officeDocument/2006/relationships/hyperlink" Id="rId301" Target="https://www.practicereproducibleresearch.org/core-chapters/7-glossary.html" TargetMode="External" /><Relationship Type="http://schemas.openxmlformats.org/officeDocument/2006/relationships/hyperlink" Id="rId254" Target="https://www.practicereproducibleresearch.org/core-chapters/7-glossary.html#continuous-integration" TargetMode="External" /><Relationship Type="http://schemas.openxmlformats.org/officeDocument/2006/relationships/hyperlink" Id="rId263" Target="https://www.practicereproducibleresearch.org/core-chapters/7-glossary.html#data-munging-and-analysis" TargetMode="External" /><Relationship Type="http://schemas.openxmlformats.org/officeDocument/2006/relationships/hyperlink" Id="rId251" Target="https://www.practicereproducibleresearch.org/core-chapters/7-glossary.html#data-publication" TargetMode="External" /><Relationship Type="http://schemas.openxmlformats.org/officeDocument/2006/relationships/hyperlink" Id="rId266" Target="https://www.practicereproducibleresearch.org/core-chapters/7-glossary.html#data-sharing-and-repositories" TargetMode="External" /><Relationship Type="http://schemas.openxmlformats.org/officeDocument/2006/relationships/hyperlink" Id="rId264" Target="https://www.practicereproducibleresearch.org/core-chapters/7-glossary.html#data-visualization" TargetMode="External" /><Relationship Type="http://schemas.openxmlformats.org/officeDocument/2006/relationships/hyperlink" Id="rId267" Target="https://www.practicereproducibleresearch.org/core-chapters/7-glossary.html#document-authoring" TargetMode="External" /><Relationship Type="http://schemas.openxmlformats.org/officeDocument/2006/relationships/hyperlink" Id="rId262" Target="https://www.practicereproducibleresearch.org/core-chapters/7-glossary.html#documentation-generators" TargetMode="External" /><Relationship Type="http://schemas.openxmlformats.org/officeDocument/2006/relationships/hyperlink" Id="rId256" Target="https://www.practicereproducibleresearch.org/core-chapters/7-glossary.html#file-format-standards" TargetMode="External" /><Relationship Type="http://schemas.openxmlformats.org/officeDocument/2006/relationships/hyperlink" Id="rId257" Target="https://www.practicereproducibleresearch.org/core-chapters/7-glossary.html#licensing" TargetMode="External" /><Relationship Type="http://schemas.openxmlformats.org/officeDocument/2006/relationships/hyperlink" Id="rId250" Target="https://www.practicereproducibleresearch.org/core-chapters/7-glossary.html#literate-programming" TargetMode="External" /><Relationship Type="http://schemas.openxmlformats.org/officeDocument/2006/relationships/hyperlink" Id="rId252" Target="https://www.practicereproducibleresearch.org/core-chapters/7-glossary.html#munging" TargetMode="External" /><Relationship Type="http://schemas.openxmlformats.org/officeDocument/2006/relationships/hyperlink" Id="rId261" Target="https://www.practicereproducibleresearch.org/core-chapters/7-glossary.html#programming-language-and-related-tools" TargetMode="External" /><Relationship Type="http://schemas.openxmlformats.org/officeDocument/2006/relationships/hyperlink" Id="rId245" Target="https://www.practicereproducibleresearch.org/core-chapters/7-glossary.html#provenence" TargetMode="External" /><Relationship Type="http://schemas.openxmlformats.org/officeDocument/2006/relationships/hyperlink" Id="rId243" Target="https://www.practicereproducibleresearch.org/core-chapters/7-glossary.html#reproducibility" TargetMode="External" /><Relationship Type="http://schemas.openxmlformats.org/officeDocument/2006/relationships/hyperlink" Id="rId253" Target="https://www.practicereproducibleresearch.org/core-chapters/7-glossary.html#software-testing" TargetMode="External" /><Relationship Type="http://schemas.openxmlformats.org/officeDocument/2006/relationships/hyperlink" Id="rId265" Target="https://www.practicereproducibleresearch.org/core-chapters/7-glossary.html#software-testing-and-continuous-integration" TargetMode="External" /><Relationship Type="http://schemas.openxmlformats.org/officeDocument/2006/relationships/hyperlink" Id="rId247" Target="https://www.practicereproducibleresearch.org/core-chapters/7-glossary.html#techniques" TargetMode="External" /><Relationship Type="http://schemas.openxmlformats.org/officeDocument/2006/relationships/hyperlink" Id="rId259" Target="https://www.practicereproducibleresearch.org/core-chapters/7-glossary.html#tools" TargetMode="External" /><Relationship Type="http://schemas.openxmlformats.org/officeDocument/2006/relationships/hyperlink" Id="rId249" Target="https://www.practicereproducibleresearch.org/core-chapters/7-glossary.html#version-control" TargetMode="External" /><Relationship Type="http://schemas.openxmlformats.org/officeDocument/2006/relationships/hyperlink" Id="rId258" Target="https://www.practicereproducibleresearch.org/core-chapters/7-glossary.html#virtualization-and-environment%20isolation" TargetMode="External" /><Relationship Type="http://schemas.openxmlformats.org/officeDocument/2006/relationships/hyperlink" Id="rId255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72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0" Target="(https://www.practicereproducibleresearch.org/core-chapters/7-glossary.html#munging)" TargetMode="External" /><Relationship Type="http://schemas.openxmlformats.org/officeDocument/2006/relationships/hyperlink" Id="rId190" Target="file:///Y:/Z-Exchange/_Tutorials/HomeDirectory.html" TargetMode="External" /><Relationship Type="http://schemas.openxmlformats.org/officeDocument/2006/relationships/hyperlink" Id="rId208" Target="file:///Y:/Z-Exchange/_Tutorials/installing_kwb_packages.html" TargetMode="External" /><Relationship Type="http://schemas.openxmlformats.org/officeDocument/2006/relationships/hyperlink" Id="rId206" Target="file:///Y:/Z-Exchange/_Tutorials/using_subversion.html" TargetMode="External" /><Relationship Type="http://schemas.openxmlformats.org/officeDocument/2006/relationships/hyperlink" Id="rId97" Target="file://Y:/R&amp;D%20Templates/Charts%20Guidelines%20Checklists/KWB-EndNote-Guideline-v02.pdf" TargetMode="External" /><Relationship Type="http://schemas.openxmlformats.org/officeDocument/2006/relationships/hyperlink" Id="rId320" Target="http://adv-r.had.co.nz" TargetMode="External" /><Relationship Type="http://schemas.openxmlformats.org/officeDocument/2006/relationships/hyperlink" Id="rId194" Target="http://adv-r.had.co.nz/" TargetMode="External" /><Relationship Type="http://schemas.openxmlformats.org/officeDocument/2006/relationships/hyperlink" Id="rId153" Target="http://aquanes-h2020.eu/Default.aspx?t=1576" TargetMode="External" /><Relationship Type="http://schemas.openxmlformats.org/officeDocument/2006/relationships/hyperlink" Id="rId147" Target="http://aquanes-h2020.eu/Default.aspx?t=1593" TargetMode="External" /><Relationship Type="http://schemas.openxmlformats.org/officeDocument/2006/relationships/hyperlink" Id="rId151" Target="http://aquanes-h2020.eu/Default.aspx?t=1663" TargetMode="External" /><Relationship Type="http://schemas.openxmlformats.org/officeDocument/2006/relationships/hyperlink" Id="rId152" Target="http://aquanes-h2020.eu/Default.aspx?t=1666" TargetMode="External" /><Relationship Type="http://schemas.openxmlformats.org/officeDocument/2006/relationships/hyperlink" Id="rId149" Target="http://aquanes-h2020.eu/Default.aspx?t=1668" TargetMode="External" /><Relationship Type="http://schemas.openxmlformats.org/officeDocument/2006/relationships/hyperlink" Id="rId96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69" Target="http://dataservices.gfz-potsdam.de/portal/" TargetMode="External" /><Relationship Type="http://schemas.openxmlformats.org/officeDocument/2006/relationships/hyperlink" Id="rId295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1" Target="http://doi.org/10.2312/lis.14.01" TargetMode="External" /><Relationship Type="http://schemas.openxmlformats.org/officeDocument/2006/relationships/hyperlink" Id="rId70" Target="http://dublincore.org/" TargetMode="External" /><Relationship Type="http://schemas.openxmlformats.org/officeDocument/2006/relationships/hyperlink" Id="rId234" Target="http://faculty.washington.edu/bmarwick/" TargetMode="External" /><Relationship Type="http://schemas.openxmlformats.org/officeDocument/2006/relationships/hyperlink" Id="rId283" Target="http://forschungslizenzen.de/" TargetMode="External" /><Relationship Type="http://schemas.openxmlformats.org/officeDocument/2006/relationships/hyperlink" Id="rId297" Target="http://informit.com/martinseries" TargetMode="External" /><Relationship Type="http://schemas.openxmlformats.org/officeDocument/2006/relationships/hyperlink" Id="rId236" Target="http://javawiki.sowas.com/doku.php?id=java:unicode" TargetMode="External" /><Relationship Type="http://schemas.openxmlformats.org/officeDocument/2006/relationships/hyperlink" Id="rId176" Target="http://modflowpy.github.io/flopydoc/" TargetMode="External" /><Relationship Type="http://schemas.openxmlformats.org/officeDocument/2006/relationships/hyperlink" Id="rId217" Target="http://o2r.info/" TargetMode="External" /><Relationship Type="http://schemas.openxmlformats.org/officeDocument/2006/relationships/hyperlink" Id="rId221" Target="http://o2r.info/2018/01/12/sensebox-binder/" TargetMode="External" /><Relationship Type="http://schemas.openxmlformats.org/officeDocument/2006/relationships/hyperlink" Id="rId101" Target="http://openrefine.org/" TargetMode="External" /><Relationship Type="http://schemas.openxmlformats.org/officeDocument/2006/relationships/hyperlink" Id="rId131" Target="http://orcid.org/" TargetMode="External" /><Relationship Type="http://schemas.openxmlformats.org/officeDocument/2006/relationships/hyperlink" Id="rId28" Target="http://practicereproducibleresearch.org/" TargetMode="External" /><Relationship Type="http://schemas.openxmlformats.org/officeDocument/2006/relationships/hyperlink" Id="rId322" Target="http://r-pkgs.had.co.nz" TargetMode="External" /><Relationship Type="http://schemas.openxmlformats.org/officeDocument/2006/relationships/hyperlink" Id="rId195" Target="http://r-pkgs.had.co.nz/" TargetMode="External" /><Relationship Type="http://schemas.openxmlformats.org/officeDocument/2006/relationships/hyperlink" Id="rId193" Target="http://r4ds.had.co.nz/" TargetMode="External" /><Relationship Type="http://schemas.openxmlformats.org/officeDocument/2006/relationships/hyperlink" Id="rId224" Target="http://style.tidyverse.org" TargetMode="External" /><Relationship Type="http://schemas.openxmlformats.org/officeDocument/2006/relationships/hyperlink" Id="rId150" Target="http://www.autarcon.com/" TargetMode="External" /><Relationship Type="http://schemas.openxmlformats.org/officeDocument/2006/relationships/hyperlink" Id="rId228" Target="http://www.datacarpentry.org/rr-automation/" TargetMode="External" /><Relationship Type="http://schemas.openxmlformats.org/officeDocument/2006/relationships/hyperlink" Id="rId213" Target="http://www.datacarpentry.org/spreadsheet-ecology-lesson/" TargetMode="External" /><Relationship Type="http://schemas.openxmlformats.org/officeDocument/2006/relationships/hyperlink" Id="rId37" Target="http://www.dcc.ac.uk/resources/data-management-plans/checklist" TargetMode="External" /><Relationship Type="http://schemas.openxmlformats.org/officeDocument/2006/relationships/hyperlink" Id="rId277" Target="http://www.forschungsdatenmanagement.de" TargetMode="External" /><Relationship Type="http://schemas.openxmlformats.org/officeDocument/2006/relationships/hyperlink" Id="rId32" Target="http://www.forschungsdatenmanagement.de/" TargetMode="External" /><Relationship Type="http://schemas.openxmlformats.org/officeDocument/2006/relationships/hyperlink" Id="rId134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39" Target="http://www.odm2.org/" TargetMode="External" /><Relationship Type="http://schemas.openxmlformats.org/officeDocument/2006/relationships/hyperlink" Id="rId138" Target="http://www.waterml2.org/" TargetMode="External" /><Relationship Type="http://schemas.openxmlformats.org/officeDocument/2006/relationships/hyperlink" Id="rId68" Target="http://www.zalf.de" TargetMode="External" /><Relationship Type="http://schemas.openxmlformats.org/officeDocument/2006/relationships/hyperlink" Id="rId129" Target="https://101innovations.wordpress.com/2016/10/09/github-and-more-sharing-data-code/" TargetMode="External" /><Relationship Type="http://schemas.openxmlformats.org/officeDocument/2006/relationships/hyperlink" Id="rId275" Target="https://101innovations.wordpress.com/workflows" TargetMode="External" /><Relationship Type="http://schemas.openxmlformats.org/officeDocument/2006/relationships/hyperlink" Id="rId188" Target="https://101innovations.wordpress.com/workflows/" TargetMode="External" /><Relationship Type="http://schemas.openxmlformats.org/officeDocument/2006/relationships/hyperlink" Id="rId324" Target="https://adv-r.hadley.nz/" TargetMode="External" /><Relationship Type="http://schemas.openxmlformats.org/officeDocument/2006/relationships/hyperlink" Id="rId229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30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35" Target="https://choosealicense.com/" TargetMode="External" /><Relationship Type="http://schemas.openxmlformats.org/officeDocument/2006/relationships/hyperlink" Id="rId198" Target="https://cran.r-project.org/" TargetMode="External" /><Relationship Type="http://schemas.openxmlformats.org/officeDocument/2006/relationships/hyperlink" Id="rId121" Target="https://data.mendeley.com/" TargetMode="External" /><Relationship Type="http://schemas.openxmlformats.org/officeDocument/2006/relationships/hyperlink" Id="rId201" Target="https://datacamp.com" TargetMode="External" /><Relationship Type="http://schemas.openxmlformats.org/officeDocument/2006/relationships/hyperlink" Id="rId214" Target="https://datacarpentry.org" TargetMode="External" /><Relationship Type="http://schemas.openxmlformats.org/officeDocument/2006/relationships/hyperlink" Id="rId123" Target="https://datadryad.org/" TargetMode="External" /><Relationship Type="http://schemas.openxmlformats.org/officeDocument/2006/relationships/hyperlink" Id="rId122" Target="https://dataverse.org/" TargetMode="External" /><Relationship Type="http://schemas.openxmlformats.org/officeDocument/2006/relationships/hyperlink" Id="rId237" Target="https://de.wikipedia.org/wiki/Unicode" TargetMode="External" /><Relationship Type="http://schemas.openxmlformats.org/officeDocument/2006/relationships/hyperlink" Id="rId38" Target="https://dmponline.dcc.ac.uk/" TargetMode="External" /><Relationship Type="http://schemas.openxmlformats.org/officeDocument/2006/relationships/hyperlink" Id="rId315" Target="https://doi.org/10.1007/978-3-319-00026-8_15" TargetMode="External" /><Relationship Type="http://schemas.openxmlformats.org/officeDocument/2006/relationships/hyperlink" Id="rId285" Target="https://doi.org/10.1007/978-3-319-00026-8_19" TargetMode="External" /><Relationship Type="http://schemas.openxmlformats.org/officeDocument/2006/relationships/hyperlink" Id="rId279" Target="https://doi.org/10.1007/978-3-319-00026-8_21" TargetMode="External" /><Relationship Type="http://schemas.openxmlformats.org/officeDocument/2006/relationships/hyperlink" Id="rId281" Target="https://doi.org/10.1007/978-3-319-00026-8_8" TargetMode="External" /><Relationship Type="http://schemas.openxmlformats.org/officeDocument/2006/relationships/hyperlink" Id="rId271" Target="https://doi.org/10.1111/gwat.12413" TargetMode="External" /><Relationship Type="http://schemas.openxmlformats.org/officeDocument/2006/relationships/hyperlink" Id="rId289" Target="https://doi.org/10.1371/journal.pcbi.1005097" TargetMode="External" /><Relationship Type="http://schemas.openxmlformats.org/officeDocument/2006/relationships/hyperlink" Id="rId115" Target="https://doi.org/10.1371/journal.pcbi.1005278" TargetMode="External" /><Relationship Type="http://schemas.openxmlformats.org/officeDocument/2006/relationships/hyperlink" Id="rId114" Target="https://doi.org/10.1371/journal.pcbi.1005278/" TargetMode="External" /><Relationship Type="http://schemas.openxmlformats.org/officeDocument/2006/relationships/hyperlink" Id="rId192" Target="https://doi.org/10.1371/journal.pcbi.1005412" TargetMode="External" /><Relationship Type="http://schemas.openxmlformats.org/officeDocument/2006/relationships/hyperlink" Id="rId191" Target="https://doi.org/10.1371/journal.pcbi.1005510" TargetMode="External" /><Relationship Type="http://schemas.openxmlformats.org/officeDocument/2006/relationships/hyperlink" Id="rId269" Target="https://doi.org/10.5066/f7bk19fh" TargetMode="External" /><Relationship Type="http://schemas.openxmlformats.org/officeDocument/2006/relationships/hyperlink" Id="rId309" Target="https://doi.org/10.5281/zenodo.1244103" TargetMode="External" /><Relationship Type="http://schemas.openxmlformats.org/officeDocument/2006/relationships/hyperlink" Id="rId311" Target="https://doi.org/10.5281/zenodo.1289425" TargetMode="External" /><Relationship Type="http://schemas.openxmlformats.org/officeDocument/2006/relationships/hyperlink" Id="rId305" Target="https://doi.org/10.5281/zenodo.154111" TargetMode="External" /><Relationship Type="http://schemas.openxmlformats.org/officeDocument/2006/relationships/hyperlink" Id="rId307" Target="https://doi.org/10.5281/zenodo.159527" TargetMode="External" /><Relationship Type="http://schemas.openxmlformats.org/officeDocument/2006/relationships/hyperlink" Id="rId313" Target="https://doi.org/10.5281/zenodo.61610" TargetMode="External" /><Relationship Type="http://schemas.openxmlformats.org/officeDocument/2006/relationships/hyperlink" Id="rId303" Target="https://doi.org/10.5281/zenodo.61613" TargetMode="External" /><Relationship Type="http://schemas.openxmlformats.org/officeDocument/2006/relationships/hyperlink" Id="rId291" Target="https://doi.org/https://doi.org/10.18452/18811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85" Target="https://en.wikipedia.org/wiki/Apache_Subversion" TargetMode="External" /><Relationship Type="http://schemas.openxmlformats.org/officeDocument/2006/relationships/hyperlink" Id="rId84" Target="https://en.wikipedia.org/wiki/Git" TargetMode="External" /><Relationship Type="http://schemas.openxmlformats.org/officeDocument/2006/relationships/hyperlink" Id="rId239" Target="https://en.wikipedia.org/wiki/Office_365" TargetMode="External" /><Relationship Type="http://schemas.openxmlformats.org/officeDocument/2006/relationships/hyperlink" Id="rId117" Target="https://figshare.com" TargetMode="External" /><Relationship Type="http://schemas.openxmlformats.org/officeDocument/2006/relationships/hyperlink" Id="rId88" Target="https://git-scm.com/" TargetMode="External" /><Relationship Type="http://schemas.openxmlformats.org/officeDocument/2006/relationships/hyperlink" Id="rId125" Target="https://github.com" TargetMode="External" /><Relationship Type="http://schemas.openxmlformats.org/officeDocument/2006/relationships/hyperlink" Id="rId89" Target="https://github.com/KWB-R" TargetMode="External" /><Relationship Type="http://schemas.openxmlformats.org/officeDocument/2006/relationships/hyperlink" Id="rId161" Target="https://github.com/KWB-R/HydroServerLite" TargetMode="External" /><Relationship Type="http://schemas.openxmlformats.org/officeDocument/2006/relationships/hyperlink" Id="rId233" Target="https://github.com/benmarwick/rrtools" TargetMode="External" /><Relationship Type="http://schemas.openxmlformats.org/officeDocument/2006/relationships/hyperlink" Id="rId175" Target="https://github.com/chmenz/Maxflow" TargetMode="External" /><Relationship Type="http://schemas.openxmlformats.org/officeDocument/2006/relationships/hyperlink" Id="rId178" Target="https://github.com/chmenz/Maxflow/branches/all" TargetMode="External" /><Relationship Type="http://schemas.openxmlformats.org/officeDocument/2006/relationships/hyperlink" Id="rId62" Target="https://github.com/kwb-r" TargetMode="External" /><Relationship Type="http://schemas.openxmlformats.org/officeDocument/2006/relationships/hyperlink" Id="rId104" Target="https://github.com/kwb-r.kwb.logger" TargetMode="External" /><Relationship Type="http://schemas.openxmlformats.org/officeDocument/2006/relationships/hyperlink" Id="rId165" Target="https://github.com/kwb-r/kwb.demeau" TargetMode="External" /><Relationship Type="http://schemas.openxmlformats.org/officeDocument/2006/relationships/hyperlink" Id="rId163" Target="https://github.com/kwb-r/kwb.hantush" TargetMode="External" /><Relationship Type="http://schemas.openxmlformats.org/officeDocument/2006/relationships/hyperlink" Id="rId210" Target="https://github.com/kwb-r/kwb.pkgbuild" TargetMode="External" /><Relationship Type="http://schemas.openxmlformats.org/officeDocument/2006/relationships/hyperlink" Id="rId167" Target="https://github.com/kwb-r/kwb.qmra" TargetMode="External" /><Relationship Type="http://schemas.openxmlformats.org/officeDocument/2006/relationships/hyperlink" Id="rId164" Target="https://github.com/kwb-r/kwb.vs2dh" TargetMode="External" /><Relationship Type="http://schemas.openxmlformats.org/officeDocument/2006/relationships/hyperlink" Id="rId170" Target="https://github.com/kwb-r/kwb.wtaq" TargetMode="External" /><Relationship Type="http://schemas.openxmlformats.org/officeDocument/2006/relationships/hyperlink" Id="rId91" Target="https://github.com/leeper/data-versioning" TargetMode="External" /><Relationship Type="http://schemas.openxmlformats.org/officeDocument/2006/relationships/hyperlink" Id="rId177" Target="https://github.com/mrustl/flopy/releases/tag/3.2.5_kwb" TargetMode="External" /><Relationship Type="http://schemas.openxmlformats.org/officeDocument/2006/relationships/hyperlink" Id="rId218" Target="https://github.com/o2r-project/ctv-computational-environments" TargetMode="External" /><Relationship Type="http://schemas.openxmlformats.org/officeDocument/2006/relationships/hyperlink" Id="rId231" Target="https://github.com/ropensci/rrrpkg" TargetMode="External" /><Relationship Type="http://schemas.openxmlformats.org/officeDocument/2006/relationships/hyperlink" Id="rId126" Target="https://gitlab.com" TargetMode="External" /><Relationship Type="http://schemas.openxmlformats.org/officeDocument/2006/relationships/hyperlink" Id="rId128" Target="https://guides.github.com/activities/citable-code/" TargetMode="External" /><Relationship Type="http://schemas.openxmlformats.org/officeDocument/2006/relationships/hyperlink" Id="rId90" Target="https://help.github.com/articles/discounted-organization-accounts/#discounts-for-nonprofits-and-libraries" TargetMode="External" /><Relationship Type="http://schemas.openxmlformats.org/officeDocument/2006/relationships/hyperlink" Id="rId120" Target="https://home.cern/" TargetMode="External" /><Relationship Type="http://schemas.openxmlformats.org/officeDocument/2006/relationships/hyperlink" Id="rId318" Target="https://kevinushey.github.io/blog/2018/02/21/string-encoding-and-r/" TargetMode="External" /><Relationship Type="http://schemas.openxmlformats.org/officeDocument/2006/relationships/hyperlink" Id="rId148" Target="https://kwb-r.github.io/aquanes.report" TargetMode="External" /><Relationship Type="http://schemas.openxmlformats.org/officeDocument/2006/relationships/hyperlink" Id="rId105" Target="https://kwb-r.github.io/kwb.logger" TargetMode="External" /><Relationship Type="http://schemas.openxmlformats.org/officeDocument/2006/relationships/hyperlink" Id="rId106" Target="https://kwb-r.github.io/kwb.logger/reference/index.html" TargetMode="External" /><Relationship Type="http://schemas.openxmlformats.org/officeDocument/2006/relationships/hyperlink" Id="rId211" Target="https://kwb-r.github.io/kwb.pkgbuild/dev/articles/tutorial.html" TargetMode="External" /><Relationship Type="http://schemas.openxmlformats.org/officeDocument/2006/relationships/hyperlink" Id="rId168" Target="https://kwb-r.github.io/kwb.qmra" TargetMode="External" /><Relationship Type="http://schemas.openxmlformats.org/officeDocument/2006/relationships/hyperlink" Id="rId144" Target="https://kwb-r.github.io/kwb.umberto/dev" TargetMode="External" /><Relationship Type="http://schemas.openxmlformats.org/officeDocument/2006/relationships/hyperlink" Id="rId171" Target="https://kwb-r.github.io/kwb.wtaq" TargetMode="External" /><Relationship Type="http://schemas.openxmlformats.org/officeDocument/2006/relationships/hyperlink" Id="rId133" Target="https://link.springer.com/chapter/10.1007/978-3-319-00026-8_19" TargetMode="External" /><Relationship Type="http://schemas.openxmlformats.org/officeDocument/2006/relationships/hyperlink" Id="rId220" Target="https://mybinder.org/" TargetMode="External" /><Relationship Type="http://schemas.openxmlformats.org/officeDocument/2006/relationships/hyperlink" Id="rId102" Target="https://r-project.org" TargetMode="External" /><Relationship Type="http://schemas.openxmlformats.org/officeDocument/2006/relationships/hyperlink" Id="rId287" Target="https://r4ds.had.co.nz" TargetMode="External" /><Relationship Type="http://schemas.openxmlformats.org/officeDocument/2006/relationships/hyperlink" Id="rId232" Target="https://ropensci.org/" TargetMode="External" /><Relationship Type="http://schemas.openxmlformats.org/officeDocument/2006/relationships/hyperlink" Id="rId219" Target="https://rstudio.github.io/packrat/" TargetMode="External" /><Relationship Type="http://schemas.openxmlformats.org/officeDocument/2006/relationships/hyperlink" Id="rId67" Target="https://schema.datacite.org/" TargetMode="External" /><Relationship Type="http://schemas.openxmlformats.org/officeDocument/2006/relationships/hyperlink" Id="rId86" Target="https://subversion.apache.org" TargetMode="External" /><Relationship Type="http://schemas.openxmlformats.org/officeDocument/2006/relationships/hyperlink" Id="rId226" Target="https://tortoisesvn.net/docs/release/TortoiseSVN_en/tsvn-dug-copy.html" TargetMode="External" /><Relationship Type="http://schemas.openxmlformats.org/officeDocument/2006/relationships/hyperlink" Id="rId87" Target="https://tortoisesvn.net/index.de.html" TargetMode="External" /><Relationship Type="http://schemas.openxmlformats.org/officeDocument/2006/relationships/hyperlink" Id="rId174" Target="https://water.usgs.gov/ogw/modflow/MODFLOW.html" TargetMode="External" /><Relationship Type="http://schemas.openxmlformats.org/officeDocument/2006/relationships/hyperlink" Id="rId299" Target="https://www.R-project.org/" TargetMode="External" /><Relationship Type="http://schemas.openxmlformats.org/officeDocument/2006/relationships/hyperlink" Id="rId73" Target="https://www.awi.de/en.html" TargetMode="External" /><Relationship Type="http://schemas.openxmlformats.org/officeDocument/2006/relationships/hyperlink" Id="rId159" Target="https://www.cuahsi.org/uploads/pages/img/ODM1.1DesignSpecifications_.pdf" TargetMode="External" /><Relationship Type="http://schemas.openxmlformats.org/officeDocument/2006/relationships/hyperlink" Id="rId94" Target="https://www.data.cam.ac.uk/data-management-guide/organising-your-data#Refernces" TargetMode="External" /><Relationship Type="http://schemas.openxmlformats.org/officeDocument/2006/relationships/hyperlink" Id="rId197" Target="https://www.datacamp.com" TargetMode="External" /><Relationship Type="http://schemas.openxmlformats.org/officeDocument/2006/relationships/hyperlink" Id="rId202" Target="https://www.datacamp.com/courses/free-introduction-to-r" TargetMode="External" /><Relationship Type="http://schemas.openxmlformats.org/officeDocument/2006/relationships/hyperlink" Id="rId200" Target="https://www.datacamp.com/groups/3a6e6d4a7314de1b56a33c99c457b5c7eca00f6a/invite" TargetMode="External" /><Relationship Type="http://schemas.openxmlformats.org/officeDocument/2006/relationships/hyperlink" Id="rId199" Target="https://www.datacamp.com/groups/r-kwb" TargetMode="External" /><Relationship Type="http://schemas.openxmlformats.org/officeDocument/2006/relationships/hyperlink" Id="rId127" Target="https://www.doi.org/" TargetMode="External" /><Relationship Type="http://schemas.openxmlformats.org/officeDocument/2006/relationships/hyperlink" Id="rId172" Target="https://www.epa.gov/water-research/epanet" TargetMode="External" /><Relationship Type="http://schemas.openxmlformats.org/officeDocument/2006/relationships/hyperlink" Id="rId92" Target="https://www.fosteropenscience.eu/node/597" TargetMode="External" /><Relationship Type="http://schemas.openxmlformats.org/officeDocument/2006/relationships/hyperlink" Id="rId143" Target="https://www.ifu.com/umberto/" TargetMode="External" /><Relationship Type="http://schemas.openxmlformats.org/officeDocument/2006/relationships/hyperlink" Id="rId71" Target="https://www.iso.org/standard/39229.html" TargetMode="External" /><Relationship Type="http://schemas.openxmlformats.org/officeDocument/2006/relationships/hyperlink" Id="rId240" Target="https://www.kwrwater.nl/" TargetMode="External" /><Relationship Type="http://schemas.openxmlformats.org/officeDocument/2006/relationships/hyperlink" Id="rId30" Target="https://www.labfolder.com/research-data-management/" TargetMode="External" /><Relationship Type="http://schemas.openxmlformats.org/officeDocument/2006/relationships/hyperlink" Id="rId119" Target="https://www.openaire.eu/" TargetMode="External" /><Relationship Type="http://schemas.openxmlformats.org/officeDocument/2006/relationships/hyperlink" Id="rId124" Target="https://www.pangaea.de/" TargetMode="External" /><Relationship Type="http://schemas.openxmlformats.org/officeDocument/2006/relationships/hyperlink" Id="rId293" Target="https://www.practicereproducibleresearch.org/" TargetMode="External" /><Relationship Type="http://schemas.openxmlformats.org/officeDocument/2006/relationships/hyperlink" Id="rId301" Target="https://www.practicereproducibleresearch.org/core-chapters/7-glossary.html" TargetMode="External" /><Relationship Type="http://schemas.openxmlformats.org/officeDocument/2006/relationships/hyperlink" Id="rId254" Target="https://www.practicereproducibleresearch.org/core-chapters/7-glossary.html#continuous-integration" TargetMode="External" /><Relationship Type="http://schemas.openxmlformats.org/officeDocument/2006/relationships/hyperlink" Id="rId263" Target="https://www.practicereproducibleresearch.org/core-chapters/7-glossary.html#data-munging-and-analysis" TargetMode="External" /><Relationship Type="http://schemas.openxmlformats.org/officeDocument/2006/relationships/hyperlink" Id="rId251" Target="https://www.practicereproducibleresearch.org/core-chapters/7-glossary.html#data-publication" TargetMode="External" /><Relationship Type="http://schemas.openxmlformats.org/officeDocument/2006/relationships/hyperlink" Id="rId266" Target="https://www.practicereproducibleresearch.org/core-chapters/7-glossary.html#data-sharing-and-repositories" TargetMode="External" /><Relationship Type="http://schemas.openxmlformats.org/officeDocument/2006/relationships/hyperlink" Id="rId264" Target="https://www.practicereproducibleresearch.org/core-chapters/7-glossary.html#data-visualization" TargetMode="External" /><Relationship Type="http://schemas.openxmlformats.org/officeDocument/2006/relationships/hyperlink" Id="rId267" Target="https://www.practicereproducibleresearch.org/core-chapters/7-glossary.html#document-authoring" TargetMode="External" /><Relationship Type="http://schemas.openxmlformats.org/officeDocument/2006/relationships/hyperlink" Id="rId262" Target="https://www.practicereproducibleresearch.org/core-chapters/7-glossary.html#documentation-generators" TargetMode="External" /><Relationship Type="http://schemas.openxmlformats.org/officeDocument/2006/relationships/hyperlink" Id="rId256" Target="https://www.practicereproducibleresearch.org/core-chapters/7-glossary.html#file-format-standards" TargetMode="External" /><Relationship Type="http://schemas.openxmlformats.org/officeDocument/2006/relationships/hyperlink" Id="rId257" Target="https://www.practicereproducibleresearch.org/core-chapters/7-glossary.html#licensing" TargetMode="External" /><Relationship Type="http://schemas.openxmlformats.org/officeDocument/2006/relationships/hyperlink" Id="rId250" Target="https://www.practicereproducibleresearch.org/core-chapters/7-glossary.html#literate-programming" TargetMode="External" /><Relationship Type="http://schemas.openxmlformats.org/officeDocument/2006/relationships/hyperlink" Id="rId252" Target="https://www.practicereproducibleresearch.org/core-chapters/7-glossary.html#munging" TargetMode="External" /><Relationship Type="http://schemas.openxmlformats.org/officeDocument/2006/relationships/hyperlink" Id="rId261" Target="https://www.practicereproducibleresearch.org/core-chapters/7-glossary.html#programming-language-and-related-tools" TargetMode="External" /><Relationship Type="http://schemas.openxmlformats.org/officeDocument/2006/relationships/hyperlink" Id="rId245" Target="https://www.practicereproducibleresearch.org/core-chapters/7-glossary.html#provenence" TargetMode="External" /><Relationship Type="http://schemas.openxmlformats.org/officeDocument/2006/relationships/hyperlink" Id="rId243" Target="https://www.practicereproducibleresearch.org/core-chapters/7-glossary.html#reproducibility" TargetMode="External" /><Relationship Type="http://schemas.openxmlformats.org/officeDocument/2006/relationships/hyperlink" Id="rId253" Target="https://www.practicereproducibleresearch.org/core-chapters/7-glossary.html#software-testing" TargetMode="External" /><Relationship Type="http://schemas.openxmlformats.org/officeDocument/2006/relationships/hyperlink" Id="rId265" Target="https://www.practicereproducibleresearch.org/core-chapters/7-glossary.html#software-testing-and-continuous-integration" TargetMode="External" /><Relationship Type="http://schemas.openxmlformats.org/officeDocument/2006/relationships/hyperlink" Id="rId247" Target="https://www.practicereproducibleresearch.org/core-chapters/7-glossary.html#techniques" TargetMode="External" /><Relationship Type="http://schemas.openxmlformats.org/officeDocument/2006/relationships/hyperlink" Id="rId259" Target="https://www.practicereproducibleresearch.org/core-chapters/7-glossary.html#tools" TargetMode="External" /><Relationship Type="http://schemas.openxmlformats.org/officeDocument/2006/relationships/hyperlink" Id="rId249" Target="https://www.practicereproducibleresearch.org/core-chapters/7-glossary.html#version-control" TargetMode="External" /><Relationship Type="http://schemas.openxmlformats.org/officeDocument/2006/relationships/hyperlink" Id="rId258" Target="https://www.practicereproducibleresearch.org/core-chapters/7-glossary.html#virtualization-and-environment%20isolation" TargetMode="External" /><Relationship Type="http://schemas.openxmlformats.org/officeDocument/2006/relationships/hyperlink" Id="rId255" Target="https://www.practicereproducibleresearch.org/core-chapters/7-glossary.html#workflow-management" TargetMode="External" /><Relationship Type="http://schemas.openxmlformats.org/officeDocument/2006/relationships/hyperlink" Id="rId146" Target="https://www.r-project.org/" TargetMode="External" /><Relationship Type="http://schemas.openxmlformats.org/officeDocument/2006/relationships/hyperlink" Id="rId72" Target="https://www.re3data.org/repository/r3d100011664" TargetMode="External" /><Relationship Type="http://schemas.openxmlformats.org/officeDocument/2006/relationships/hyperlink" Id="rId203" Target="https://www.researchgate.net/profile/Nicolas_Caradot" TargetMode="External" /><Relationship Type="http://schemas.openxmlformats.org/officeDocument/2006/relationships/hyperlink" Id="rId118" Target="https://zenodo.org/" TargetMode="External" /><Relationship Type="http://schemas.openxmlformats.org/officeDocument/2006/relationships/hyperlink" Id="rId204" Target="mailto:nicolas.caradot@kompetenz-wasser.d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2018-07-02T17:05:03Z</dcterms:created>
  <dcterms:modified xsi:type="dcterms:W3CDTF">2018-07-02T17:05:03Z</dcterms:modified>
</cp:coreProperties>
</file>