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6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2018-07-03</w:t>
      </w:r>
      <w:r>
        <w:t xml:space="preserve"> </w:t>
      </w:r>
      <w:r>
        <w:t xml:space="preserve">11:21:43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raw-data"/>
      <w:r>
        <w:t xml:space="preserve">Raw Data</w:t>
      </w:r>
      <w:bookmarkEnd w:id="55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1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1"/>
          <w:ilvl w:val="0"/>
        </w:numPr>
      </w:pPr>
      <w:r>
        <w:t xml:space="preserve">the content must not be changed</w:t>
      </w:r>
    </w:p>
    <w:p>
      <w:pPr>
        <w:numPr>
          <w:numId w:val="1021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2"/>
          <w:ilvl w:val="0"/>
        </w:numPr>
      </w:pPr>
      <w:r>
        <w:t xml:space="preserve">storing then in a special place where it is specially secured</w:t>
      </w:r>
    </w:p>
    <w:p>
      <w:pPr>
        <w:numPr>
          <w:numId w:val="1022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6" w:name="data-workflow"/>
      <w:r>
        <w:t xml:space="preserve">Data Workflow</w:t>
      </w:r>
      <w:bookmarkEnd w:id="56"/>
    </w:p>
    <w:p>
      <w:pPr>
        <w:pStyle w:val="FirstParagraph"/>
      </w:pPr>
      <w:r>
        <w:t xml:space="preserve">For each project separation of:</w:t>
      </w:r>
    </w:p>
    <w:p>
      <w:pPr>
        <w:numPr>
          <w:numId w:val="1023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3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7" w:name="folder-structures"/>
      <w:r>
        <w:t xml:space="preserve">Folder Structures</w:t>
      </w:r>
      <w:bookmarkEnd w:id="57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4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4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8" w:name="project-folder-structure"/>
      <w:r>
        <w:t xml:space="preserve">Project Folder Structure</w:t>
      </w:r>
      <w:bookmarkEnd w:id="58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26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26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26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26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9" w:name="rawdata-folder-structure"/>
      <w:r>
        <w:t xml:space="preserve">Rawdata Folder Structure</w:t>
      </w:r>
      <w:bookmarkEnd w:id="59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0" w:name="versioning"/>
      <w:r>
        <w:t xml:space="preserve">Versioning</w:t>
      </w:r>
      <w:bookmarkEnd w:id="60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1" w:name="manual"/>
      <w:r>
        <w:t xml:space="preserve">Manual</w:t>
      </w:r>
      <w:bookmarkEnd w:id="61"/>
    </w:p>
    <w:p>
      <w:pPr>
        <w:pStyle w:val="FirstParagraph"/>
      </w:pPr>
      <w:r>
        <w:t xml:space="preserve">We propose the following workflow:</w:t>
      </w:r>
    </w:p>
    <w:p>
      <w:pPr>
        <w:numPr>
          <w:numId w:val="1027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27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27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27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28"/>
          <w:ilvl w:val="0"/>
        </w:numPr>
      </w:pPr>
      <w:r>
        <w:t xml:space="preserve">possibly more time demanding,</w:t>
      </w:r>
    </w:p>
    <w:p>
      <w:pPr>
        <w:numPr>
          <w:numId w:val="1028"/>
          <w:ilvl w:val="0"/>
        </w:numPr>
      </w:pPr>
      <w:r>
        <w:t xml:space="preserve">needs time getting used to it and</w:t>
      </w:r>
    </w:p>
    <w:p>
      <w:pPr>
        <w:numPr>
          <w:numId w:val="1028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29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29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29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2" w:name="automatically"/>
      <w:r>
        <w:t xml:space="preserve">Automatically</w:t>
      </w:r>
      <w:bookmarkEnd w:id="62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3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4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0"/>
          <w:ilvl w:val="0"/>
        </w:numPr>
      </w:pPr>
      <w:hyperlink r:id="rId65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1"/>
          <w:ilvl w:val="1"/>
        </w:numPr>
      </w:pPr>
      <w:r>
        <w:t xml:space="preserve">the installation of the client software</w:t>
      </w:r>
      <w:r>
        <w:t xml:space="preserve"> 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1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0"/>
          <w:ilvl w:val="0"/>
        </w:numPr>
      </w:pPr>
      <w:hyperlink r:id="rId67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8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9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2"/>
          <w:ilvl w:val="0"/>
        </w:numPr>
      </w:pPr>
      <w:r>
        <w:t xml:space="preserve">Special software (</w:t>
      </w:r>
      <w:hyperlink r:id="rId66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2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3"/>
          <w:ilvl w:val="1"/>
        </w:numPr>
      </w:pPr>
      <w:r>
        <w:t xml:space="preserve">timely check in of code changes to the central server,</w:t>
      </w:r>
    </w:p>
    <w:p>
      <w:pPr>
        <w:numPr>
          <w:numId w:val="1033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4"/>
          <w:ilvl w:val="0"/>
        </w:numPr>
      </w:pPr>
      <w:r>
        <w:t xml:space="preserve">Old versions of scripts can be restored easily</w:t>
      </w:r>
    </w:p>
    <w:p>
      <w:pPr>
        <w:numPr>
          <w:numId w:val="1034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0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1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2" w:name="organising-e-mails"/>
      <w:r>
        <w:t xml:space="preserve">Organising E-Mails</w:t>
      </w:r>
      <w:bookmarkEnd w:id="72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3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3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35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35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35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35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4" w:name="managing-references"/>
      <w:r>
        <w:t xml:space="preserve">Managing References</w:t>
      </w:r>
      <w:bookmarkEnd w:id="74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5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6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7" w:name="data-preservation"/>
      <w:r>
        <w:t xml:space="preserve">Data Preservation</w:t>
      </w:r>
      <w:bookmarkEnd w:id="77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8" w:name="metadata"/>
      <w:r>
        <w:t xml:space="preserve">Metadata</w:t>
      </w:r>
      <w:bookmarkEnd w:id="78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3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3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3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79" w:name="metadata-why"/>
      <w:r>
        <w:t xml:space="preserve">Why Metadata?</w:t>
      </w:r>
      <w:bookmarkEnd w:id="79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3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37"/>
          <w:ilvl w:val="0"/>
        </w:numPr>
      </w:pPr>
      <w:r>
        <w:t xml:space="preserve">gain an overview about available data,</w:t>
      </w:r>
    </w:p>
    <w:p>
      <w:pPr>
        <w:numPr>
          <w:numId w:val="1037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0" w:name="metadata-what"/>
      <w:r>
        <w:t xml:space="preserve">What Metadata to Store?</w:t>
      </w:r>
      <w:bookmarkEnd w:id="80"/>
    </w:p>
    <w:p>
      <w:pPr>
        <w:pStyle w:val="Heading4"/>
      </w:pPr>
      <w:bookmarkStart w:id="81" w:name="general"/>
      <w:r>
        <w:t xml:space="preserve">General</w:t>
      </w:r>
      <w:bookmarkEnd w:id="81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38"/>
          <w:ilvl w:val="0"/>
        </w:numPr>
      </w:pPr>
      <w:r>
        <w:t xml:space="preserve">Location,</w:t>
      </w:r>
    </w:p>
    <w:p>
      <w:pPr>
        <w:numPr>
          <w:numId w:val="1038"/>
          <w:ilvl w:val="0"/>
        </w:numPr>
      </w:pPr>
      <w:r>
        <w:t xml:space="preserve">Title,</w:t>
      </w:r>
    </w:p>
    <w:p>
      <w:pPr>
        <w:numPr>
          <w:numId w:val="1038"/>
          <w:ilvl w:val="0"/>
        </w:numPr>
      </w:pPr>
      <w:r>
        <w:t xml:space="preserve">Creator name,</w:t>
      </w:r>
    </w:p>
    <w:p>
      <w:pPr>
        <w:numPr>
          <w:numId w:val="1038"/>
          <w:ilvl w:val="0"/>
        </w:numPr>
      </w:pPr>
      <w:r>
        <w:t xml:space="preserve">Description,</w:t>
      </w:r>
    </w:p>
    <w:p>
      <w:pPr>
        <w:numPr>
          <w:numId w:val="1038"/>
          <w:ilvl w:val="0"/>
        </w:numPr>
      </w:pPr>
      <w:r>
        <w:t xml:space="preserve">Date collected?</w:t>
      </w:r>
    </w:p>
    <w:p>
      <w:pPr>
        <w:pStyle w:val="Heading4"/>
      </w:pPr>
      <w:bookmarkStart w:id="82" w:name="metadata-about-raw-data"/>
      <w:r>
        <w:t xml:space="preserve">Metadata about Raw Data</w:t>
      </w:r>
      <w:bookmarkEnd w:id="82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39"/>
          <w:ilvl w:val="0"/>
        </w:numPr>
      </w:pPr>
      <w:r>
        <w:t xml:space="preserve">Obtained from whom, when, via whom and which medium, e.g.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39"/>
          <w:ilvl w:val="0"/>
        </w:numPr>
      </w:pPr>
      <w:r>
        <w:t xml:space="preserve">Restriction of usage, e.g.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39"/>
          <w:ilvl w:val="0"/>
        </w:numPr>
      </w:pPr>
      <w:r>
        <w:t xml:space="preserve">Description of content and format</w:t>
      </w:r>
    </w:p>
    <w:p>
      <w:pPr>
        <w:numPr>
          <w:numId w:val="1042"/>
          <w:ilvl w:val="1"/>
        </w:numPr>
      </w:pPr>
      <w:r>
        <w:t xml:space="preserve">Where measurements were taken?</w:t>
      </w:r>
    </w:p>
    <w:p>
      <w:pPr>
        <w:numPr>
          <w:numId w:val="104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2"/>
          <w:ilvl w:val="1"/>
        </w:numPr>
      </w:pPr>
      <w:r>
        <w:t xml:space="preserve">What devices where used?</w:t>
      </w:r>
    </w:p>
    <w:p>
      <w:pPr>
        <w:numPr>
          <w:numId w:val="104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2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3" w:name="metadata-about-processed-data"/>
      <w:r>
        <w:t xml:space="preserve">Metadata about Processed Data</w:t>
      </w:r>
      <w:bookmarkEnd w:id="83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3"/>
          <w:ilvl w:val="0"/>
        </w:numPr>
      </w:pPr>
      <w:r>
        <w:t xml:space="preserve">When was the file created?</w:t>
      </w:r>
    </w:p>
    <w:p>
      <w:pPr>
        <w:numPr>
          <w:numId w:val="104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3"/>
          <w:ilvl w:val="0"/>
        </w:numPr>
      </w:pPr>
      <w:r>
        <w:t xml:space="preserve">What was the environment, what were boundary conditions, e.g.</w:t>
      </w:r>
    </w:p>
    <w:p>
      <w:pPr>
        <w:numPr>
          <w:numId w:val="1044"/>
          <w:ilvl w:val="1"/>
        </w:numPr>
      </w:pPr>
      <w:r>
        <w:t xml:space="preserve">versions of software,</w:t>
      </w:r>
    </w:p>
    <w:p>
      <w:pPr>
        <w:numPr>
          <w:numId w:val="1044"/>
          <w:ilvl w:val="1"/>
        </w:numPr>
      </w:pPr>
      <w:r>
        <w:t xml:space="preserve">versions of R packages?</w:t>
      </w:r>
    </w:p>
    <w:p>
      <w:pPr>
        <w:pStyle w:val="Heading4"/>
      </w:pPr>
      <w:bookmarkStart w:id="84" w:name="metadata-about-programming-scripts"/>
      <w:r>
        <w:t xml:space="preserve">Metadata about Programming Scripts</w:t>
      </w:r>
      <w:bookmarkEnd w:id="84"/>
    </w:p>
    <w:p>
      <w:pPr>
        <w:numPr>
          <w:numId w:val="1045"/>
          <w:ilvl w:val="0"/>
        </w:numPr>
      </w:pPr>
      <w:r>
        <w:t xml:space="preserve">What does the script do?</w:t>
      </w:r>
    </w:p>
    <w:p>
      <w:pPr>
        <w:numPr>
          <w:numId w:val="1045"/>
          <w:ilvl w:val="0"/>
        </w:numPr>
      </w:pPr>
      <w:r>
        <w:t xml:space="preserve">Who wrote the script?</w:t>
      </w:r>
    </w:p>
    <w:p>
      <w:pPr>
        <w:numPr>
          <w:numId w:val="104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85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86" w:name="metadata-where"/>
      <w:r>
        <w:t xml:space="preserve">Where to Store Metadata?</w:t>
      </w:r>
      <w:bookmarkEnd w:id="86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4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4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87" w:name="metadata-format"/>
      <w:r>
        <w:t xml:space="preserve">In What Format to Store Metadata?</w:t>
      </w:r>
      <w:bookmarkEnd w:id="87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3"/>
      </w:pPr>
      <w:bookmarkStart w:id="88" w:name="metadata-management-tools"/>
      <w:r>
        <w:t xml:space="preserve">Metadata Management Tools</w:t>
      </w:r>
      <w:bookmarkEnd w:id="88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47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89" w:name="metadata-standards"/>
      <w:r>
        <w:t xml:space="preserve">Metadata Standards</w:t>
      </w:r>
      <w:bookmarkEnd w:id="89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48"/>
          <w:ilvl w:val="0"/>
        </w:numPr>
      </w:pPr>
      <w:hyperlink r:id="rId90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49"/>
          <w:ilvl w:val="1"/>
        </w:numPr>
      </w:pPr>
      <w:hyperlink r:id="rId91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49"/>
          <w:ilvl w:val="1"/>
        </w:numPr>
      </w:pPr>
      <w:hyperlink r:id="rId92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3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48"/>
          <w:ilvl w:val="0"/>
        </w:numPr>
      </w:pPr>
      <w:hyperlink r:id="rId94">
        <w:r>
          <w:rPr>
            <w:rStyle w:val="Hyperlink"/>
          </w:rPr>
          <w:t xml:space="preserve">ISO 19115-2</w:t>
        </w:r>
      </w:hyperlink>
    </w:p>
    <w:p>
      <w:pPr>
        <w:numPr>
          <w:numId w:val="1050"/>
          <w:ilvl w:val="1"/>
        </w:numPr>
      </w:pPr>
      <w:hyperlink r:id="rId95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0"/>
          <w:ilvl w:val="1"/>
        </w:numPr>
      </w:pPr>
      <w:hyperlink r:id="rId96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1"/>
          <w:ilvl w:val="0"/>
        </w:numPr>
      </w:pPr>
      <w:r>
        <w:t xml:space="preserve">Check meta data standards, e. g.</w:t>
      </w:r>
      <w:r>
        <w:t xml:space="preserve"> </w:t>
      </w:r>
      <w:hyperlink r:id="rId90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97" w:name="file-projects"/>
      <w:r>
        <w:t xml:space="preserve">File PROJECTS.txt</w:t>
      </w:r>
      <w:bookmarkEnd w:id="97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3"/>
      </w:pPr>
      <w:bookmarkStart w:id="98" w:name="file-organisations"/>
      <w:r>
        <w:t xml:space="preserve">File ORGANISATIONS.txt</w:t>
      </w:r>
      <w:bookmarkEnd w:id="98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92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  <w:r>
        <w:t xml:space="preserve"> </w:t>
      </w:r>
      <w:r>
        <w:t xml:space="preserve">## Pilot Plants {#aquanes}</w:t>
      </w:r>
    </w:p>
    <w:p>
      <w:pPr>
        <w:pStyle w:val="BodyText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6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8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49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0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1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2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8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0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3" w:name="other-projects"/>
      <w:r>
        <w:t xml:space="preserve">Other Projects</w:t>
      </w:r>
      <w:bookmarkEnd w:id="153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4" w:name="spree2011-2007"/>
      <w:r>
        <w:t xml:space="preserve">Spree2011 (2007)</w:t>
      </w:r>
      <w:bookmarkEnd w:id="154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5" w:name="miacso"/>
      <w:r>
        <w:t xml:space="preserve">MIACSO (2009)</w:t>
      </w:r>
      <w:bookmarkEnd w:id="155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6" w:name="kuras"/>
      <w:r>
        <w:t xml:space="preserve">KURAS</w:t>
      </w:r>
      <w:bookmarkEnd w:id="156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7" w:name="ogre"/>
      <w:r>
        <w:t xml:space="preserve">OGRE</w:t>
      </w:r>
      <w:bookmarkEnd w:id="157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8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59" w:name="flusshygiene"/>
      <w:r>
        <w:t xml:space="preserve">Flusshygiene</w:t>
      </w:r>
      <w:bookmarkEnd w:id="159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0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1" w:name="demeau"/>
      <w:r>
        <w:t xml:space="preserve">DEMEAU</w:t>
      </w:r>
      <w:bookmarkEnd w:id="161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2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5" w:name="demoware"/>
      <w:r>
        <w:t xml:space="preserve">DEMOWARE</w:t>
      </w:r>
      <w:bookmarkEnd w:id="165"/>
    </w:p>
    <w:p>
      <w:pPr>
        <w:pStyle w:val="FirstParagraph"/>
      </w:pPr>
      <w:r>
        <w:t xml:space="preserve">R package</w:t>
      </w:r>
      <w:r>
        <w:t xml:space="preserve"> </w:t>
      </w:r>
      <w:hyperlink r:id="rId166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7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8" w:name="optiwells"/>
      <w:r>
        <w:t xml:space="preserve">OPTIWELLS</w:t>
      </w:r>
      <w:bookmarkEnd w:id="168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69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0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1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2" w:name="rwe"/>
      <w:r>
        <w:t xml:space="preserve">RWE</w:t>
      </w:r>
      <w:bookmarkEnd w:id="172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3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4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5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6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8" w:name="literature-review"/>
      <w:r>
        <w:t xml:space="preserve">Literature Review</w:t>
      </w:r>
      <w:bookmarkEnd w:id="178"/>
    </w:p>
    <w:p>
      <w:pPr>
        <w:pStyle w:val="Heading2"/>
      </w:pPr>
      <w:bookmarkStart w:id="179" w:name="data-storage-1"/>
      <w:r>
        <w:t xml:space="preserve">Data Storage</w:t>
      </w:r>
      <w:bookmarkEnd w:id="179"/>
    </w:p>
    <w:p>
      <w:pPr>
        <w:pStyle w:val="Heading3"/>
      </w:pPr>
      <w:bookmarkStart w:id="180" w:name="storage-ten-simple-rules"/>
      <w:r>
        <w:t xml:space="preserve">Ten Simple Rules for Digital Data Storage</w:t>
      </w:r>
      <w:bookmarkEnd w:id="180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1" w:name="faq"/>
      <w:r>
        <w:t xml:space="preserve">FAQs</w:t>
      </w:r>
      <w:bookmarkEnd w:id="181"/>
    </w:p>
    <w:p>
      <w:pPr>
        <w:pStyle w:val="Heading2"/>
      </w:pPr>
      <w:bookmarkStart w:id="182" w:name="naming"/>
      <w:r>
        <w:t xml:space="preserve">Naming</w:t>
      </w:r>
      <w:bookmarkEnd w:id="182"/>
    </w:p>
    <w:p>
      <w:pPr>
        <w:pStyle w:val="Heading3"/>
      </w:pPr>
      <w:bookmarkStart w:id="183" w:name="faq-why-no-space"/>
      <w:r>
        <w:t xml:space="preserve">Why is the space character not allowed?</w:t>
      </w:r>
      <w:bookmarkEnd w:id="183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4" w:name="faq-why-no-german-specials"/>
      <w:r>
        <w:t xml:space="preserve">Why are special characters not allowed in file or folder names?</w:t>
      </w:r>
      <w:bookmarkEnd w:id="184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5" w:name="tools-for-researchers"/>
      <w:r>
        <w:t xml:space="preserve">Tools for Researchers</w:t>
      </w:r>
      <w:bookmarkEnd w:id="185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7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8" w:name="writing-more-robust-r-code"/>
      <w:r>
        <w:t xml:space="preserve">Writing More Robust R Code</w:t>
      </w:r>
      <w:bookmarkEnd w:id="188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89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0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2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5" w:name="learning-r-on-datacamp"/>
      <w:r>
        <w:t xml:space="preserve">Learning R on DataCamp</w:t>
      </w:r>
      <w:bookmarkEnd w:id="195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7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6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8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99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0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1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2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3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4" w:name="using-subversion-at-kwb"/>
      <w:r>
        <w:t xml:space="preserve">Using Subversion at KWB</w:t>
      </w:r>
      <w:bookmarkEnd w:id="20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6" w:name="how-to-install-kwb-r-packages"/>
      <w:r>
        <w:t xml:space="preserve">How to Install KWB R Packages?</w:t>
      </w:r>
      <w:bookmarkEnd w:id="206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20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8" w:name="how-to-build-your-own-kwb-styled-r-package"/>
      <w:r>
        <w:t xml:space="preserve">How to Build Your Own Kwb Styled R Package?</w:t>
      </w:r>
      <w:bookmarkEnd w:id="208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9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10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3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1" w:name="faq-excel"/>
      <w:r>
        <w:t xml:space="preserve">Working with Excel</w:t>
      </w:r>
      <w:bookmarkEnd w:id="211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2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3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4" w:name="heterogenous-software-versions-on-kwb-computers"/>
      <w:r>
        <w:t xml:space="preserve">Heterogenous Software Versions on KWB Computers</w:t>
      </w:r>
      <w:bookmarkEnd w:id="214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5" w:name="r-packageversion-dependency-of-r-scripts"/>
      <w:r>
        <w:t xml:space="preserve">R Package/Version Dependency of R Scripts</w:t>
      </w:r>
      <w:bookmarkEnd w:id="215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6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17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8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19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0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1" w:name="complex-r-script-dependencies"/>
      <w:r>
        <w:t xml:space="preserve">Complex R Script Dependencies</w:t>
      </w:r>
      <w:bookmarkEnd w:id="221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2" w:name="heterogenous-coding-styles"/>
      <w:r>
        <w:t xml:space="preserve">Heterogenous Coding Styles</w:t>
      </w:r>
      <w:bookmarkEnd w:id="222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3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4" w:name="collaborative-version-control"/>
      <w:r>
        <w:t xml:space="preserve">Collaborative Version Control</w:t>
      </w:r>
      <w:bookmarkEnd w:id="224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5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6" w:name="workflow-automation"/>
      <w:r>
        <w:t xml:space="preserve">Workflow Automation</w:t>
      </w:r>
      <w:bookmarkEnd w:id="226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27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28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29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0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1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2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3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4" w:name="encoding"/>
      <w:r>
        <w:t xml:space="preserve">Encoding</w:t>
      </w:r>
      <w:bookmarkEnd w:id="234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35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6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37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38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39" w:name="collaborative-writing"/>
      <w:r>
        <w:t xml:space="preserve">Collaborative Writing</w:t>
      </w:r>
      <w:bookmarkEnd w:id="239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40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1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2" w:name="data-exchange"/>
      <w:r>
        <w:t xml:space="preserve">Exchanging Data with Colleagues/Project Partners</w:t>
      </w:r>
      <w:bookmarkEnd w:id="242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3" w:name="glossary"/>
      <w:r>
        <w:t xml:space="preserve">Glossary</w:t>
      </w:r>
      <w:bookmarkEnd w:id="243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5" w:name="reproducibility"/>
      <w:hyperlink r:id="rId244">
        <w:r>
          <w:rPr>
            <w:rStyle w:val="Hyperlink"/>
          </w:rPr>
          <w:t xml:space="preserve">Reproducibility</w:t>
        </w:r>
      </w:hyperlink>
      <w:bookmarkEnd w:id="245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7" w:name="provenance"/>
      <w:hyperlink r:id="rId246">
        <w:r>
          <w:rPr>
            <w:rStyle w:val="Hyperlink"/>
          </w:rPr>
          <w:t xml:space="preserve">Provenance</w:t>
        </w:r>
      </w:hyperlink>
      <w:bookmarkEnd w:id="247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9" w:name="techniques"/>
      <w:hyperlink r:id="rId248">
        <w:r>
          <w:rPr>
            <w:rStyle w:val="Hyperlink"/>
          </w:rPr>
          <w:t xml:space="preserve">Techniques</w:t>
        </w:r>
      </w:hyperlink>
      <w:bookmarkEnd w:id="249"/>
    </w:p>
    <w:p>
      <w:pPr>
        <w:numPr>
          <w:numId w:val="1104"/>
          <w:ilvl w:val="0"/>
        </w:numPr>
      </w:pPr>
      <w:hyperlink r:id="rId250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1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2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59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1" w:name="tools"/>
      <w:hyperlink r:id="rId260">
        <w:r>
          <w:rPr>
            <w:rStyle w:val="Hyperlink"/>
          </w:rPr>
          <w:t xml:space="preserve">Tools</w:t>
        </w:r>
      </w:hyperlink>
      <w:bookmarkEnd w:id="261"/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68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69" w:name="references"/>
      <w:r>
        <w:t xml:space="preserve">References</w:t>
      </w:r>
      <w:bookmarkEnd w:id="269"/>
    </w:p>
    <w:bookmarkStart w:id="328" w:name="refs"/>
    <w:bookmarkStart w:id="271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70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1"/>
    <w:bookmarkStart w:id="273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2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3"/>
    <w:bookmarkStart w:id="27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4"/>
    <w:bookmarkStart w:id="27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5"/>
    <w:bookmarkStart w:id="27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77"/>
    <w:bookmarkStart w:id="279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78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79"/>
    <w:bookmarkStart w:id="28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8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1"/>
    <w:bookmarkStart w:id="28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3"/>
    <w:bookmarkStart w:id="285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4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5"/>
    <w:bookmarkStart w:id="28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87"/>
    <w:bookmarkStart w:id="28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8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89"/>
    <w:bookmarkStart w:id="291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90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1"/>
    <w:bookmarkStart w:id="293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2">
        <w:r>
          <w:rPr>
            <w:rStyle w:val="Hyperlink"/>
          </w:rPr>
          <w:t xml:space="preserve">https://doi.org/https://doi.org/10.18452/18811</w:t>
        </w:r>
      </w:hyperlink>
      <w:r>
        <w:t xml:space="preserve">.</w:t>
      </w:r>
    </w:p>
    <w:bookmarkEnd w:id="293"/>
    <w:bookmarkStart w:id="295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4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5"/>
    <w:bookmarkStart w:id="297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6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97"/>
    <w:bookmarkStart w:id="299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98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99"/>
    <w:bookmarkStart w:id="301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0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1"/>
    <w:bookmarkStart w:id="303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2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3"/>
    <w:bookmarkStart w:id="305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4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5"/>
    <w:bookmarkStart w:id="307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6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07"/>
    <w:bookmarkStart w:id="309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08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09"/>
    <w:bookmarkStart w:id="311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10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1"/>
    <w:bookmarkStart w:id="313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2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3"/>
    <w:bookmarkStart w:id="315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4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5"/>
    <w:bookmarkStart w:id="317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6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17"/>
    <w:bookmarkStart w:id="318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18"/>
    <w:bookmarkStart w:id="320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19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20"/>
    <w:bookmarkStart w:id="322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1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2"/>
    <w:bookmarkStart w:id="324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3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4"/>
    <w:bookmarkStart w:id="326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5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6"/>
    <w:bookmarkStart w:id="327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0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27"/>
    <w:bookmarkEnd w:id="3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6" Target="media/rId186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92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89" Target="file:///Y:/Z-Exchange/_Tutorials/HomeDirectory.html" TargetMode="External" /><Relationship Type="http://schemas.openxmlformats.org/officeDocument/2006/relationships/hyperlink" Id="rId207" Target="file:///Y:/Z-Exchange/_Tutorials/installing_kwb_packages.html" TargetMode="External" /><Relationship Type="http://schemas.openxmlformats.org/officeDocument/2006/relationships/hyperlink" Id="rId205" Target="file:///Y:/Z-Exchange/_Tutorials/using_subversion.html" TargetMode="External" /><Relationship Type="http://schemas.openxmlformats.org/officeDocument/2006/relationships/hyperlink" Id="rId76" Target="file://Y:/R&amp;D%20Templates/Charts%20Guidelines%20Checklists/KWB-EndNote-Guideline-v02.pdf" TargetMode="External" /><Relationship Type="http://schemas.openxmlformats.org/officeDocument/2006/relationships/hyperlink" Id="rId321" Target="http://adv-r.had.co.nz" TargetMode="External" /><Relationship Type="http://schemas.openxmlformats.org/officeDocument/2006/relationships/hyperlink" Id="rId193" Target="http://adv-r.had.co.nz/" TargetMode="External" /><Relationship Type="http://schemas.openxmlformats.org/officeDocument/2006/relationships/hyperlink" Id="rId152" Target="http://aquanes-h2020.eu/Default.aspx?t=1576" TargetMode="External" /><Relationship Type="http://schemas.openxmlformats.org/officeDocument/2006/relationships/hyperlink" Id="rId146" Target="http://aquanes-h2020.eu/Default.aspx?t=1593" TargetMode="External" /><Relationship Type="http://schemas.openxmlformats.org/officeDocument/2006/relationships/hyperlink" Id="rId150" Target="http://aquanes-h2020.eu/Default.aspx?t=1663" TargetMode="External" /><Relationship Type="http://schemas.openxmlformats.org/officeDocument/2006/relationships/hyperlink" Id="rId151" Target="http://aquanes-h2020.eu/Default.aspx?t=1666" TargetMode="External" /><Relationship Type="http://schemas.openxmlformats.org/officeDocument/2006/relationships/hyperlink" Id="rId148" Target="http://aquanes-h2020.eu/Default.aspx?t=1668" TargetMode="External" /><Relationship Type="http://schemas.openxmlformats.org/officeDocument/2006/relationships/hyperlink" Id="rId75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2" Target="http://dataservices.gfz-potsdam.de/portal/" TargetMode="External" /><Relationship Type="http://schemas.openxmlformats.org/officeDocument/2006/relationships/hyperlink" Id="rId296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93" Target="http://dublincore.org/" TargetMode="External" /><Relationship Type="http://schemas.openxmlformats.org/officeDocument/2006/relationships/hyperlink" Id="rId233" Target="http://faculty.washington.edu/bmarwick/" TargetMode="External" /><Relationship Type="http://schemas.openxmlformats.org/officeDocument/2006/relationships/hyperlink" Id="rId284" Target="http://forschungslizenzen.de/" TargetMode="External" /><Relationship Type="http://schemas.openxmlformats.org/officeDocument/2006/relationships/hyperlink" Id="rId298" Target="http://informit.com/martinseries" TargetMode="External" /><Relationship Type="http://schemas.openxmlformats.org/officeDocument/2006/relationships/hyperlink" Id="rId235" Target="http://javawiki.sowas.com/doku.php?id=java:unicode" TargetMode="External" /><Relationship Type="http://schemas.openxmlformats.org/officeDocument/2006/relationships/hyperlink" Id="rId175" Target="http://modflowpy.github.io/flopydoc/" TargetMode="External" /><Relationship Type="http://schemas.openxmlformats.org/officeDocument/2006/relationships/hyperlink" Id="rId216" Target="http://o2r.info/" TargetMode="External" /><Relationship Type="http://schemas.openxmlformats.org/officeDocument/2006/relationships/hyperlink" Id="rId220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3" Target="http://r-pkgs.had.co.nz" TargetMode="External" /><Relationship Type="http://schemas.openxmlformats.org/officeDocument/2006/relationships/hyperlink" Id="rId194" Target="http://r-pkgs.had.co.nz/" TargetMode="External" /><Relationship Type="http://schemas.openxmlformats.org/officeDocument/2006/relationships/hyperlink" Id="rId192" Target="http://r4ds.had.co.nz/" TargetMode="External" /><Relationship Type="http://schemas.openxmlformats.org/officeDocument/2006/relationships/hyperlink" Id="rId223" Target="http://style.tidyverse.org" TargetMode="External" /><Relationship Type="http://schemas.openxmlformats.org/officeDocument/2006/relationships/hyperlink" Id="rId149" Target="http://www.autarcon.com/" TargetMode="External" /><Relationship Type="http://schemas.openxmlformats.org/officeDocument/2006/relationships/hyperlink" Id="rId227" Target="http://www.datacarpentry.org/rr-automation/" TargetMode="External" /><Relationship Type="http://schemas.openxmlformats.org/officeDocument/2006/relationships/hyperlink" Id="rId212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91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6" Target="https://101innovations.wordpress.com/workflows" TargetMode="External" /><Relationship Type="http://schemas.openxmlformats.org/officeDocument/2006/relationships/hyperlink" Id="rId187" Target="https://101innovations.wordpress.com/workflows/" TargetMode="External" /><Relationship Type="http://schemas.openxmlformats.org/officeDocument/2006/relationships/hyperlink" Id="rId325" Target="https://adv-r.hadley.nz/" TargetMode="External" /><Relationship Type="http://schemas.openxmlformats.org/officeDocument/2006/relationships/hyperlink" Id="rId228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7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0" Target="https://datacamp.com" TargetMode="External" /><Relationship Type="http://schemas.openxmlformats.org/officeDocument/2006/relationships/hyperlink" Id="rId213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6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6" Target="https://doi.org/10.1007/978-3-319-00026-8_15" TargetMode="External" /><Relationship Type="http://schemas.openxmlformats.org/officeDocument/2006/relationships/hyperlink" Id="rId286" Target="https://doi.org/10.1007/978-3-319-00026-8_19" TargetMode="External" /><Relationship Type="http://schemas.openxmlformats.org/officeDocument/2006/relationships/hyperlink" Id="rId280" Target="https://doi.org/10.1007/978-3-319-00026-8_21" TargetMode="External" /><Relationship Type="http://schemas.openxmlformats.org/officeDocument/2006/relationships/hyperlink" Id="rId282" Target="https://doi.org/10.1007/978-3-319-00026-8_8" TargetMode="External" /><Relationship Type="http://schemas.openxmlformats.org/officeDocument/2006/relationships/hyperlink" Id="rId272" Target="https://doi.org/10.1111/gwat.12413" TargetMode="External" /><Relationship Type="http://schemas.openxmlformats.org/officeDocument/2006/relationships/hyperlink" Id="rId290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1" Target="https://doi.org/10.1371/journal.pcbi.1005412" TargetMode="External" /><Relationship Type="http://schemas.openxmlformats.org/officeDocument/2006/relationships/hyperlink" Id="rId190" Target="https://doi.org/10.1371/journal.pcbi.1005510" TargetMode="External" /><Relationship Type="http://schemas.openxmlformats.org/officeDocument/2006/relationships/hyperlink" Id="rId270" Target="https://doi.org/10.5066/f7bk19fh" TargetMode="External" /><Relationship Type="http://schemas.openxmlformats.org/officeDocument/2006/relationships/hyperlink" Id="rId310" Target="https://doi.org/10.5281/zenodo.1244103" TargetMode="External" /><Relationship Type="http://schemas.openxmlformats.org/officeDocument/2006/relationships/hyperlink" Id="rId312" Target="https://doi.org/10.5281/zenodo.1289425" TargetMode="External" /><Relationship Type="http://schemas.openxmlformats.org/officeDocument/2006/relationships/hyperlink" Id="rId306" Target="https://doi.org/10.5281/zenodo.154111" TargetMode="External" /><Relationship Type="http://schemas.openxmlformats.org/officeDocument/2006/relationships/hyperlink" Id="rId308" Target="https://doi.org/10.5281/zenodo.159527" TargetMode="External" /><Relationship Type="http://schemas.openxmlformats.org/officeDocument/2006/relationships/hyperlink" Id="rId314" Target="https://doi.org/10.5281/zenodo.61610" TargetMode="External" /><Relationship Type="http://schemas.openxmlformats.org/officeDocument/2006/relationships/hyperlink" Id="rId304" Target="https://doi.org/10.5281/zenodo.61613" TargetMode="External" /><Relationship Type="http://schemas.openxmlformats.org/officeDocument/2006/relationships/hyperlink" Id="rId292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4" Target="https://en.wikipedia.org/wiki/Apache_Subversion" TargetMode="External" /><Relationship Type="http://schemas.openxmlformats.org/officeDocument/2006/relationships/hyperlink" Id="rId63" Target="https://en.wikipedia.org/wiki/Git" TargetMode="External" /><Relationship Type="http://schemas.openxmlformats.org/officeDocument/2006/relationships/hyperlink" Id="rId240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67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68" Target="https://github.com/KWB-R" TargetMode="External" /><Relationship Type="http://schemas.openxmlformats.org/officeDocument/2006/relationships/hyperlink" Id="rId160" Target="https://github.com/KWB-R/HydroServerLite" TargetMode="External" /><Relationship Type="http://schemas.openxmlformats.org/officeDocument/2006/relationships/hyperlink" Id="rId232" Target="https://github.com/benmarwick/rrtools" TargetMode="External" /><Relationship Type="http://schemas.openxmlformats.org/officeDocument/2006/relationships/hyperlink" Id="rId174" Target="https://github.com/chmenz/Maxflow" TargetMode="External" /><Relationship Type="http://schemas.openxmlformats.org/officeDocument/2006/relationships/hyperlink" Id="rId177" Target="https://github.com/chmenz/Maxflow/branches/all" TargetMode="External" /><Relationship Type="http://schemas.openxmlformats.org/officeDocument/2006/relationships/hyperlink" Id="rId85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4" Target="https://github.com/kwb-r/kwb.demeau" TargetMode="External" /><Relationship Type="http://schemas.openxmlformats.org/officeDocument/2006/relationships/hyperlink" Id="rId238" Target="https://github.com/kwb-r/kwb.fakin" TargetMode="External" /><Relationship Type="http://schemas.openxmlformats.org/officeDocument/2006/relationships/hyperlink" Id="rId162" Target="https://github.com/kwb-r/kwb.hantush" TargetMode="External" /><Relationship Type="http://schemas.openxmlformats.org/officeDocument/2006/relationships/hyperlink" Id="rId209" Target="https://github.com/kwb-r/kwb.pkgbuild" TargetMode="External" /><Relationship Type="http://schemas.openxmlformats.org/officeDocument/2006/relationships/hyperlink" Id="rId166" Target="https://github.com/kwb-r/kwb.qmra" TargetMode="External" /><Relationship Type="http://schemas.openxmlformats.org/officeDocument/2006/relationships/hyperlink" Id="rId163" Target="https://github.com/kwb-r/kwb.vs2dh" TargetMode="External" /><Relationship Type="http://schemas.openxmlformats.org/officeDocument/2006/relationships/hyperlink" Id="rId169" Target="https://github.com/kwb-r/kwb.wtaq" TargetMode="External" /><Relationship Type="http://schemas.openxmlformats.org/officeDocument/2006/relationships/hyperlink" Id="rId70" Target="https://github.com/leeper/data-versioning" TargetMode="External" /><Relationship Type="http://schemas.openxmlformats.org/officeDocument/2006/relationships/hyperlink" Id="rId176" Target="https://github.com/mrustl/flopy/releases/tag/3.2.5_kwb" TargetMode="External" /><Relationship Type="http://schemas.openxmlformats.org/officeDocument/2006/relationships/hyperlink" Id="rId217" Target="https://github.com/o2r-project/ctv-computational-environments" TargetMode="External" /><Relationship Type="http://schemas.openxmlformats.org/officeDocument/2006/relationships/hyperlink" Id="rId230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69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9" Target="https://kevinushey.github.io/blog/2018/02/21/string-encoding-and-r/" TargetMode="External" /><Relationship Type="http://schemas.openxmlformats.org/officeDocument/2006/relationships/hyperlink" Id="rId147" Target="https://kwb-r.github.io/aquanes.report" TargetMode="External" /><Relationship Type="http://schemas.openxmlformats.org/officeDocument/2006/relationships/hyperlink" Id="rId237" Target="https://kwb-r.github.io/kwb.fakin/dev/articles/understanding_encoding.html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0" Target="https://kwb-r.github.io/kwb.pkgbuild/dev/articles/tutorial.html" TargetMode="External" /><Relationship Type="http://schemas.openxmlformats.org/officeDocument/2006/relationships/hyperlink" Id="rId167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0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19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8" Target="https://r4ds.had.co.nz" TargetMode="External" /><Relationship Type="http://schemas.openxmlformats.org/officeDocument/2006/relationships/hyperlink" Id="rId231" Target="https://ropensci.org/" TargetMode="External" /><Relationship Type="http://schemas.openxmlformats.org/officeDocument/2006/relationships/hyperlink" Id="rId218" Target="https://rstudio.github.io/packrat/" TargetMode="External" /><Relationship Type="http://schemas.openxmlformats.org/officeDocument/2006/relationships/hyperlink" Id="rId90" Target="https://schema.datacite.org/" TargetMode="External" /><Relationship Type="http://schemas.openxmlformats.org/officeDocument/2006/relationships/hyperlink" Id="rId65" Target="https://subversion.apache.org" TargetMode="External" /><Relationship Type="http://schemas.openxmlformats.org/officeDocument/2006/relationships/hyperlink" Id="rId225" Target="https://tortoisesvn.net/docs/release/TortoiseSVN_en/tsvn-dug-copy.html" TargetMode="External" /><Relationship Type="http://schemas.openxmlformats.org/officeDocument/2006/relationships/hyperlink" Id="rId66" Target="https://tortoisesvn.net/index.de.html" TargetMode="External" /><Relationship Type="http://schemas.openxmlformats.org/officeDocument/2006/relationships/hyperlink" Id="rId173" Target="https://water.usgs.gov/ogw/modflow/MODFLOW.html" TargetMode="External" /><Relationship Type="http://schemas.openxmlformats.org/officeDocument/2006/relationships/hyperlink" Id="rId300" Target="https://www.R-project.org/" TargetMode="External" /><Relationship Type="http://schemas.openxmlformats.org/officeDocument/2006/relationships/hyperlink" Id="rId96" Target="https://www.awi.de/en.html" TargetMode="External" /><Relationship Type="http://schemas.openxmlformats.org/officeDocument/2006/relationships/hyperlink" Id="rId158" Target="https://www.cuahsi.org/uploads/pages/img/ODM1.1DesignSpecifications_.pdf" TargetMode="External" /><Relationship Type="http://schemas.openxmlformats.org/officeDocument/2006/relationships/hyperlink" Id="rId73" Target="https://www.data.cam.ac.uk/data-management-guide/organising-your-data#Refernces" TargetMode="External" /><Relationship Type="http://schemas.openxmlformats.org/officeDocument/2006/relationships/hyperlink" Id="rId196" Target="https://www.datacamp.com" TargetMode="External" /><Relationship Type="http://schemas.openxmlformats.org/officeDocument/2006/relationships/hyperlink" Id="rId201" Target="https://www.datacamp.com/courses/free-introduction-to-r" TargetMode="External" /><Relationship Type="http://schemas.openxmlformats.org/officeDocument/2006/relationships/hyperlink" Id="rId199" Target="https://www.datacamp.com/groups/3a6e6d4a7314de1b56a33c99c457b5c7eca00f6a/invite" TargetMode="External" /><Relationship Type="http://schemas.openxmlformats.org/officeDocument/2006/relationships/hyperlink" Id="rId198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1" Target="https://www.epa.gov/water-research/epanet" TargetMode="External" /><Relationship Type="http://schemas.openxmlformats.org/officeDocument/2006/relationships/hyperlink" Id="rId71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94" Target="https://www.iso.org/standard/39229.html" TargetMode="External" /><Relationship Type="http://schemas.openxmlformats.org/officeDocument/2006/relationships/hyperlink" Id="rId24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4" Target="https://www.practicereproducibleresearch.org/" TargetMode="External" /><Relationship Type="http://schemas.openxmlformats.org/officeDocument/2006/relationships/hyperlink" Id="rId302" Target="https://www.practicereproducibleresearch.org/core-chapters/7-glossary.html" TargetMode="External" /><Relationship Type="http://schemas.openxmlformats.org/officeDocument/2006/relationships/hyperlink" Id="rId255" Target="https://www.practicereproducibleresearch.org/core-chapters/7-glossary.html#continuous-integration" TargetMode="External" /><Relationship Type="http://schemas.openxmlformats.org/officeDocument/2006/relationships/hyperlink" Id="rId264" Target="https://www.practicereproducibleresearch.org/core-chapters/7-glossary.html#data-munging-and-analysis" TargetMode="External" /><Relationship Type="http://schemas.openxmlformats.org/officeDocument/2006/relationships/hyperlink" Id="rId252" Target="https://www.practicereproducibleresearch.org/core-chapters/7-glossary.html#data-publication" TargetMode="External" /><Relationship Type="http://schemas.openxmlformats.org/officeDocument/2006/relationships/hyperlink" Id="rId267" Target="https://www.practicereproducibleresearch.org/core-chapters/7-glossary.html#data-sharing-and-repositories" TargetMode="External" /><Relationship Type="http://schemas.openxmlformats.org/officeDocument/2006/relationships/hyperlink" Id="rId265" Target="https://www.practicereproducibleresearch.org/core-chapters/7-glossary.html#data-visualization" TargetMode="External" /><Relationship Type="http://schemas.openxmlformats.org/officeDocument/2006/relationships/hyperlink" Id="rId268" Target="https://www.practicereproducibleresearch.org/core-chapters/7-glossary.html#document-authoring" TargetMode="External" /><Relationship Type="http://schemas.openxmlformats.org/officeDocument/2006/relationships/hyperlink" Id="rId263" Target="https://www.practicereproducibleresearch.org/core-chapters/7-glossary.html#documentation-generators" TargetMode="External" /><Relationship Type="http://schemas.openxmlformats.org/officeDocument/2006/relationships/hyperlink" Id="rId257" Target="https://www.practicereproducibleresearch.org/core-chapters/7-glossary.html#file-format-standards" TargetMode="External" /><Relationship Type="http://schemas.openxmlformats.org/officeDocument/2006/relationships/hyperlink" Id="rId258" Target="https://www.practicereproducibleresearch.org/core-chapters/7-glossary.html#licensing" TargetMode="External" /><Relationship Type="http://schemas.openxmlformats.org/officeDocument/2006/relationships/hyperlink" Id="rId251" Target="https://www.practicereproducibleresearch.org/core-chapters/7-glossary.html#literate-programming" TargetMode="External" /><Relationship Type="http://schemas.openxmlformats.org/officeDocument/2006/relationships/hyperlink" Id="rId253" Target="https://www.practicereproducibleresearch.org/core-chapters/7-glossary.html#munging" TargetMode="External" /><Relationship Type="http://schemas.openxmlformats.org/officeDocument/2006/relationships/hyperlink" Id="rId262" Target="https://www.practicereproducibleresearch.org/core-chapters/7-glossary.html#programming-language-and-related-tools" TargetMode="External" /><Relationship Type="http://schemas.openxmlformats.org/officeDocument/2006/relationships/hyperlink" Id="rId246" Target="https://www.practicereproducibleresearch.org/core-chapters/7-glossary.html#provenence" TargetMode="External" /><Relationship Type="http://schemas.openxmlformats.org/officeDocument/2006/relationships/hyperlink" Id="rId244" Target="https://www.practicereproducibleresearch.org/core-chapters/7-glossary.html#reproducibility" TargetMode="External" /><Relationship Type="http://schemas.openxmlformats.org/officeDocument/2006/relationships/hyperlink" Id="rId254" Target="https://www.practicereproducibleresearch.org/core-chapters/7-glossary.html#software-testing" TargetMode="External" /><Relationship Type="http://schemas.openxmlformats.org/officeDocument/2006/relationships/hyperlink" Id="rId266" Target="https://www.practicereproducibleresearch.org/core-chapters/7-glossary.html#software-testing-and-continuous-integration" TargetMode="External" /><Relationship Type="http://schemas.openxmlformats.org/officeDocument/2006/relationships/hyperlink" Id="rId248" Target="https://www.practicereproducibleresearch.org/core-chapters/7-glossary.html#techniques" TargetMode="External" /><Relationship Type="http://schemas.openxmlformats.org/officeDocument/2006/relationships/hyperlink" Id="rId260" Target="https://www.practicereproducibleresearch.org/core-chapters/7-glossary.html#tools" TargetMode="External" /><Relationship Type="http://schemas.openxmlformats.org/officeDocument/2006/relationships/hyperlink" Id="rId250" Target="https://www.practicereproducibleresearch.org/core-chapters/7-glossary.html#version-control" TargetMode="External" /><Relationship Type="http://schemas.openxmlformats.org/officeDocument/2006/relationships/hyperlink" Id="rId259" Target="https://www.practicereproducibleresearch.org/core-chapters/7-glossary.html#virtualization-and-environment%20isolation" TargetMode="External" /><Relationship Type="http://schemas.openxmlformats.org/officeDocument/2006/relationships/hyperlink" Id="rId256" Target="https://www.practicereproducibleresearch.org/core-chapters/7-glossary.html#workflow-management" TargetMode="External" /><Relationship Type="http://schemas.openxmlformats.org/officeDocument/2006/relationships/hyperlink" Id="rId145" Target="https://www.r-project.org/" TargetMode="External" /><Relationship Type="http://schemas.openxmlformats.org/officeDocument/2006/relationships/hyperlink" Id="rId95" Target="https://www.re3data.org/repository/r3d100011664" TargetMode="External" /><Relationship Type="http://schemas.openxmlformats.org/officeDocument/2006/relationships/hyperlink" Id="rId202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3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2018-07-03T11:21:54Z</dcterms:created>
  <dcterms:modified xsi:type="dcterms:W3CDTF">2018-07-03T11:21:54Z</dcterms:modified>
</cp:coreProperties>
</file>