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2E74B5"/>
          <w:sz w:val="18"/>
        </w:rPr>
        <w:t>SERVER STORAGE AUDIT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服务器数据盘现存 Checkpoint 与训练参数汇总</w:t>
      </w:r>
    </w:p>
    <w:p>
      <w:pPr>
        <w:spacing w:before="0" w:after="18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B6573"/>
          <w:sz w:val="21"/>
        </w:rPr>
        <w:t>只读快照：逐文件盘点现存权重，并关联同目录 args.txt、best_unseen_checkpoint.json 与诊断 JSON。</w:t>
      </w:r>
    </w:p>
    <w:p>
      <w:pPr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>扫描时间：2026-08-11 01:38:15 +0800    服务器：connect.nmb1.seetacloud.com:32267</w:t>
      </w:r>
    </w:p>
    <w:p>
      <w:pPr>
        <w:spacing w:before="0" w:after="18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>数据根目录：/root/autodl-tmp/Lain</w:t>
      </w:r>
    </w:p>
    <w:tbl>
      <w:tblPr>
        <w:tblW w:type="dxa" w:w="14544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  <w:tblInd w:w="120" w:type="dxa"/>
      </w:tblPr>
      <w:tblGrid>
        <w:gridCol w:w="2908"/>
        <w:gridCol w:w="2908"/>
        <w:gridCol w:w="2908"/>
        <w:gridCol w:w="2908"/>
        <w:gridCol w:w="2912"/>
      </w:tblGrid>
      <w:tr>
        <w:tc>
          <w:tcPr>
            <w:tcW w:type="dxa" w:w="29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34"/>
              </w:rPr>
              <w:t>50.0 GB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7"/>
              </w:rPr>
              <w:t>数据盘容量</w:t>
            </w:r>
          </w:p>
        </w:tc>
        <w:tc>
          <w:tcPr>
            <w:tcW w:type="dxa" w:w="29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34"/>
              </w:rPr>
              <w:t>44.2 GB / 88%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7"/>
              </w:rPr>
              <w:t>已使用</w:t>
            </w:r>
          </w:p>
        </w:tc>
        <w:tc>
          <w:tcPr>
            <w:tcW w:type="dxa" w:w="29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34"/>
              </w:rPr>
              <w:t>5.8 GB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7"/>
              </w:rPr>
              <w:t>剩余空间</w:t>
            </w:r>
          </w:p>
        </w:tc>
        <w:tc>
          <w:tcPr>
            <w:tcW w:type="dxa" w:w="29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34"/>
              </w:rPr>
              <w:t>62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7"/>
              </w:rPr>
              <w:t>Checkpoint 文件项</w:t>
            </w:r>
          </w:p>
        </w:tc>
        <w:tc>
          <w:tcPr>
            <w:tcW w:type="dxa" w:w="2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4F7"/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7365D"/>
                <w:sz w:val="34"/>
              </w:rPr>
              <w:t>61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B6573"/>
                <w:sz w:val="17"/>
              </w:rPr>
              <w:t>唯一物理文件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4D"/>
          <w:sz w:val="22"/>
        </w:rPr>
      </w:r>
    </w:p>
    <w:p>
      <w:pPr>
        <w:pStyle w:val="Heading2"/>
        <w:pageBreakBefore w:val="0"/>
      </w:pPr>
      <w:r>
        <w:rPr>
          <w:rFonts w:ascii="Microsoft YaHei" w:hAnsi="Microsoft YaHei" w:eastAsia="Microsoft YaHei"/>
          <w:b/>
          <w:color w:val="2E74B5"/>
          <w:sz w:val="26"/>
        </w:rPr>
        <w:t>口径与关键发现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4D"/>
          <w:sz w:val="19"/>
        </w:rPr>
        <w:t>Checkpoint 文件项的逻辑总大小为 40.9 GB；按 inode 去重后的物理大小为 40.3 GB。best_unseen.pt 可能是硬链接，因此逻辑大小不能直接当作额外磁盘占用。</w:t>
      </w: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4D"/>
          <w:sz w:val="19"/>
        </w:rPr>
        <w:t>运行中目录：UO_a4_text_object_gate_last_r4a16_seed66/checkpoints。运行中的训练可能在本报告生成后继续新增 checkpoint。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8A4B08"/>
          <w:sz w:val="19"/>
        </w:rPr>
        <w:t>缺少独立 args.txt：UO_legacy_from_ep15/bootstrap；UO_scene_text_obj_run/0721checkpoints。这些行只列可核实的文件/诊断信息，不把目录名推断写成正式参数。</w:t>
      </w: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2E74B5"/>
          <w:sz w:val="32"/>
        </w:rPr>
        <w:t>1. 训练目录与现存权重汇总</w:t>
      </w:r>
    </w:p>
    <w:p>
      <w:pPr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>每行对应一个实际存放 checkpoint 的目录；Epoch 仅表示当前仍保留在数据盘中的轮次。</w:t>
      </w:r>
    </w:p>
    <w:tbl>
      <w:tblPr>
        <w:tblW w:type="dxa" w:w="14544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  <w:tblInd w:w="120" w:type="dxa"/>
      </w:tblPr>
      <w:tblGrid>
        <w:gridCol w:w="480"/>
        <w:gridCol w:w="3600"/>
        <w:gridCol w:w="960"/>
        <w:gridCol w:w="1150"/>
        <w:gridCol w:w="1150"/>
        <w:gridCol w:w="960"/>
        <w:gridCol w:w="1800"/>
        <w:gridCol w:w="1700"/>
        <w:gridCol w:w="2744"/>
      </w:tblGrid>
      <w:tr>
        <w:trPr>
          <w:tblHeader w:val="true"/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#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Checkpoint 目录（相对数据根目录）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文件数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现存 Epoch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逻辑大小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模块开关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记录最高 Unseen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参数证据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UO_a1_text_only_last_r4a16_seed66/checkpoints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1（常规1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673.7 MB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OFF / Gate OFF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35.4737 @ e20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UO_a2_object_only_last_r4_seed66/checkpoints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2（常规1 / best1）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1.3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OFF / Obj ON / Gate OFF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35.7785 @ e7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UO_a3_tuned_text_object_last_r4a16_seed66/checkpoints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2（常规1 / best1）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1.3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OFF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36.6359 @ e15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UO_a4_text_object_gate_last_r4a16_seed66/checkpoints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运行中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2（常规1 / best1）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1.3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36.2256 @ e13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UO_lain_scene_gate/checkpoints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1（常规1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674.5 MB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OFF / Obj OFF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35.8198 @ e17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UO_legacy_from_ep15/bootstrap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缺参数记录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1（常规1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14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参数未记录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缺失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4（常规4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15–18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2.7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36.6199 @ e17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8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UO_legacy_last_from_ep18/checkpoints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2（常规2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19–20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1.3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34.8666 @ e20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9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UO_ours_gate_last10_from_ep09/checkpoints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2（常规2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10–11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1.4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35.7985 @ e11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6（常规6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9–14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4.1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UO_ours_gate_last5_all_diag_from_ep17/checkpoints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3（常规3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18–20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2.1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36.6577 @ e18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12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UO_ours_gate_last5_all_from_ep14/checkpoints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3（常规3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15–17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2.1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13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UO_ours_gate_last5_from_ep14/checkpoints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1（常规1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14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3（常规3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1–3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1.9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37.2019 @ e2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UO_scene_gate_refine4/checkpoints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1（常规1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37.1839 @ e1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16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UO_scene_gate_refine_from_ep15/checkpoints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5（常规5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1–5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3.2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37.0842 @ e4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17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UO_scene_text_obj_run/0720checkpoints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2（常规2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19–20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1.3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36.4623 @ e16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缺参数记录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6（常规6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15–20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4.0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参数未记录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37.0977 @ e20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缺失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UO_two_stage_last_r4a16/stage1_text_obj/checkpoints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2（常规2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19–20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1.3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OFF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2（常规2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1–2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1.3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36.5367 @ e1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21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UO_two_stage_last_r4a16/stage2_scene_gate_continue_ep03_12/checkpoints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中间/保留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1（常规1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36.5907 @ e7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4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22</w:t>
            </w:r>
          </w:p>
        </w:tc>
        <w:tc>
          <w:tcPr>
            <w:tcW w:type="dxa" w:w="3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达到目标轮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10（常规10 / best0）</w:t>
            </w:r>
          </w:p>
        </w:tc>
        <w:tc>
          <w:tcPr>
            <w:tcW w:type="dxa" w:w="11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8–17</w:t>
            </w:r>
          </w:p>
        </w:tc>
        <w:tc>
          <w:tcPr>
            <w:tcW w:type="dxa" w:w="96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6.4 GB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Text ON / Obj ON / Gate ON</w:t>
            </w:r>
          </w:p>
        </w:tc>
        <w:tc>
          <w:tcPr>
            <w:tcW w:type="dxa" w:w="17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36.6332 @ e17</w:t>
            </w:r>
          </w:p>
        </w:tc>
        <w:tc>
          <w:tcPr>
            <w:tcW w:type="dxa" w:w="27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args.txt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2E74B5"/>
          <w:sz w:val="32"/>
        </w:rPr>
        <w:t>2. 各训练目录关键参数</w:t>
      </w:r>
    </w:p>
    <w:p>
      <w:pPr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>H/V/T/O/G 分别代表 Head、ViT、Text Adapter、Object Adapter、SceneGate 的学习率。</w:t>
      </w:r>
    </w:p>
    <w:tbl>
      <w:tblPr>
        <w:tblW w:type="dxa" w:w="14544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  <w:tblInd w:w="120" w:type="dxa"/>
      </w:tblPr>
      <w:tblGrid>
        <w:gridCol w:w="480"/>
        <w:gridCol w:w="3000"/>
        <w:gridCol w:w="1800"/>
        <w:gridCol w:w="1750"/>
        <w:gridCol w:w="900"/>
        <w:gridCol w:w="2500"/>
        <w:gridCol w:w="1850"/>
        <w:gridCol w:w="2264"/>
      </w:tblGrid>
      <w:tr>
        <w:trPr>
          <w:tblHeader w:val="true"/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#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Checkpoint 目录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原 LAIN / 位置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Text Adapter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SceneGate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学习率 H/V/T/O/G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训练计划与起点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UO_a1_text_only_last_r4a16_seed66/checkpoints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r4/a16;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DETR+CLIP 预训练起点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UO_a2_object_only_last_r4_seed66/checkpoints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DETR+CLIP 预训练起点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UO_a3_tuned_text_object_last_r4a16_seed66/checkpoints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r4/a16;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5e-4; V 2e-4; T 2e-4; O 2e-4;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目标=15e; drop@10; batch=8; AMP; clip=0.1; pos=last</w:t>
              <w:br/>
              <w:t>DETR+CLIP 预训练起点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UO_a4_text_object_gate_last_r4a16_seed66/checkpoints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r4/a16;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5e-4; V 2e-4; T 2e-4; O 2e-4;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DETR+CLIP 预训练起点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UO_lain_scene_gate/checkpoints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start=—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—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DETR+CLIP 预训练起点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UO_legacy_from_ep15/bootstrap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  <w:br/>
              <w:t>无 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pos=all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v5_legacy/pair; α=0.1; tanh; h128/r16; start=15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pos=all</w:t>
              <w:br/>
              <w:t>resume: UO_legacy_from_ep15/bootstrap/ckpt_54530_14_legacy_reset.pt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UO_legacy_last_from_ep18/checkpoints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v5_legacy/pair; α=0.1; tanh; h128/r16; start=15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resume: UO_legacy_from_ep15/checkpoints/ckpt_70110_18.pt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UO_ours_gate_last10_from_ep09/checkpoints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pos=all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start=11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pos=all</w:t>
              <w:br/>
              <w:t>resume: UO_ours_gate_last5/checkpoints/ckpt_35055_09.pt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pos=all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start=16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pos=all</w:t>
              <w:br/>
              <w:t>resume: UO_ours_gate_last5/checkpoints/ckpt_50635_13.pt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UO_ours_gate_last5_all_diag_from_ep17/checkpoints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pos=all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start=16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pos=all</w:t>
              <w:br/>
              <w:t>resume: UO_ours_gate_last5_all_from_ep14/checkpoints/ckpt_66215_17.pt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UO_ours_gate_last5_all_from_ep14/checkpoints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pos=all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start=16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pos=all</w:t>
              <w:br/>
              <w:t>resume: UO_ours_gate_last5/checkpoints/ckpt_54530_14.pt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UO_ours_gate_last5_from_ep14/checkpoints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start=16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resume: UO_ours_gate_last5/checkpoints/ckpt_54530_14.pt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start=—; gate-only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—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目标=3e; drop@10; batch=8; AMP; clip=0.1; pos=last</w:t>
              <w:br/>
              <w:t>init: UO_scene_text_obj_run/0721checkpoints/ckpt_77900_20.pt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UO_scene_gate_refine4/checkpoints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start=—; gate-only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—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目标=3e; drop@10; batch=8; AMP; clip=0.1; pos=last</w:t>
              <w:br/>
              <w:t>init: UO_scene_gate_refine1-3/checkpoints/ckpt_11685_03.pt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UO_scene_gate_refine_from_ep15/checkpoints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start=1; gate-only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目标=5e; drop@10; batch=8; AMP; clip=0.1; pos=last</w:t>
              <w:br/>
              <w:t>resume: UO_scene_gate_refine_from_ep15/checkpoints/ckpt_11685_03.pt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UO_scene_text_obj_run/0720checkpoints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r8/a8;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α=—; —; h128/r16; start=—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—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DETR+CLIP 预训练起点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CE8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未记录</w:t>
              <w:br/>
              <w:t>无 args.txt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UO_two_stage_last_r4a16/stage1_text_obj/checkpoints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r4/a16;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OFF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目标=20e; drop@10; batch=8; AMP; clip=0.1; pos=last</w:t>
              <w:br/>
              <w:t>DETR+CLIP 预训练起点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r4/a16;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start=1; gate-only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目标=2e; drop@10; batch=8; AMP; clip=0.1; pos=last</w:t>
              <w:br/>
              <w:t>init: UO_two_stage_last_r4a16/stage1_text_obj/checkpoints/ckpt_77900_20.pt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UO_two_stage_last_r4a16/stage2_scene_gate_continue_ep03_12/checkpoints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r4/a16;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start=1; gate-only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1e-3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目标=12e; drop@10; batch=8; AMP; clip=0.1; pos=last</w:t>
              <w:br/>
              <w:t>resume: UO_two_stage_last_r4a16/stage2_scene_gate/checkpoints/ckpt_07790_02.pt</w:t>
            </w:r>
          </w:p>
        </w:tc>
      </w:tr>
      <w:tr>
        <w:trPr>
          <w:cantSplit/>
        </w:trPr>
        <w:tc>
          <w:tcPr>
            <w:tcW w:type="dxa" w:w="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1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HO token+Prompt/CSC36+Exp+Ins-d32+Prior</w:t>
              <w:br/>
              <w:t>pos=last</w:t>
            </w:r>
          </w:p>
        </w:tc>
        <w:tc>
          <w:tcPr>
            <w:tcW w:type="dxa" w:w="17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r4/a16; d64; res=0.05; drop=0.1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ON r4</w:t>
            </w:r>
          </w:p>
        </w:tc>
        <w:tc>
          <w:tcPr>
            <w:tcW w:type="dxa" w:w="25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v5/pair; α=0.02; standardized_tanh; h128/r16; start=1; gate-only</w:t>
            </w:r>
          </w:p>
        </w:tc>
        <w:tc>
          <w:tcPr>
            <w:tcW w:type="dxa" w:w="1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H 1e-3; V 1e-3; T 5e-4; O 5e-4; G 2e-3</w:t>
            </w:r>
          </w:p>
        </w:tc>
        <w:tc>
          <w:tcPr>
            <w:tcW w:type="dxa" w:w="22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seed=66; 目标=17e; drop@10; batch=8; AMP; clip=0.1; pos=last</w:t>
              <w:br/>
              <w:t>resume: UO_two_stage_last_r4a16/stage2_scene_gate_continue_ep03_12/checkpoints/ckpt_27265_07.pt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2E74B5"/>
          <w:sz w:val="32"/>
        </w:rPr>
        <w:t>3. 现存 Checkpoint 文件明细</w:t>
      </w:r>
    </w:p>
    <w:p>
      <w:pPr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5B6573"/>
          <w:sz w:val="18"/>
        </w:rPr>
        <w:t>Unseen mAP 与 Gate Δ 仅在同目录诊断 JSON 中存在对应 Epoch 时填写；“best alias”按最佳轮元数据回填。</w:t>
      </w:r>
    </w:p>
    <w:tbl>
      <w:tblPr>
        <w:tblW w:type="dxa" w:w="14544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  <w:tblInd w:w="120" w:type="dxa"/>
      </w:tblPr>
      <w:tblGrid>
        <w:gridCol w:w="400"/>
        <w:gridCol w:w="3000"/>
        <w:gridCol w:w="2600"/>
        <w:gridCol w:w="950"/>
        <w:gridCol w:w="650"/>
        <w:gridCol w:w="850"/>
        <w:gridCol w:w="900"/>
        <w:gridCol w:w="1250"/>
        <w:gridCol w:w="850"/>
        <w:gridCol w:w="800"/>
        <w:gridCol w:w="2294"/>
      </w:tblGrid>
      <w:tr>
        <w:trPr>
          <w:tblHeader w:val="true"/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#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Checkpoint 目录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文件名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Epoch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Iter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大小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修改时间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Unseen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Gate Δ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物理文件标识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UO_a1_text_only_last_r4a16_seed66/checkpoints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ckpt_77900_20.pt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2026-08-08</w:t>
              <w:br/>
              <w:t>00:39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35.4737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inode=2195866624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UO_a2_object_only_last_r4_seed66/checkpoints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best_unseen.pt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最佳别名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27265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673.1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2026-08-08</w:t>
              <w:br/>
              <w:t>10:00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35.7785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inode=17050139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UO_a2_object_only_last_r4_seed66/checkpoints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ckpt_77900_20.pt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673.1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2026-08-09</w:t>
              <w:br/>
              <w:t>01:56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35.3065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inode=98799297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UO_a3_tuned_text_object_last_r4a16_seed66/checkpoints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best_unseen.pt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最佳别名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58425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673.8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2026-08-09</w:t>
              <w:br/>
              <w:t>22:06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36.6359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inode=3565817856 / links=2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UO_a3_tuned_text_object_last_r4a16_seed66/checkpoints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ckpt_58425_15.pt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58425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673.8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2026-08-09</w:t>
              <w:br/>
              <w:t>22:06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36.6359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inode=3565817856 / links=2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UO_a4_text_object_gate_last_r4a16_seed66/checkpoints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best_unseen.pt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最佳别名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50635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2026-08-10</w:t>
              <w:br/>
              <w:t>22:11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36.2256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0.0547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inode=3247133976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UO_a4_text_object_gate_last_r4a16_seed66/checkpoints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ckpt_58425_15.pt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58425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2026-08-11</w:t>
              <w:br/>
              <w:t>01:12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36.0991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0.0311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inode=3247133959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UO_lain_scene_gate/checkpoints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ckpt_74005_19.pt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74005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674.5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2026-07-24</w:t>
              <w:br/>
              <w:t>08:37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35.6119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-0.0530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inode=14416897347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UO_legacy_from_ep15/bootstrap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ckpt_54530_14_legacy_reset.pt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54530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2026-07-25</w:t>
              <w:br/>
              <w:t>22:39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inode=8599203909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ckpt_58425_15.pt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58425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02:04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36.5824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0.0067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inode=10761060957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ckpt_62320_16.pt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62320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05:07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36.5539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inode=10761060979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ckpt_66215_17.pt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66215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07:54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36.6199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inode=10761061028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ckpt_70110_18.pt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70110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10:39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36.5992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inode=10871521911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UO_legacy_last_from_ep18/checkpoints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ckpt_74005_19.pt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74005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13:27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34.7450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inode=8705499774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UO_legacy_last_from_ep18/checkpoints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ckpt_77900_20.pt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14:42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34.8666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inode=8591507695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UO_ours_gate_last10_from_ep09/checkpoints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ckpt_38950_10.pt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38950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14:48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inode=8595901610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UO_ours_gate_last10_from_ep09/checkpoints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ckpt_42845_11.pt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42845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17:19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35.7985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-0.0588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inode=8629751020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ckpt_35055_09.pt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35055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2026-07-25</w:t>
              <w:br/>
              <w:t>03:56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inode=13721842197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ckpt_38950_10.pt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38950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2026-07-25</w:t>
              <w:br/>
              <w:t>06:46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inode=13721842228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ckpt_42845_11.pt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42845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2026-07-25</w:t>
              <w:br/>
              <w:t>09:24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inode=13022613561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ckpt_46740_12.pt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46740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2026-07-25</w:t>
              <w:br/>
              <w:t>12:03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inode=12906510153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ckpt_50635_13.pt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50635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2026-07-25</w:t>
              <w:br/>
              <w:t>16:40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inode=12906510156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ckpt_54530_14.pt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54530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2026-07-25</w:t>
              <w:br/>
              <w:t>21:47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inode=12906510159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UO_ours_gate_last5_all_diag_from_ep17/checkpoints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ckpt_70110_18.pt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70110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05:08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36.6577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-0.0571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inode=5456632016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UO_ours_gate_last5_all_diag_from_ep17/checkpoints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ckpt_74005_19.pt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74005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07:30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36.1409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-0.1235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inode=5456632038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UO_ours_gate_last5_all_diag_from_ep17/checkpoints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ckpt_77900_20.pt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09:53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36.1615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0.1023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inode=4439245458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UO_ours_gate_last5_all_from_ep14/checkpoints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ckpt_58425_15.pt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58425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702.0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22:18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inode=4307686447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UO_ours_gate_last5_all_from_ep14/checkpoints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ckpt_62320_16.pt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62320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00:30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inode=4467049146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UO_ours_gate_last5_all_from_ep14/checkpoints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ckpt_66215_17.pt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66215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703.0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02:40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inode=5122341291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UO_ours_gate_last5_from_ep14/checkpoints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ckpt_70110_18.pt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70110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2026-07-26</w:t>
              <w:br/>
              <w:t>19:53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inode=8706701392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ckpt_03895_01.pt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3895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2026-07-23</w:t>
              <w:br/>
              <w:t>12:37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37.1839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0.0862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inode=12937442944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ckpt_07790_02.pt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2026-07-23</w:t>
              <w:br/>
              <w:t>13:14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37.2019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0.1043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inode=12973252605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ckpt_11685_03.pt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11685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2026-07-23</w:t>
              <w:br/>
              <w:t>13:52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37.1402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0.0425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inode=12945742154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UO_scene_gate_refine4/checkpoints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ckpt_03895_01.pt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3895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2026-07-23</w:t>
              <w:br/>
              <w:t>16:15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37.1839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0.0862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inode=4308282638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ckpt_03895_01.pt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3895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18:03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37.0358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0.0505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inode=2196202016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ckpt_07790_02.pt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18:45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37.0546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0.0692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inode=2197936957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ckpt_11685_03.pt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11685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19:27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37.0733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0.0879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inode=2198208618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ckpt_15580_04.pt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15580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20:42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37.0842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0.0988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inode=2198208638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UO_scene_gate_refine_from_ep15/checkpoints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ckpt_19475_05.pt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19475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2026-07-27</w:t>
              <w:br/>
              <w:t>21:16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37.0443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0.0589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inode=2195873955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UO_scene_text_obj_run/0720checkpoints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ckpt_74005_19.pt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74005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2026-07-21</w:t>
              <w:br/>
              <w:t>09:29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36.1796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inode=9377861039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UO_scene_text_obj_run/0720checkpoints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ckpt_77900_20.pt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2026-07-21</w:t>
              <w:br/>
              <w:t>10:18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36.1980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inode=9377861040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ckpt_58425_15.pt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58425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2026-07-22</w:t>
              <w:br/>
              <w:t>00:02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36.9854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inode=952403146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ckpt_62320_16.pt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62320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2026-07-22</w:t>
              <w:br/>
              <w:t>00:54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36.8675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inode=1027550756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ckpt_66215_17.pt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66215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2026-07-22</w:t>
              <w:br/>
              <w:t>01:47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36.6945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inode=1027550757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ckpt_70110_18.pt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70110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2026-07-22</w:t>
              <w:br/>
              <w:t>02:38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36.9320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inode=1027550758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ckpt_74005_19.pt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74005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2026-07-22</w:t>
              <w:br/>
              <w:t>03:32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37.0087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inode=951309467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UO_scene_text_obj_run/0721checkpoints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ckpt_77900_20.pt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675.4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2026-07-22</w:t>
              <w:br/>
              <w:t>04:23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37.0977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0.0000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inode=950767774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UO_two_stage_last_r4a16/stage1_text_obj/checkpoints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ckpt_74005_19.pt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74005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673.8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2026-07-28</w:t>
              <w:br/>
              <w:t>21:37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inode=10325440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UO_two_stage_last_r4a16/stage1_text_obj/checkpoints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ckpt_77900_20.pt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673.8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2026-07-28</w:t>
              <w:br/>
              <w:t>22:50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—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inode=46296122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ckpt_03895_01.pt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3895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2026-07-28</w:t>
              <w:br/>
              <w:t>23:48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36.5367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-0.0080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inode=6521339499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ckpt_07790_02.pt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7790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00:43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36.4575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-0.1085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inode=6541643755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UO_two_stage_last_r4a16/stage2_scene_gate_continue_ep03_12/checkpoints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ckpt_27265_07.pt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27265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08:25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36.5907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0.0124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inode=9103665601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53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ckpt_31160_08.pt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31160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11:27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36.5648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-0.0052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inode=4850692568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54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ckpt_35055_09.pt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35055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12:30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36.5838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0.0312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inode=5156796151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55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ckpt_38950_10.pt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38950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13:33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36.6059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0.0560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inode=4297124998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56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ckpt_42845_11.pt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42845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14:36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36.5687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-0.0107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inode=5156842857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57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ckpt_46740_12.pt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12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46740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15:40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36.5711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-0.0002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inode=4356112640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ckpt_50635_13.pt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13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50635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16:45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36.5401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-0.0216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inode=4380616312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59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ckpt_54530_14.pt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54530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17:49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36.6055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0.0583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inode=4305371482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60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ckpt_58425_15.pt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58425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18:54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36.6204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0.0545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inode=4444084352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61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ckpt_62320_16.pt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16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62320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19:58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36.5673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0.0211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inode=4444084353</w:t>
            </w:r>
          </w:p>
        </w:tc>
      </w:tr>
      <w:tr>
        <w:trPr>
          <w:cantSplit/>
        </w:trPr>
        <w:tc>
          <w:tcPr>
            <w:tcW w:type="dxa" w:w="4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62</w:t>
            </w:r>
          </w:p>
        </w:tc>
        <w:tc>
          <w:tcPr>
            <w:tcW w:type="dxa" w:w="30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UO_two_stage_last_r4a16/stage2_scene_gate_continue_ep08_17_lr2e3/checkpoints</w:t>
            </w:r>
          </w:p>
        </w:tc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ckpt_66215_17.pt</w:t>
            </w:r>
          </w:p>
        </w:tc>
        <w:tc>
          <w:tcPr>
            <w:tcW w:type="dxa" w:w="9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常规</w:t>
            </w:r>
          </w:p>
        </w:tc>
        <w:tc>
          <w:tcPr>
            <w:tcW w:type="dxa" w:w="6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17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66215</w:t>
            </w:r>
          </w:p>
        </w:tc>
        <w:tc>
          <w:tcPr>
            <w:tcW w:type="dxa" w:w="9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654.7 MB</w:t>
            </w:r>
          </w:p>
        </w:tc>
        <w:tc>
          <w:tcPr>
            <w:tcW w:type="dxa" w:w="12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2026-07-29</w:t>
              <w:br/>
              <w:t>21:01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36.6332</w:t>
            </w:r>
          </w:p>
        </w:tc>
        <w:tc>
          <w:tcPr>
            <w:tcW w:type="dxa" w:w="8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0.0582</w:t>
            </w:r>
          </w:p>
        </w:tc>
        <w:tc>
          <w:tcPr>
            <w:tcW w:type="dxa" w:w="22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4"/>
              </w:rPr>
              <w:t>inode=4444084354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Microsoft YaHei" w:hAnsi="Microsoft YaHei" w:eastAsia="Microsoft YaHei"/>
          <w:b/>
          <w:color w:val="2E74B5"/>
          <w:sz w:val="32"/>
        </w:rPr>
        <w:t>4. 参数字段说明与使用注意</w:t>
      </w:r>
    </w:p>
    <w:tbl>
      <w:tblPr>
        <w:tblW w:type="dxa" w:w="14544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B8C2CC"/>
          <w:left w:val="single" w:sz="5" w:space="0" w:color="B8C2CC"/>
          <w:bottom w:val="single" w:sz="5" w:space="0" w:color="B8C2CC"/>
          <w:right w:val="single" w:sz="5" w:space="0" w:color="B8C2CC"/>
          <w:insideH w:val="single" w:sz="5" w:space="0" w:color="B8C2CC"/>
          <w:insideV w:val="single" w:sz="5" w:space="0" w:color="B8C2CC"/>
        </w:tblBorders>
        <w:tblInd w:w="120" w:type="dxa"/>
      </w:tblPr>
      <w:tblGrid>
        <w:gridCol w:w="2600"/>
        <w:gridCol w:w="11944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字段/情况</w:t>
            </w:r>
          </w:p>
        </w:tc>
        <w:tc>
          <w:tcPr>
            <w:tcW w:type="dxa" w:w="1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best_unseen.pt</w:t>
            </w:r>
          </w:p>
        </w:tc>
        <w:tc>
          <w:tcPr>
            <w:tcW w:type="dxa" w:w="1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是按测试集 Unseen mAP 选出的诊断性最佳权重；可用于分析，但不应被描述为独立验证集选择。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逻辑大小 / 物理大小</w:t>
            </w:r>
          </w:p>
        </w:tc>
        <w:tc>
          <w:tcPr>
            <w:tcW w:type="dxa" w:w="1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best_unseen.pt 可能与某个常规 checkpoint 共用 inode。逻辑大小按目录项求和，物理大小按 inode 去重。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记录最高 Unseen</w:t>
            </w:r>
          </w:p>
        </w:tc>
        <w:tc>
          <w:tcPr>
            <w:tcW w:type="dxa" w:w="1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来自现存 scene_gate_diagnostics.json 或 best_unseen_checkpoint.json，不代表所有 checkpoint 都做过同口径评估。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缺少 args.txt</w:t>
            </w:r>
          </w:p>
        </w:tc>
        <w:tc>
          <w:tcPr>
            <w:tcW w:type="dxa" w:w="1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8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报告不自动套用相邻目录参数；需要时应结合原始启动脚本、日志和代码快照进一步追溯。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运行中目录</w:t>
            </w:r>
          </w:p>
        </w:tc>
        <w:tc>
          <w:tcPr>
            <w:tcW w:type="dxa" w:w="1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B4D"/>
                <w:sz w:val="16"/>
              </w:rPr>
              <w:t>本报告是生成时点快照。训练结束后，文件数量、最好轮和磁盘占用可能变化。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544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11232"/>
      <w:gridCol w:w="3312"/>
    </w:tblGrid>
    <w:tr>
      <w:tc>
        <w:tcPr>
          <w:tcW w:type="dxa" w:w="11232"/>
          <w:vAlign w:val="center"/>
          <w:tcMar>
            <w:top w:w="60" w:type="dxa"/>
            <w:start w:w="80" w:type="dxa"/>
            <w:bottom w:w="60" w:type="dxa"/>
            <w:end w:w="80" w:type="dxa"/>
          </w:tcMar>
        </w:tcPr>
        <w:p>
          <w:pPr>
            <w:spacing w:before="0" w:after="0" w:line="240" w:lineRule="auto"/>
            <w:jc w:val="left"/>
          </w:pPr>
          <w:r/>
          <w:r>
            <w:rPr>
              <w:rFonts w:ascii="Microsoft YaHei" w:hAnsi="Microsoft YaHei" w:eastAsia="Microsoft YaHei"/>
              <w:b w:val="0"/>
              <w:color w:val="5B6573"/>
              <w:sz w:val="16"/>
            </w:rPr>
            <w:t>/root/autodl-tmp/Lain</w:t>
          </w:r>
        </w:p>
      </w:tc>
      <w:tc>
        <w:tcPr>
          <w:tcW w:type="dxa" w:w="3312"/>
          <w:vAlign w:val="center"/>
          <w:tcMar>
            <w:top w:w="60" w:type="dxa"/>
            <w:start w:w="80" w:type="dxa"/>
            <w:bottom w:w="60" w:type="dxa"/>
            <w:end w:w="80" w:type="dxa"/>
          </w:tcMar>
        </w:tcPr>
        <w:p>
          <w:pPr>
            <w:spacing w:after="0"/>
            <w:jc w:val="right"/>
          </w:pPr>
          <w:r/>
          <w:r>
            <w:rPr>
              <w:rFonts w:ascii="Microsoft YaHei" w:hAnsi="Microsoft YaHei" w:eastAsia="Microsoft YaHei"/>
              <w:color w:val="5B6573"/>
              <w:sz w:val="17"/>
            </w:rPr>
            <w:t xml:space="preserve">Page </w:t>
          </w:r>
          <w:r>
            <w:rPr>
              <w:rFonts w:ascii="Microsoft YaHei" w:hAnsi="Microsoft YaHei" w:eastAsia="Microsoft YaHei"/>
              <w:color w:val="5B6573"/>
              <w:sz w:val="17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B6573"/>
        <w:sz w:val="17"/>
      </w:rPr>
      <w:t>LAIN Server Checkpoint Inventory</w:t>
    </w:r>
    <w:r>
      <w:rPr>
        <w:rFonts w:ascii="Microsoft YaHei" w:hAnsi="Microsoft YaHei" w:eastAsia="Microsoft YaHei"/>
        <w:color w:val="5B6573"/>
        <w:sz w:val="17"/>
      </w:rPr>
      <w:t xml:space="preserve">    |    Read-only snapshot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服务器数据盘现存 Checkpoint 与训练参数汇总</dc:title>
  <dc:subject>LAIN UO training checkpoint inventory</dc:subject>
  <dc:creator>Codex</dc:creator>
  <cp:keywords>LAIN, checkpoint, UO, SceneGate, Text Adapter, Object Adapter</cp:keywords>
  <dc:description>Read-only server snapshot generated from data-disk metadata and args files.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