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LIST OF COMPONENTS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4 x TT DC Motors + 4 Wheels (Yellow Motors)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1 x Two Motors H-Bridge (L298n)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1 x Infrared Sensor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1 x HC-SR04 sensor ( Optional)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1 x 9g servo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1 x 6 AA Battery holder or 2 x 18650 Battery holder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Arduino UNO or Nano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Jumpers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Roboto" w:hAnsi="Roboto" w:cs="Roboto" w:eastAsia="Roboto"/>
          <w:color w:val="222222"/>
          <w:spacing w:val="0"/>
          <w:position w:val="0"/>
          <w:sz w:val="22"/>
          <w:shd w:fill="FFFFFF" w:val="clear"/>
        </w:rPr>
        <w:t xml:space="preserve"> Mini ON / OFF switch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40"/>
          <w:shd w:fill="auto" w:val="clear"/>
        </w:rPr>
        <w:t xml:space="preserve">SCREWS LIST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26x M3x10mm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4x M3x25mm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4x M3x35mm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2x M2x10mm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2x M2 NUTS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34x M3 NUTS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10x M3 WASHERS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22x 2.2x6.5mm self-tapping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8x 2.2x9.5mm self-tapping screws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8x 2,2mm WASHERS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