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F93" w:rsidRPr="00E25774" w:rsidRDefault="008A4F93" w:rsidP="008A4F93">
      <w:pPr>
        <w:jc w:val="both"/>
        <w:rPr>
          <w:rFonts w:ascii="Georgia" w:hAnsi="Georgia" w:cs="Tahoma"/>
          <w:b/>
          <w:bCs/>
          <w:sz w:val="32"/>
          <w:szCs w:val="32"/>
        </w:rPr>
      </w:pPr>
      <w:r w:rsidRPr="00E25774">
        <w:rPr>
          <w:rFonts w:ascii="Georgia" w:hAnsi="Georgia" w:cs="Tahoma"/>
          <w:b/>
          <w:bCs/>
          <w:sz w:val="32"/>
          <w:szCs w:val="32"/>
        </w:rPr>
        <w:t>Matthews and Partners: Attorneys at Law</w:t>
      </w:r>
    </w:p>
    <w:p w:rsidR="008A4F93" w:rsidRDefault="008A4F93" w:rsidP="008A4F93">
      <w:pPr>
        <w:pStyle w:val="Heading2"/>
        <w:jc w:val="both"/>
        <w:rPr>
          <w:b/>
          <w:bCs/>
        </w:rPr>
      </w:pPr>
    </w:p>
    <w:p w:rsidR="008A4F93" w:rsidRDefault="008A4F93" w:rsidP="008A4F93">
      <w:pPr>
        <w:pStyle w:val="Heading2"/>
        <w:jc w:val="both"/>
        <w:rPr>
          <w:b/>
          <w:bCs/>
        </w:rPr>
      </w:pPr>
    </w:p>
    <w:p w:rsidR="008A4F93" w:rsidRDefault="008A4F93" w:rsidP="008A4F93">
      <w:pPr>
        <w:pStyle w:val="Heading2"/>
        <w:jc w:val="both"/>
        <w:rPr>
          <w:b/>
          <w:bCs/>
        </w:rPr>
      </w:pPr>
    </w:p>
    <w:p w:rsidR="008A4F93" w:rsidRPr="00E25774" w:rsidRDefault="008A4F93" w:rsidP="008A4F93">
      <w:pPr>
        <w:pStyle w:val="Heading2"/>
        <w:jc w:val="both"/>
        <w:rPr>
          <w:rFonts w:ascii="Georgia" w:hAnsi="Georgia"/>
          <w:b/>
          <w:bCs/>
          <w:sz w:val="24"/>
        </w:rPr>
      </w:pPr>
      <w:r w:rsidRPr="00E25774">
        <w:rPr>
          <w:rFonts w:ascii="Georgia" w:hAnsi="Georgia"/>
          <w:b/>
          <w:bCs/>
          <w:sz w:val="24"/>
        </w:rPr>
        <w:t>Our Background</w:t>
      </w:r>
    </w:p>
    <w:p w:rsidR="008A4F93" w:rsidRPr="00E25774" w:rsidRDefault="008A4F93" w:rsidP="008A4F93">
      <w:pPr>
        <w:jc w:val="both"/>
        <w:rPr>
          <w:rFonts w:ascii="Georgia" w:hAnsi="Georgia"/>
        </w:rPr>
      </w:pPr>
    </w:p>
    <w:p w:rsidR="008A4F93" w:rsidRPr="00E25774" w:rsidRDefault="008A4F93" w:rsidP="008A4F93">
      <w:pPr>
        <w:jc w:val="both"/>
        <w:rPr>
          <w:rFonts w:ascii="Georgia" w:hAnsi="Georgia"/>
        </w:rPr>
      </w:pPr>
      <w:r w:rsidRPr="00E25774">
        <w:rPr>
          <w:rFonts w:ascii="Georgia" w:hAnsi="Georgia"/>
        </w:rPr>
        <w:t xml:space="preserve">Matthews and Partners is a firm of attorneys established on </w:t>
      </w:r>
      <w:smartTag w:uri="urn:schemas-microsoft-com:office:smarttags" w:element="date">
        <w:smartTagPr>
          <w:attr w:name="Month" w:val="8"/>
          <w:attr w:name="Day" w:val="1"/>
          <w:attr w:name="Year" w:val="2003"/>
        </w:smartTagPr>
        <w:r w:rsidRPr="00E25774">
          <w:rPr>
            <w:rFonts w:ascii="Georgia" w:hAnsi="Georgia"/>
          </w:rPr>
          <w:t>1 August 2003</w:t>
        </w:r>
      </w:smartTag>
      <w:r w:rsidRPr="00E25774">
        <w:rPr>
          <w:rFonts w:ascii="Georgia" w:hAnsi="Georgia"/>
        </w:rPr>
        <w:t xml:space="preserve"> in </w:t>
      </w:r>
      <w:smartTag w:uri="urn:schemas-microsoft-com:office:smarttags" w:element="place">
        <w:smartTag w:uri="urn:schemas-microsoft-com:office:smarttags" w:element="City">
          <w:r w:rsidRPr="00E25774">
            <w:rPr>
              <w:rFonts w:ascii="Georgia" w:hAnsi="Georgia"/>
            </w:rPr>
            <w:t>Kimberley</w:t>
          </w:r>
        </w:smartTag>
        <w:r w:rsidRPr="00E25774">
          <w:rPr>
            <w:rFonts w:ascii="Georgia" w:hAnsi="Georgia"/>
          </w:rPr>
          <w:t xml:space="preserve">, </w:t>
        </w:r>
        <w:smartTag w:uri="urn:schemas-microsoft-com:office:smarttags" w:element="State">
          <w:r w:rsidRPr="00E25774">
            <w:rPr>
              <w:rFonts w:ascii="Georgia" w:hAnsi="Georgia"/>
            </w:rPr>
            <w:t>Northern Cape</w:t>
          </w:r>
        </w:smartTag>
      </w:smartTag>
      <w:r w:rsidRPr="00E25774">
        <w:rPr>
          <w:rFonts w:ascii="Georgia" w:hAnsi="Georgia"/>
        </w:rPr>
        <w:t xml:space="preserve"> Province. The firm is wholly owned by Roger Eric Matthews, an attorney from a historically disadvantaged background.</w:t>
      </w:r>
    </w:p>
    <w:p w:rsidR="008A4F93" w:rsidRPr="00E25774" w:rsidRDefault="008A4F93" w:rsidP="008A4F93">
      <w:pPr>
        <w:jc w:val="both"/>
        <w:rPr>
          <w:rFonts w:ascii="Georgia" w:hAnsi="Georgia"/>
        </w:rPr>
      </w:pPr>
    </w:p>
    <w:p w:rsidR="008A4F93" w:rsidRPr="00E25774" w:rsidRDefault="00AA161A" w:rsidP="008A4F93">
      <w:pPr>
        <w:jc w:val="both"/>
        <w:rPr>
          <w:rFonts w:ascii="Georgia" w:hAnsi="Georgia" w:cs="Tahoma"/>
        </w:rPr>
      </w:pPr>
      <w:r>
        <w:rPr>
          <w:rFonts w:ascii="Georgia" w:hAnsi="Georgia"/>
        </w:rPr>
        <w:t>Roger</w:t>
      </w:r>
      <w:r w:rsidR="008A4F93" w:rsidRPr="00E25774">
        <w:rPr>
          <w:rFonts w:ascii="Georgia" w:hAnsi="Georgia"/>
        </w:rPr>
        <w:t xml:space="preserve"> who was admitted as an attorney in 1997, identified the need for the provision of quality legal services especially to municipalities in the Northern Cape, whilst h</w:t>
      </w:r>
      <w:r w:rsidR="008A4F93" w:rsidRPr="00E25774">
        <w:rPr>
          <w:rFonts w:ascii="Georgia" w:hAnsi="Georgia" w:cs="Tahoma"/>
        </w:rPr>
        <w:t>e was employed as Head of Legal Services in the Northern Cape Department of Housing and Local Government.</w:t>
      </w:r>
    </w:p>
    <w:p w:rsidR="008A4F93" w:rsidRPr="00E25774" w:rsidRDefault="008A4F93" w:rsidP="008A4F93">
      <w:pPr>
        <w:jc w:val="both"/>
        <w:rPr>
          <w:rFonts w:ascii="Georgia" w:hAnsi="Georgia" w:cs="Tahoma"/>
        </w:rPr>
      </w:pPr>
    </w:p>
    <w:p w:rsidR="008A4F93" w:rsidRPr="00E25774" w:rsidRDefault="008A4F93" w:rsidP="008A4F93">
      <w:pPr>
        <w:jc w:val="both"/>
        <w:rPr>
          <w:rFonts w:ascii="Georgia" w:hAnsi="Georgia" w:cs="Tahoma"/>
        </w:rPr>
      </w:pPr>
      <w:r w:rsidRPr="00E25774">
        <w:rPr>
          <w:rFonts w:ascii="Georgia" w:hAnsi="Georgia" w:cs="Tahoma"/>
        </w:rPr>
        <w:t>The Firm was therefore born out of a desire to provide services in a sphere of government that has for many years due to historical reasons been inaccessible to previously disadvantaged legal practitioners. Our aim is however to provide quality legal services not only in the local government sector but also provincial government, national government as well as in the business and private sector.</w:t>
      </w:r>
    </w:p>
    <w:p w:rsidR="008A4F93" w:rsidRPr="00E25774" w:rsidRDefault="008A4F93" w:rsidP="008A4F93">
      <w:pPr>
        <w:jc w:val="both"/>
        <w:rPr>
          <w:rFonts w:ascii="Georgia" w:hAnsi="Georgia" w:cs="Tahoma"/>
        </w:rPr>
      </w:pPr>
    </w:p>
    <w:p w:rsidR="008A4F93" w:rsidRPr="00E25774" w:rsidRDefault="008A4F93" w:rsidP="008A4F93">
      <w:pPr>
        <w:jc w:val="both"/>
        <w:rPr>
          <w:rFonts w:ascii="Georgia" w:hAnsi="Georgia" w:cs="Tahoma"/>
        </w:rPr>
      </w:pPr>
      <w:r w:rsidRPr="00E25774">
        <w:rPr>
          <w:rFonts w:ascii="Georgia" w:hAnsi="Georgia" w:cs="Tahoma"/>
        </w:rPr>
        <w:t>We commit ourselves to offering our client</w:t>
      </w:r>
      <w:r>
        <w:rPr>
          <w:rFonts w:ascii="Georgia" w:hAnsi="Georgia" w:cs="Tahoma"/>
        </w:rPr>
        <w:t>s</w:t>
      </w:r>
      <w:r w:rsidRPr="00E25774">
        <w:rPr>
          <w:rFonts w:ascii="Georgia" w:hAnsi="Georgia" w:cs="Tahoma"/>
        </w:rPr>
        <w:t xml:space="preserve"> a service that is excellent and fulfilling to their needs and thereby giving them peace of mind.</w:t>
      </w:r>
    </w:p>
    <w:p w:rsidR="008A4F93" w:rsidRDefault="008A4F93" w:rsidP="008A4F93">
      <w:pPr>
        <w:jc w:val="both"/>
        <w:rPr>
          <w:rFonts w:ascii="Georgia" w:hAnsi="Georgia" w:cs="Tahoma"/>
          <w:sz w:val="20"/>
        </w:rPr>
      </w:pPr>
    </w:p>
    <w:p w:rsidR="008A4F93" w:rsidRPr="0090541E" w:rsidRDefault="008A4F93" w:rsidP="008A4F93">
      <w:pPr>
        <w:jc w:val="both"/>
        <w:rPr>
          <w:rFonts w:ascii="Georgia" w:hAnsi="Georgia" w:cs="Tahoma"/>
        </w:rPr>
      </w:pPr>
    </w:p>
    <w:p w:rsidR="008A4F93" w:rsidRPr="0090541E" w:rsidRDefault="008A4F93" w:rsidP="008A4F93">
      <w:pPr>
        <w:pStyle w:val="Heading3"/>
        <w:jc w:val="both"/>
        <w:rPr>
          <w:rFonts w:ascii="Georgia" w:hAnsi="Georgia"/>
          <w:sz w:val="24"/>
        </w:rPr>
      </w:pPr>
      <w:r w:rsidRPr="0090541E">
        <w:rPr>
          <w:rFonts w:ascii="Georgia" w:hAnsi="Georgia"/>
          <w:sz w:val="24"/>
        </w:rPr>
        <w:t>Our Values</w:t>
      </w:r>
    </w:p>
    <w:p w:rsidR="008A4F93" w:rsidRPr="0090541E" w:rsidRDefault="008A4F93" w:rsidP="008A4F93">
      <w:pPr>
        <w:jc w:val="both"/>
        <w:rPr>
          <w:rFonts w:ascii="Georgia" w:hAnsi="Georgia" w:cs="Tahoma"/>
        </w:rPr>
      </w:pPr>
    </w:p>
    <w:p w:rsidR="008A4F93" w:rsidRPr="0090541E" w:rsidRDefault="008A4F93" w:rsidP="008A4F93">
      <w:pPr>
        <w:jc w:val="both"/>
        <w:rPr>
          <w:rFonts w:ascii="Georgia" w:hAnsi="Georgia" w:cs="Tahoma"/>
        </w:rPr>
      </w:pPr>
      <w:r w:rsidRPr="0090541E">
        <w:rPr>
          <w:rFonts w:ascii="Georgia" w:hAnsi="Georgia" w:cs="Tahoma"/>
        </w:rPr>
        <w:t>Our values are sacred and uncompromisingly adhered to, as failure to do so will mean that we have failed our clients and ourselves.</w:t>
      </w:r>
    </w:p>
    <w:p w:rsidR="008A4F93" w:rsidRPr="0090541E" w:rsidRDefault="008A4F93" w:rsidP="008A4F93">
      <w:pPr>
        <w:jc w:val="both"/>
        <w:rPr>
          <w:rFonts w:ascii="Georgia" w:hAnsi="Georgia" w:cs="Tahoma"/>
        </w:rPr>
      </w:pPr>
    </w:p>
    <w:p w:rsidR="008A4F93" w:rsidRPr="0090541E" w:rsidRDefault="008A4F93" w:rsidP="008A4F93">
      <w:pPr>
        <w:jc w:val="both"/>
        <w:rPr>
          <w:rFonts w:ascii="Georgia" w:hAnsi="Georgia" w:cs="Tahoma"/>
        </w:rPr>
      </w:pPr>
      <w:r w:rsidRPr="0090541E">
        <w:rPr>
          <w:rFonts w:ascii="Georgia" w:hAnsi="Georgia" w:cs="Tahoma"/>
          <w:i/>
          <w:iCs/>
        </w:rPr>
        <w:t>Values</w:t>
      </w:r>
      <w:r w:rsidRPr="0090541E">
        <w:rPr>
          <w:rFonts w:ascii="Georgia" w:hAnsi="Georgia" w:cs="Tahoma"/>
        </w:rPr>
        <w:t>:</w:t>
      </w:r>
    </w:p>
    <w:p w:rsidR="008A4F93" w:rsidRPr="0090541E" w:rsidRDefault="008A4F93" w:rsidP="008A4F93">
      <w:pPr>
        <w:jc w:val="both"/>
        <w:rPr>
          <w:rFonts w:ascii="Georgia" w:hAnsi="Georgia" w:cs="Tahoma"/>
        </w:rPr>
      </w:pPr>
    </w:p>
    <w:p w:rsidR="008A4F93" w:rsidRPr="0090541E" w:rsidRDefault="008A4F93" w:rsidP="008A4F93">
      <w:pPr>
        <w:numPr>
          <w:ilvl w:val="0"/>
          <w:numId w:val="1"/>
        </w:numPr>
        <w:jc w:val="both"/>
        <w:rPr>
          <w:rFonts w:ascii="Georgia" w:hAnsi="Georgia" w:cs="Tahoma"/>
        </w:rPr>
      </w:pPr>
      <w:r w:rsidRPr="0090541E">
        <w:rPr>
          <w:rFonts w:ascii="Georgia" w:hAnsi="Georgia" w:cs="Tahoma"/>
        </w:rPr>
        <w:t>Integrity</w:t>
      </w:r>
    </w:p>
    <w:p w:rsidR="008A4F93" w:rsidRPr="0090541E" w:rsidRDefault="008A4F93" w:rsidP="008A4F93">
      <w:pPr>
        <w:numPr>
          <w:ilvl w:val="0"/>
          <w:numId w:val="1"/>
        </w:numPr>
        <w:jc w:val="both"/>
        <w:rPr>
          <w:rFonts w:ascii="Georgia" w:hAnsi="Georgia" w:cs="Tahoma"/>
        </w:rPr>
      </w:pPr>
      <w:r w:rsidRPr="0090541E">
        <w:rPr>
          <w:rFonts w:ascii="Georgia" w:hAnsi="Georgia" w:cs="Tahoma"/>
        </w:rPr>
        <w:t>Confidentiality</w:t>
      </w:r>
    </w:p>
    <w:p w:rsidR="008A4F93" w:rsidRPr="0090541E" w:rsidRDefault="008A4F93" w:rsidP="008A4F93">
      <w:pPr>
        <w:numPr>
          <w:ilvl w:val="0"/>
          <w:numId w:val="1"/>
        </w:numPr>
        <w:jc w:val="both"/>
        <w:rPr>
          <w:rFonts w:ascii="Georgia" w:hAnsi="Georgia" w:cs="Tahoma"/>
        </w:rPr>
      </w:pPr>
      <w:r w:rsidRPr="0090541E">
        <w:rPr>
          <w:rFonts w:ascii="Georgia" w:hAnsi="Georgia" w:cs="Tahoma"/>
        </w:rPr>
        <w:t>Quality</w:t>
      </w:r>
    </w:p>
    <w:p w:rsidR="008A4F93" w:rsidRPr="0090541E" w:rsidRDefault="008A4F93" w:rsidP="008A4F93">
      <w:pPr>
        <w:numPr>
          <w:ilvl w:val="0"/>
          <w:numId w:val="1"/>
        </w:numPr>
        <w:jc w:val="both"/>
        <w:rPr>
          <w:rFonts w:ascii="Georgia" w:hAnsi="Georgia" w:cs="Tahoma"/>
        </w:rPr>
      </w:pPr>
      <w:r w:rsidRPr="0090541E">
        <w:rPr>
          <w:rFonts w:ascii="Georgia" w:hAnsi="Georgia" w:cs="Tahoma"/>
        </w:rPr>
        <w:t>Continuous improvement</w:t>
      </w:r>
    </w:p>
    <w:p w:rsidR="008A4F93" w:rsidRPr="0090541E" w:rsidRDefault="008A4F93" w:rsidP="008A4F93">
      <w:pPr>
        <w:numPr>
          <w:ilvl w:val="0"/>
          <w:numId w:val="1"/>
        </w:numPr>
        <w:jc w:val="both"/>
        <w:rPr>
          <w:rFonts w:ascii="Georgia" w:hAnsi="Georgia" w:cs="Tahoma"/>
        </w:rPr>
      </w:pPr>
      <w:r w:rsidRPr="0090541E">
        <w:rPr>
          <w:rFonts w:ascii="Georgia" w:hAnsi="Georgia" w:cs="Tahoma"/>
        </w:rPr>
        <w:t>Clients first</w:t>
      </w:r>
    </w:p>
    <w:p w:rsidR="008A4F93" w:rsidRPr="0090541E" w:rsidRDefault="008A4F93" w:rsidP="008A4F93">
      <w:pPr>
        <w:numPr>
          <w:ilvl w:val="0"/>
          <w:numId w:val="1"/>
        </w:numPr>
        <w:jc w:val="both"/>
        <w:rPr>
          <w:rFonts w:ascii="Georgia" w:hAnsi="Georgia" w:cs="Tahoma"/>
        </w:rPr>
      </w:pPr>
      <w:r w:rsidRPr="0090541E">
        <w:rPr>
          <w:rFonts w:ascii="Georgia" w:hAnsi="Georgia" w:cs="Tahoma"/>
        </w:rPr>
        <w:t>Reliability</w:t>
      </w:r>
    </w:p>
    <w:p w:rsidR="008A4F93" w:rsidRPr="0090541E" w:rsidRDefault="008A4F93" w:rsidP="008A4F93">
      <w:pPr>
        <w:jc w:val="both"/>
        <w:rPr>
          <w:rFonts w:ascii="Georgia" w:hAnsi="Georgia" w:cs="Tahoma"/>
        </w:rPr>
      </w:pPr>
    </w:p>
    <w:p w:rsidR="008A4F93" w:rsidRDefault="008A4F93" w:rsidP="008A4F93">
      <w:pPr>
        <w:jc w:val="both"/>
        <w:rPr>
          <w:rFonts w:ascii="Georgia" w:hAnsi="Georgia" w:cs="Tahoma"/>
        </w:rPr>
      </w:pPr>
    </w:p>
    <w:p w:rsidR="008A4F93" w:rsidRPr="0090541E" w:rsidRDefault="008A4F93" w:rsidP="008A4F93">
      <w:pPr>
        <w:pStyle w:val="Heading3"/>
        <w:jc w:val="both"/>
        <w:rPr>
          <w:rFonts w:ascii="Georgia" w:hAnsi="Georgia"/>
          <w:sz w:val="24"/>
        </w:rPr>
      </w:pPr>
      <w:r w:rsidRPr="0090541E">
        <w:rPr>
          <w:rFonts w:ascii="Georgia" w:hAnsi="Georgia"/>
          <w:sz w:val="24"/>
        </w:rPr>
        <w:t>Our Services</w:t>
      </w:r>
    </w:p>
    <w:p w:rsidR="008A4F93" w:rsidRPr="0090541E" w:rsidRDefault="008A4F93" w:rsidP="008A4F93">
      <w:pPr>
        <w:jc w:val="both"/>
        <w:rPr>
          <w:rFonts w:ascii="Georgia" w:hAnsi="Georgia" w:cs="Tahoma"/>
        </w:rPr>
      </w:pPr>
    </w:p>
    <w:p w:rsidR="008A4F93" w:rsidRPr="0090541E" w:rsidRDefault="008A4F93" w:rsidP="008A4F93">
      <w:pPr>
        <w:numPr>
          <w:ilvl w:val="0"/>
          <w:numId w:val="2"/>
        </w:numPr>
        <w:jc w:val="both"/>
        <w:rPr>
          <w:rFonts w:ascii="Georgia" w:hAnsi="Georgia" w:cs="Tahoma"/>
        </w:rPr>
      </w:pPr>
      <w:r w:rsidRPr="0090541E">
        <w:rPr>
          <w:rFonts w:ascii="Georgia" w:hAnsi="Georgia" w:cs="Tahoma"/>
        </w:rPr>
        <w:t>Local Government Law</w:t>
      </w:r>
    </w:p>
    <w:p w:rsidR="008A4F93" w:rsidRPr="0090541E" w:rsidRDefault="008A4F93" w:rsidP="008A4F93">
      <w:pPr>
        <w:numPr>
          <w:ilvl w:val="0"/>
          <w:numId w:val="2"/>
        </w:numPr>
        <w:jc w:val="both"/>
        <w:rPr>
          <w:rFonts w:ascii="Georgia" w:hAnsi="Georgia" w:cs="Tahoma"/>
        </w:rPr>
      </w:pPr>
      <w:r w:rsidRPr="0090541E">
        <w:rPr>
          <w:rFonts w:ascii="Georgia" w:hAnsi="Georgia" w:cs="Tahoma"/>
        </w:rPr>
        <w:t>Constitutional Law</w:t>
      </w:r>
    </w:p>
    <w:p w:rsidR="008A4F93" w:rsidRPr="0090541E" w:rsidRDefault="008A4F93" w:rsidP="008A4F93">
      <w:pPr>
        <w:numPr>
          <w:ilvl w:val="0"/>
          <w:numId w:val="2"/>
        </w:numPr>
        <w:jc w:val="both"/>
        <w:rPr>
          <w:rFonts w:ascii="Georgia" w:hAnsi="Georgia" w:cs="Tahoma"/>
        </w:rPr>
      </w:pPr>
      <w:r w:rsidRPr="0090541E">
        <w:rPr>
          <w:rFonts w:ascii="Georgia" w:hAnsi="Georgia" w:cs="Tahoma"/>
        </w:rPr>
        <w:t>Administrative and Public Administration Law</w:t>
      </w:r>
    </w:p>
    <w:p w:rsidR="008A4F93" w:rsidRPr="0090541E" w:rsidRDefault="008A4F93" w:rsidP="008A4F93">
      <w:pPr>
        <w:numPr>
          <w:ilvl w:val="0"/>
          <w:numId w:val="2"/>
        </w:numPr>
        <w:jc w:val="both"/>
        <w:rPr>
          <w:rFonts w:ascii="Georgia" w:hAnsi="Georgia" w:cs="Tahoma"/>
        </w:rPr>
      </w:pPr>
      <w:r w:rsidRPr="0090541E">
        <w:rPr>
          <w:rFonts w:ascii="Georgia" w:hAnsi="Georgia" w:cs="Tahoma"/>
        </w:rPr>
        <w:t>Minerals and Energy Law</w:t>
      </w:r>
    </w:p>
    <w:p w:rsidR="008A4F93" w:rsidRPr="0090541E" w:rsidRDefault="008A4F93" w:rsidP="008A4F93">
      <w:pPr>
        <w:numPr>
          <w:ilvl w:val="0"/>
          <w:numId w:val="2"/>
        </w:numPr>
        <w:jc w:val="both"/>
        <w:rPr>
          <w:rFonts w:ascii="Georgia" w:hAnsi="Georgia" w:cs="Tahoma"/>
        </w:rPr>
      </w:pPr>
      <w:r w:rsidRPr="0090541E">
        <w:rPr>
          <w:rFonts w:ascii="Georgia" w:hAnsi="Georgia" w:cs="Tahoma"/>
        </w:rPr>
        <w:t>Compliance (Statutory and Corporate Governance)</w:t>
      </w:r>
    </w:p>
    <w:p w:rsidR="008A4F93" w:rsidRPr="0090541E" w:rsidRDefault="008A4F93" w:rsidP="008A4F93">
      <w:pPr>
        <w:numPr>
          <w:ilvl w:val="0"/>
          <w:numId w:val="2"/>
        </w:numPr>
        <w:jc w:val="both"/>
        <w:rPr>
          <w:rFonts w:ascii="Georgia" w:hAnsi="Georgia" w:cs="Tahoma"/>
        </w:rPr>
      </w:pPr>
      <w:r w:rsidRPr="0090541E">
        <w:rPr>
          <w:rFonts w:ascii="Georgia" w:hAnsi="Georgia" w:cs="Tahoma"/>
        </w:rPr>
        <w:t>Drafting of Legislation</w:t>
      </w:r>
    </w:p>
    <w:p w:rsidR="008A4F93" w:rsidRPr="0090541E" w:rsidRDefault="008A4F93" w:rsidP="008A4F93">
      <w:pPr>
        <w:numPr>
          <w:ilvl w:val="0"/>
          <w:numId w:val="2"/>
        </w:numPr>
        <w:jc w:val="both"/>
        <w:rPr>
          <w:rFonts w:ascii="Georgia" w:hAnsi="Georgia" w:cs="Tahoma"/>
        </w:rPr>
      </w:pPr>
      <w:r w:rsidRPr="0090541E">
        <w:rPr>
          <w:rFonts w:ascii="Georgia" w:hAnsi="Georgia" w:cs="Tahoma"/>
        </w:rPr>
        <w:t>Legal Training</w:t>
      </w:r>
    </w:p>
    <w:p w:rsidR="008A4F93" w:rsidRPr="0090541E" w:rsidRDefault="008A4F93" w:rsidP="008A4F93">
      <w:pPr>
        <w:numPr>
          <w:ilvl w:val="0"/>
          <w:numId w:val="2"/>
        </w:numPr>
        <w:jc w:val="both"/>
        <w:rPr>
          <w:rFonts w:ascii="Georgia" w:hAnsi="Georgia" w:cs="Tahoma"/>
        </w:rPr>
      </w:pPr>
      <w:r w:rsidRPr="0090541E">
        <w:rPr>
          <w:rFonts w:ascii="Georgia" w:hAnsi="Georgia" w:cs="Tahoma"/>
        </w:rPr>
        <w:t>Legal Audits</w:t>
      </w:r>
      <w:r>
        <w:rPr>
          <w:rFonts w:ascii="Georgia" w:hAnsi="Georgia" w:cs="Tahoma"/>
        </w:rPr>
        <w:t xml:space="preserve"> and Investigations </w:t>
      </w:r>
    </w:p>
    <w:p w:rsidR="008A4F93" w:rsidRPr="0090541E" w:rsidRDefault="008A4F93" w:rsidP="008A4F93">
      <w:pPr>
        <w:numPr>
          <w:ilvl w:val="0"/>
          <w:numId w:val="3"/>
        </w:numPr>
        <w:jc w:val="both"/>
        <w:rPr>
          <w:rFonts w:ascii="Georgia" w:hAnsi="Georgia" w:cs="Tahoma"/>
        </w:rPr>
      </w:pPr>
      <w:r w:rsidRPr="0090541E">
        <w:rPr>
          <w:rFonts w:ascii="Georgia" w:hAnsi="Georgia" w:cs="Tahoma"/>
        </w:rPr>
        <w:lastRenderedPageBreak/>
        <w:t>Registration of legal entities</w:t>
      </w:r>
    </w:p>
    <w:p w:rsidR="008A4F93" w:rsidRPr="0090541E" w:rsidRDefault="008A4F93" w:rsidP="008A4F93">
      <w:pPr>
        <w:numPr>
          <w:ilvl w:val="0"/>
          <w:numId w:val="3"/>
        </w:numPr>
        <w:jc w:val="both"/>
        <w:rPr>
          <w:rFonts w:ascii="Georgia" w:hAnsi="Georgia" w:cs="Tahoma"/>
        </w:rPr>
      </w:pPr>
      <w:r w:rsidRPr="0090541E">
        <w:rPr>
          <w:rFonts w:ascii="Georgia" w:hAnsi="Georgia" w:cs="Tahoma"/>
        </w:rPr>
        <w:t>Advising on and drafting a wide range of agreements</w:t>
      </w:r>
    </w:p>
    <w:p w:rsidR="008A4F93" w:rsidRPr="0090541E" w:rsidRDefault="008A4F93" w:rsidP="008A4F93">
      <w:pPr>
        <w:numPr>
          <w:ilvl w:val="0"/>
          <w:numId w:val="3"/>
        </w:numPr>
        <w:jc w:val="both"/>
        <w:rPr>
          <w:rFonts w:ascii="Georgia" w:hAnsi="Georgia" w:cs="Tahoma"/>
        </w:rPr>
      </w:pPr>
      <w:r w:rsidRPr="0090541E">
        <w:rPr>
          <w:rFonts w:ascii="Georgia" w:hAnsi="Georgia" w:cs="Tahoma"/>
        </w:rPr>
        <w:t>Property transfers</w:t>
      </w:r>
    </w:p>
    <w:p w:rsidR="008A4F93" w:rsidRPr="001D0280" w:rsidRDefault="008A4F93" w:rsidP="008A4F93">
      <w:pPr>
        <w:numPr>
          <w:ilvl w:val="0"/>
          <w:numId w:val="3"/>
        </w:numPr>
        <w:jc w:val="both"/>
        <w:rPr>
          <w:rFonts w:ascii="Georgia" w:hAnsi="Georgia" w:cs="Tahoma"/>
        </w:rPr>
      </w:pPr>
      <w:r w:rsidRPr="0090541E">
        <w:rPr>
          <w:rFonts w:ascii="Georgia" w:hAnsi="Georgia" w:cs="Tahoma"/>
        </w:rPr>
        <w:t>Civil Litigation (High and Magistrates Court)</w:t>
      </w:r>
    </w:p>
    <w:p w:rsidR="008A4F93" w:rsidRDefault="008A4F93" w:rsidP="008A4F93">
      <w:pPr>
        <w:numPr>
          <w:ilvl w:val="0"/>
          <w:numId w:val="3"/>
        </w:numPr>
        <w:jc w:val="both"/>
        <w:rPr>
          <w:rFonts w:ascii="Georgia" w:hAnsi="Georgia" w:cs="Tahoma"/>
        </w:rPr>
      </w:pPr>
      <w:r w:rsidRPr="0090541E">
        <w:rPr>
          <w:rFonts w:ascii="Georgia" w:hAnsi="Georgia" w:cs="Tahoma"/>
        </w:rPr>
        <w:t>Labour Law</w:t>
      </w:r>
    </w:p>
    <w:p w:rsidR="008A4F93" w:rsidRDefault="008A4F93" w:rsidP="008A4F93">
      <w:pPr>
        <w:numPr>
          <w:ilvl w:val="0"/>
          <w:numId w:val="3"/>
        </w:numPr>
        <w:jc w:val="both"/>
        <w:rPr>
          <w:rFonts w:ascii="Georgia" w:hAnsi="Georgia" w:cs="Tahoma"/>
        </w:rPr>
      </w:pPr>
      <w:r>
        <w:rPr>
          <w:rFonts w:ascii="Georgia" w:hAnsi="Georgia" w:cs="Tahoma"/>
        </w:rPr>
        <w:t xml:space="preserve">Administration of Trusts </w:t>
      </w:r>
    </w:p>
    <w:p w:rsidR="008A4F93" w:rsidRDefault="008A4F93" w:rsidP="008A4F93">
      <w:pPr>
        <w:numPr>
          <w:ilvl w:val="0"/>
          <w:numId w:val="3"/>
        </w:numPr>
        <w:jc w:val="both"/>
        <w:rPr>
          <w:rFonts w:ascii="Georgia" w:hAnsi="Georgia" w:cs="Tahoma"/>
        </w:rPr>
      </w:pPr>
      <w:r>
        <w:rPr>
          <w:rFonts w:ascii="Georgia" w:hAnsi="Georgia" w:cs="Tahoma"/>
        </w:rPr>
        <w:t>Administration of Insolvent Estates</w:t>
      </w:r>
    </w:p>
    <w:p w:rsidR="008A4F93" w:rsidRDefault="008A4F93" w:rsidP="008A4F93">
      <w:pPr>
        <w:ind w:left="360"/>
        <w:jc w:val="both"/>
        <w:rPr>
          <w:rFonts w:ascii="Georgia" w:hAnsi="Georgia" w:cs="Tahoma"/>
        </w:rPr>
      </w:pPr>
    </w:p>
    <w:p w:rsidR="008A4F93" w:rsidRDefault="008A4F93" w:rsidP="008A4F93">
      <w:pPr>
        <w:jc w:val="both"/>
        <w:rPr>
          <w:rFonts w:ascii="Georgia" w:hAnsi="Georgia" w:cs="Tahoma"/>
        </w:rPr>
      </w:pPr>
    </w:p>
    <w:p w:rsidR="008A4F93" w:rsidRPr="0090541E" w:rsidRDefault="008A4F93" w:rsidP="008A4F93">
      <w:pPr>
        <w:pStyle w:val="Heading4"/>
        <w:jc w:val="both"/>
        <w:rPr>
          <w:rFonts w:ascii="Georgia" w:hAnsi="Georgia" w:cs="Tahoma"/>
        </w:rPr>
      </w:pPr>
      <w:r w:rsidRPr="0090541E">
        <w:rPr>
          <w:rFonts w:ascii="Georgia" w:hAnsi="Georgia" w:cs="Tahoma"/>
        </w:rPr>
        <w:t>Our Team</w:t>
      </w:r>
    </w:p>
    <w:p w:rsidR="008A4F93" w:rsidRDefault="008A4F93" w:rsidP="008A4F93">
      <w:pPr>
        <w:jc w:val="both"/>
        <w:rPr>
          <w:rFonts w:ascii="Georgia" w:hAnsi="Georgia" w:cs="Tahoma"/>
          <w:b/>
          <w:bCs/>
        </w:rPr>
      </w:pPr>
    </w:p>
    <w:p w:rsidR="008A4F93" w:rsidRPr="0090541E" w:rsidRDefault="008A4F93" w:rsidP="008A4F93">
      <w:pPr>
        <w:jc w:val="both"/>
        <w:rPr>
          <w:rFonts w:ascii="Georgia" w:hAnsi="Georgia" w:cs="Tahoma"/>
          <w:b/>
          <w:bCs/>
        </w:rPr>
      </w:pPr>
    </w:p>
    <w:p w:rsidR="008A4F93" w:rsidRPr="0090541E" w:rsidRDefault="008A4F93" w:rsidP="008A4F93">
      <w:pPr>
        <w:jc w:val="both"/>
        <w:rPr>
          <w:rFonts w:ascii="Georgia" w:hAnsi="Georgia" w:cs="Tahoma"/>
          <w:b/>
          <w:bCs/>
        </w:rPr>
      </w:pPr>
      <w:r w:rsidRPr="0090541E">
        <w:rPr>
          <w:rFonts w:ascii="Georgia" w:hAnsi="Georgia" w:cs="Tahoma"/>
          <w:b/>
          <w:bCs/>
        </w:rPr>
        <w:t>Roger Eric Matthews</w:t>
      </w:r>
    </w:p>
    <w:p w:rsidR="008A4F93" w:rsidRPr="0090541E" w:rsidRDefault="008A4F93" w:rsidP="008A4F93">
      <w:pPr>
        <w:jc w:val="both"/>
        <w:rPr>
          <w:rFonts w:ascii="Georgia" w:hAnsi="Georgia" w:cs="Tahoma"/>
          <w:b/>
          <w:bCs/>
        </w:rPr>
      </w:pPr>
    </w:p>
    <w:p w:rsidR="008A4F93" w:rsidRPr="0090541E" w:rsidRDefault="008A4F93" w:rsidP="008A4F93">
      <w:pPr>
        <w:pStyle w:val="Heading5"/>
        <w:jc w:val="both"/>
        <w:rPr>
          <w:rFonts w:ascii="Georgia" w:hAnsi="Georgia"/>
          <w:sz w:val="24"/>
        </w:rPr>
      </w:pPr>
      <w:r w:rsidRPr="0090541E">
        <w:rPr>
          <w:rFonts w:ascii="Georgia" w:hAnsi="Georgia"/>
          <w:sz w:val="24"/>
        </w:rPr>
        <w:t>Educational Background</w:t>
      </w:r>
    </w:p>
    <w:p w:rsidR="008A4F93" w:rsidRPr="0090541E" w:rsidRDefault="008A4F93" w:rsidP="008A4F93">
      <w:pPr>
        <w:jc w:val="both"/>
        <w:rPr>
          <w:rFonts w:ascii="Georgia" w:hAnsi="Georgia" w:cs="Tahoma"/>
        </w:rPr>
      </w:pPr>
    </w:p>
    <w:p w:rsidR="008A4F93" w:rsidRPr="0090541E" w:rsidRDefault="008A4F93" w:rsidP="008A4F93">
      <w:pPr>
        <w:jc w:val="both"/>
        <w:rPr>
          <w:rFonts w:ascii="Georgia" w:hAnsi="Georgia" w:cs="Tahoma"/>
        </w:rPr>
      </w:pPr>
      <w:r w:rsidRPr="0090541E">
        <w:rPr>
          <w:rFonts w:ascii="Georgia" w:hAnsi="Georgia" w:cs="Tahoma"/>
        </w:rPr>
        <w:t xml:space="preserve">Roger obtained the B.A. Law and LL.B degrees from the University of the </w:t>
      </w:r>
      <w:smartTag w:uri="urn:schemas-microsoft-com:office:smarttags" w:element="place">
        <w:smartTag w:uri="urn:schemas-microsoft-com:office:smarttags" w:element="State">
          <w:r w:rsidRPr="0090541E">
            <w:rPr>
              <w:rFonts w:ascii="Georgia" w:hAnsi="Georgia" w:cs="Tahoma"/>
            </w:rPr>
            <w:t>Western Cape</w:t>
          </w:r>
        </w:smartTag>
      </w:smartTag>
      <w:r w:rsidRPr="0090541E">
        <w:rPr>
          <w:rFonts w:ascii="Georgia" w:hAnsi="Georgia" w:cs="Tahoma"/>
        </w:rPr>
        <w:t xml:space="preserve">. He was admitted as an attorney of the High Court of South Africa on </w:t>
      </w:r>
      <w:smartTag w:uri="urn:schemas-microsoft-com:office:smarttags" w:element="date">
        <w:smartTagPr>
          <w:attr w:name="Month" w:val="5"/>
          <w:attr w:name="Day" w:val="2"/>
          <w:attr w:name="Year" w:val="1997"/>
        </w:smartTagPr>
        <w:r w:rsidRPr="0090541E">
          <w:rPr>
            <w:rFonts w:ascii="Georgia" w:hAnsi="Georgia" w:cs="Tahoma"/>
          </w:rPr>
          <w:t>2 May 1997</w:t>
        </w:r>
      </w:smartTag>
      <w:r w:rsidRPr="0090541E">
        <w:rPr>
          <w:rFonts w:ascii="Georgia" w:hAnsi="Georgia" w:cs="Tahoma"/>
        </w:rPr>
        <w:t>.</w:t>
      </w:r>
    </w:p>
    <w:p w:rsidR="008A4F93" w:rsidRPr="0090541E" w:rsidRDefault="008A4F93" w:rsidP="008A4F93">
      <w:pPr>
        <w:jc w:val="both"/>
        <w:rPr>
          <w:rFonts w:ascii="Georgia" w:hAnsi="Georgia" w:cs="Tahoma"/>
        </w:rPr>
      </w:pPr>
    </w:p>
    <w:p w:rsidR="008A4F93" w:rsidRPr="0090541E" w:rsidRDefault="008A4F93" w:rsidP="008A4F93">
      <w:pPr>
        <w:jc w:val="both"/>
        <w:rPr>
          <w:rFonts w:ascii="Georgia" w:hAnsi="Georgia" w:cs="Tahoma"/>
        </w:rPr>
      </w:pPr>
      <w:r w:rsidRPr="0090541E">
        <w:rPr>
          <w:rFonts w:ascii="Georgia" w:hAnsi="Georgia" w:cs="Tahoma"/>
        </w:rPr>
        <w:t>Roger has attended many seminars and conferences aimed at furthering h</w:t>
      </w:r>
      <w:r>
        <w:rPr>
          <w:rFonts w:ascii="Georgia" w:hAnsi="Georgia" w:cs="Tahoma"/>
        </w:rPr>
        <w:t>is development in the areas of l</w:t>
      </w:r>
      <w:r w:rsidRPr="0090541E">
        <w:rPr>
          <w:rFonts w:ascii="Georgia" w:hAnsi="Georgia" w:cs="Tahoma"/>
        </w:rPr>
        <w:t xml:space="preserve">ocal </w:t>
      </w:r>
      <w:r>
        <w:rPr>
          <w:rFonts w:ascii="Georgia" w:hAnsi="Georgia" w:cs="Tahoma"/>
        </w:rPr>
        <w:t>g</w:t>
      </w:r>
      <w:r w:rsidRPr="0090541E">
        <w:rPr>
          <w:rFonts w:ascii="Georgia" w:hAnsi="Georgia" w:cs="Tahoma"/>
        </w:rPr>
        <w:t xml:space="preserve">overnment </w:t>
      </w:r>
      <w:r>
        <w:rPr>
          <w:rFonts w:ascii="Georgia" w:hAnsi="Georgia" w:cs="Tahoma"/>
        </w:rPr>
        <w:t>law, public administration, e</w:t>
      </w:r>
      <w:r w:rsidRPr="0090541E">
        <w:rPr>
          <w:rFonts w:ascii="Georgia" w:hAnsi="Georgia" w:cs="Tahoma"/>
        </w:rPr>
        <w:t xml:space="preserve">mployee </w:t>
      </w:r>
      <w:r>
        <w:rPr>
          <w:rFonts w:ascii="Georgia" w:hAnsi="Georgia" w:cs="Tahoma"/>
        </w:rPr>
        <w:t>r</w:t>
      </w:r>
      <w:r w:rsidRPr="0090541E">
        <w:rPr>
          <w:rFonts w:ascii="Georgia" w:hAnsi="Georgia" w:cs="Tahoma"/>
        </w:rPr>
        <w:t>elation</w:t>
      </w:r>
      <w:r>
        <w:rPr>
          <w:rFonts w:ascii="Georgia" w:hAnsi="Georgia" w:cs="Tahoma"/>
        </w:rPr>
        <w:t xml:space="preserve">s, </w:t>
      </w:r>
      <w:proofErr w:type="spellStart"/>
      <w:r>
        <w:rPr>
          <w:rFonts w:ascii="Georgia" w:hAnsi="Georgia" w:cs="Tahoma"/>
        </w:rPr>
        <w:t>l</w:t>
      </w:r>
      <w:r w:rsidRPr="0090541E">
        <w:rPr>
          <w:rFonts w:ascii="Georgia" w:hAnsi="Georgia" w:cs="Tahoma"/>
        </w:rPr>
        <w:t>abo</w:t>
      </w:r>
      <w:r>
        <w:rPr>
          <w:rFonts w:ascii="Georgia" w:hAnsi="Georgia" w:cs="Tahoma"/>
        </w:rPr>
        <w:t>ur</w:t>
      </w:r>
      <w:proofErr w:type="spellEnd"/>
      <w:r>
        <w:rPr>
          <w:rFonts w:ascii="Georgia" w:hAnsi="Georgia" w:cs="Tahoma"/>
        </w:rPr>
        <w:t xml:space="preserve"> law, d</w:t>
      </w:r>
      <w:r w:rsidRPr="0090541E">
        <w:rPr>
          <w:rFonts w:ascii="Georgia" w:hAnsi="Georgia" w:cs="Tahoma"/>
        </w:rPr>
        <w:t xml:space="preserve">ue </w:t>
      </w:r>
      <w:r>
        <w:rPr>
          <w:rFonts w:ascii="Georgia" w:hAnsi="Georgia" w:cs="Tahoma"/>
        </w:rPr>
        <w:t>diligence, c</w:t>
      </w:r>
      <w:r w:rsidRPr="0090541E">
        <w:rPr>
          <w:rFonts w:ascii="Georgia" w:hAnsi="Georgia" w:cs="Tahoma"/>
        </w:rPr>
        <w:t>ompliance, drafting of legislation, etc.</w:t>
      </w:r>
    </w:p>
    <w:p w:rsidR="008A4F93" w:rsidRDefault="008A4F93" w:rsidP="008A4F93">
      <w:pPr>
        <w:jc w:val="both"/>
        <w:rPr>
          <w:rFonts w:ascii="Georgia" w:hAnsi="Georgia" w:cs="Tahoma"/>
        </w:rPr>
      </w:pPr>
    </w:p>
    <w:p w:rsidR="008A4F93" w:rsidRPr="0090541E" w:rsidRDefault="008A4F93" w:rsidP="008A4F93">
      <w:pPr>
        <w:jc w:val="both"/>
        <w:rPr>
          <w:rFonts w:ascii="Georgia" w:hAnsi="Georgia" w:cs="Tahoma"/>
        </w:rPr>
      </w:pPr>
    </w:p>
    <w:p w:rsidR="008A4F93" w:rsidRPr="0090541E" w:rsidRDefault="008A4F93" w:rsidP="008A4F93">
      <w:pPr>
        <w:pStyle w:val="Heading3"/>
        <w:jc w:val="both"/>
        <w:rPr>
          <w:rFonts w:ascii="Georgia" w:hAnsi="Georgia"/>
          <w:b w:val="0"/>
          <w:bCs w:val="0"/>
          <w:i/>
          <w:iCs/>
          <w:sz w:val="24"/>
          <w:u w:val="none"/>
        </w:rPr>
      </w:pPr>
      <w:r w:rsidRPr="0090541E">
        <w:rPr>
          <w:rFonts w:ascii="Georgia" w:hAnsi="Georgia"/>
          <w:b w:val="0"/>
          <w:bCs w:val="0"/>
          <w:i/>
          <w:iCs/>
          <w:sz w:val="24"/>
          <w:u w:val="none"/>
        </w:rPr>
        <w:t>Skills</w:t>
      </w:r>
    </w:p>
    <w:p w:rsidR="008A4F93" w:rsidRPr="0090541E" w:rsidRDefault="008A4F93" w:rsidP="008A4F93">
      <w:pPr>
        <w:jc w:val="both"/>
        <w:rPr>
          <w:rFonts w:ascii="Georgia" w:hAnsi="Georgia" w:cs="Tahoma"/>
        </w:rPr>
      </w:pPr>
    </w:p>
    <w:p w:rsidR="008A4F93" w:rsidRDefault="008A4F93" w:rsidP="008A4F93">
      <w:pPr>
        <w:jc w:val="both"/>
        <w:rPr>
          <w:rFonts w:ascii="Georgia" w:hAnsi="Georgia" w:cs="Tahoma"/>
        </w:rPr>
      </w:pPr>
      <w:r w:rsidRPr="0090541E">
        <w:rPr>
          <w:rFonts w:ascii="Georgia" w:hAnsi="Georgia" w:cs="Tahoma"/>
        </w:rPr>
        <w:t xml:space="preserve">Roger has </w:t>
      </w:r>
      <w:r>
        <w:rPr>
          <w:rFonts w:ascii="Georgia" w:hAnsi="Georgia" w:cs="Tahoma"/>
        </w:rPr>
        <w:t xml:space="preserve">more than 20 years post qualification experience, i.e. after obtaining his LLB degree.  Since completing his mentioned degree in 1993 he served his articles, practiced for a short period, joined the public service and returned to practice in 2003. </w:t>
      </w:r>
      <w:r w:rsidRPr="0090541E">
        <w:rPr>
          <w:rFonts w:ascii="Georgia" w:hAnsi="Georgia" w:cs="Tahoma"/>
        </w:rPr>
        <w:t xml:space="preserve"> </w:t>
      </w:r>
    </w:p>
    <w:p w:rsidR="008A4F93" w:rsidRDefault="008A4F93" w:rsidP="008A4F93">
      <w:pPr>
        <w:jc w:val="both"/>
        <w:rPr>
          <w:rFonts w:ascii="Georgia" w:hAnsi="Georgia" w:cs="Tahoma"/>
        </w:rPr>
      </w:pPr>
    </w:p>
    <w:p w:rsidR="008A4F93" w:rsidRDefault="008A4F93" w:rsidP="008A4F93">
      <w:pPr>
        <w:jc w:val="both"/>
        <w:rPr>
          <w:rFonts w:ascii="Georgia" w:hAnsi="Georgia" w:cs="Tahoma"/>
        </w:rPr>
      </w:pPr>
    </w:p>
    <w:p w:rsidR="008A4F93" w:rsidRPr="0090541E" w:rsidRDefault="008A4F93" w:rsidP="008A4F93">
      <w:pPr>
        <w:jc w:val="both"/>
        <w:rPr>
          <w:rFonts w:ascii="Georgia" w:hAnsi="Georgia" w:cs="Tahoma"/>
        </w:rPr>
      </w:pPr>
      <w:r w:rsidRPr="00CA2E26">
        <w:rPr>
          <w:rFonts w:ascii="Georgia" w:hAnsi="Georgia" w:cs="Tahoma"/>
          <w:b/>
        </w:rPr>
        <w:t xml:space="preserve">He has considerable experience in various aspects of the law such as local </w:t>
      </w:r>
      <w:r>
        <w:rPr>
          <w:rFonts w:ascii="Georgia" w:hAnsi="Georgia" w:cs="Tahoma"/>
          <w:b/>
        </w:rPr>
        <w:t xml:space="preserve">government; </w:t>
      </w:r>
      <w:r w:rsidRPr="00CA2E26">
        <w:rPr>
          <w:rFonts w:ascii="Georgia" w:hAnsi="Georgia" w:cs="Tahoma"/>
          <w:b/>
        </w:rPr>
        <w:t>constitutional and public adminis</w:t>
      </w:r>
      <w:r>
        <w:rPr>
          <w:rFonts w:ascii="Georgia" w:hAnsi="Georgia" w:cs="Tahoma"/>
          <w:b/>
        </w:rPr>
        <w:t>tration;</w:t>
      </w:r>
      <w:r w:rsidRPr="00CA2E26">
        <w:rPr>
          <w:rFonts w:ascii="Georgia" w:hAnsi="Georgia" w:cs="Tahoma"/>
          <w:b/>
        </w:rPr>
        <w:t xml:space="preserve"> drafting of contracts in general, a</w:t>
      </w:r>
      <w:r>
        <w:rPr>
          <w:rFonts w:ascii="Georgia" w:hAnsi="Georgia" w:cs="Tahoma"/>
          <w:b/>
        </w:rPr>
        <w:t xml:space="preserve">s well as commercial agreements; </w:t>
      </w:r>
      <w:proofErr w:type="spellStart"/>
      <w:r>
        <w:rPr>
          <w:rFonts w:ascii="Georgia" w:hAnsi="Georgia" w:cs="Tahoma"/>
          <w:b/>
        </w:rPr>
        <w:t>labour</w:t>
      </w:r>
      <w:proofErr w:type="spellEnd"/>
      <w:r>
        <w:rPr>
          <w:rFonts w:ascii="Georgia" w:hAnsi="Georgia" w:cs="Tahoma"/>
          <w:b/>
        </w:rPr>
        <w:t xml:space="preserve"> law (including running disciplinary hearings); the administration of trusts and the administration of insolvent estates.</w:t>
      </w:r>
      <w:r w:rsidRPr="00CA2E26">
        <w:rPr>
          <w:rFonts w:ascii="Georgia" w:hAnsi="Georgia" w:cs="Tahoma"/>
          <w:b/>
        </w:rPr>
        <w:t xml:space="preserve"> Roger has had further exposure to civil litigation both in the Magistrate’s and High Court, matrimonial and family law, debt recoveries amongst others</w:t>
      </w:r>
      <w:r w:rsidRPr="0090541E">
        <w:rPr>
          <w:rFonts w:ascii="Georgia" w:hAnsi="Georgia" w:cs="Tahoma"/>
        </w:rPr>
        <w:t>.</w:t>
      </w:r>
    </w:p>
    <w:p w:rsidR="008A4F93" w:rsidRPr="0090541E" w:rsidRDefault="008A4F93" w:rsidP="008A4F93">
      <w:pPr>
        <w:jc w:val="both"/>
        <w:rPr>
          <w:rFonts w:ascii="Georgia" w:hAnsi="Georgia" w:cs="Tahoma"/>
        </w:rPr>
      </w:pPr>
    </w:p>
    <w:p w:rsidR="008A4F93" w:rsidRPr="0090541E" w:rsidRDefault="008A4F93" w:rsidP="008A4F93">
      <w:pPr>
        <w:jc w:val="both"/>
        <w:rPr>
          <w:rFonts w:ascii="Georgia" w:hAnsi="Georgia" w:cs="Tahoma"/>
        </w:rPr>
      </w:pPr>
      <w:r w:rsidRPr="0090541E">
        <w:rPr>
          <w:rFonts w:ascii="Georgia" w:hAnsi="Georgia" w:cs="Tahoma"/>
        </w:rPr>
        <w:t>During his term at the Northern Cape Department of Housing and Local Government</w:t>
      </w:r>
      <w:r>
        <w:rPr>
          <w:rFonts w:ascii="Georgia" w:hAnsi="Georgia" w:cs="Tahoma"/>
        </w:rPr>
        <w:t>,</w:t>
      </w:r>
      <w:r w:rsidRPr="0090541E">
        <w:rPr>
          <w:rFonts w:ascii="Georgia" w:hAnsi="Georgia" w:cs="Tahoma"/>
        </w:rPr>
        <w:t xml:space="preserve"> he was involved in several special projects such as heading investigating teams into the affairs of municipalities</w:t>
      </w:r>
      <w:r>
        <w:rPr>
          <w:rFonts w:ascii="Georgia" w:hAnsi="Georgia" w:cs="Tahoma"/>
        </w:rPr>
        <w:t>,</w:t>
      </w:r>
      <w:r w:rsidRPr="0090541E">
        <w:rPr>
          <w:rFonts w:ascii="Georgia" w:hAnsi="Georgia" w:cs="Tahoma"/>
        </w:rPr>
        <w:t xml:space="preserve"> as well as advising the Northern Cape Land Use Appeal Tribunal on legal matters.</w:t>
      </w:r>
    </w:p>
    <w:p w:rsidR="008A4F93" w:rsidRDefault="008A4F93" w:rsidP="008A4F93">
      <w:pPr>
        <w:jc w:val="both"/>
        <w:rPr>
          <w:rFonts w:ascii="Georgia" w:hAnsi="Georgia" w:cs="Tahoma"/>
        </w:rPr>
      </w:pPr>
    </w:p>
    <w:p w:rsidR="008A4F93" w:rsidRDefault="008A4F93" w:rsidP="008A4F93">
      <w:pPr>
        <w:jc w:val="both"/>
        <w:rPr>
          <w:rFonts w:ascii="Georgia" w:hAnsi="Georgia" w:cs="Tahoma"/>
        </w:rPr>
      </w:pPr>
      <w:r>
        <w:rPr>
          <w:rFonts w:ascii="Georgia" w:hAnsi="Georgia" w:cs="Tahoma"/>
        </w:rPr>
        <w:t xml:space="preserve">Since 2001 Roger has extensively become involved in the drafting of legislation, particularly provincial legislation applicable to housing, local government and planning matters.  Amongst the pieces of legislation that principal assisted in conceptualizing, drafting and finalizing count the following:  Northern Cape Land Administration Act, Northern Cape Housing Bill and the Northern Cape Planning and Development Amendment Bill.  Since 2009 Roger has worked with various </w:t>
      </w:r>
      <w:r>
        <w:rPr>
          <w:rFonts w:ascii="Georgia" w:hAnsi="Georgia" w:cs="Tahoma"/>
        </w:rPr>
        <w:lastRenderedPageBreak/>
        <w:t xml:space="preserve">communities across the Northern Cape Province where land was restituted to them in terms of government’s Land Restitution </w:t>
      </w:r>
      <w:proofErr w:type="spellStart"/>
      <w:r>
        <w:rPr>
          <w:rFonts w:ascii="Georgia" w:hAnsi="Georgia" w:cs="Tahoma"/>
        </w:rPr>
        <w:t>programme</w:t>
      </w:r>
      <w:proofErr w:type="spellEnd"/>
      <w:r>
        <w:rPr>
          <w:rFonts w:ascii="Georgia" w:hAnsi="Georgia" w:cs="Tahoma"/>
        </w:rPr>
        <w:t xml:space="preserve">.  This has enabled Roger to understand and deal with large communities where social, economic, political and legal factors are at play.  The communities mentioned include </w:t>
      </w:r>
      <w:proofErr w:type="spellStart"/>
      <w:r>
        <w:rPr>
          <w:rFonts w:ascii="Georgia" w:hAnsi="Georgia" w:cs="Tahoma"/>
        </w:rPr>
        <w:t>Riemvasmaak</w:t>
      </w:r>
      <w:proofErr w:type="spellEnd"/>
      <w:r>
        <w:rPr>
          <w:rFonts w:ascii="Georgia" w:hAnsi="Georgia" w:cs="Tahoma"/>
        </w:rPr>
        <w:t xml:space="preserve">, </w:t>
      </w:r>
      <w:proofErr w:type="spellStart"/>
      <w:r>
        <w:rPr>
          <w:rFonts w:ascii="Georgia" w:hAnsi="Georgia" w:cs="Tahoma"/>
        </w:rPr>
        <w:t>Vaalbos</w:t>
      </w:r>
      <w:proofErr w:type="spellEnd"/>
      <w:r>
        <w:rPr>
          <w:rFonts w:ascii="Georgia" w:hAnsi="Georgia" w:cs="Tahoma"/>
        </w:rPr>
        <w:t xml:space="preserve"> and Dingleton.</w:t>
      </w:r>
    </w:p>
    <w:p w:rsidR="008A4F93" w:rsidRDefault="008A4F93" w:rsidP="008A4F93">
      <w:pPr>
        <w:jc w:val="both"/>
        <w:rPr>
          <w:rFonts w:ascii="Georgia" w:hAnsi="Georgia" w:cs="Tahoma"/>
        </w:rPr>
      </w:pPr>
    </w:p>
    <w:p w:rsidR="008A4F93" w:rsidRDefault="008A4F93" w:rsidP="008A4F93">
      <w:pPr>
        <w:jc w:val="both"/>
        <w:rPr>
          <w:rFonts w:ascii="Georgia" w:hAnsi="Georgia" w:cs="Tahoma"/>
        </w:rPr>
      </w:pPr>
    </w:p>
    <w:p w:rsidR="008A4F93" w:rsidRDefault="008A4F93" w:rsidP="008A4F93">
      <w:pPr>
        <w:jc w:val="both"/>
        <w:rPr>
          <w:rFonts w:ascii="Georgia" w:hAnsi="Georgia" w:cs="Tahoma"/>
        </w:rPr>
      </w:pPr>
    </w:p>
    <w:p w:rsidR="008A4F93" w:rsidRDefault="008A4F93" w:rsidP="008A4F93">
      <w:pPr>
        <w:jc w:val="both"/>
        <w:rPr>
          <w:rFonts w:ascii="Georgia" w:hAnsi="Georgia" w:cs="Tahoma"/>
        </w:rPr>
      </w:pPr>
    </w:p>
    <w:p w:rsidR="008A4F93" w:rsidRDefault="008A4F93" w:rsidP="008A4F93">
      <w:pPr>
        <w:jc w:val="both"/>
        <w:rPr>
          <w:rFonts w:ascii="Georgia" w:hAnsi="Georgia" w:cs="Tahoma"/>
        </w:rPr>
      </w:pPr>
    </w:p>
    <w:p w:rsidR="008A4F93" w:rsidRDefault="008A4F93" w:rsidP="008A4F93">
      <w:pPr>
        <w:jc w:val="both"/>
        <w:rPr>
          <w:rFonts w:ascii="Georgia" w:hAnsi="Georgia"/>
          <w:i/>
        </w:rPr>
      </w:pPr>
      <w:r w:rsidRPr="00CF3ED2">
        <w:rPr>
          <w:rFonts w:ascii="Georgia" w:hAnsi="Georgia"/>
          <w:i/>
        </w:rPr>
        <w:t>Career</w:t>
      </w:r>
    </w:p>
    <w:p w:rsidR="008A4F93" w:rsidRDefault="008A4F93" w:rsidP="008A4F93">
      <w:pPr>
        <w:jc w:val="both"/>
        <w:rPr>
          <w:rFonts w:ascii="Georgia" w:hAnsi="Georgia"/>
          <w:i/>
        </w:rPr>
      </w:pPr>
    </w:p>
    <w:p w:rsidR="008A4F93" w:rsidRDefault="008A4F93" w:rsidP="008A4F93">
      <w:pPr>
        <w:jc w:val="both"/>
        <w:rPr>
          <w:rFonts w:ascii="Georgia" w:hAnsi="Georgia"/>
        </w:rPr>
      </w:pPr>
      <w:r>
        <w:rPr>
          <w:rFonts w:ascii="Georgia" w:hAnsi="Georgia"/>
        </w:rPr>
        <w:t>Since 2003 Roger has been in private practice as sole owner of the firm.  The firm is a general practice offering a wide variety of services as detailed in the preceding paragraph.</w:t>
      </w:r>
    </w:p>
    <w:p w:rsidR="008A4F93" w:rsidRDefault="008A4F93" w:rsidP="008A4F93">
      <w:pPr>
        <w:jc w:val="both"/>
        <w:rPr>
          <w:rFonts w:ascii="Georgia" w:hAnsi="Georgia"/>
        </w:rPr>
      </w:pPr>
    </w:p>
    <w:p w:rsidR="008A4F93" w:rsidRDefault="008A4F93" w:rsidP="008A4F93">
      <w:pPr>
        <w:jc w:val="both"/>
        <w:rPr>
          <w:rFonts w:ascii="Georgia" w:hAnsi="Georgia"/>
        </w:rPr>
      </w:pPr>
      <w:r>
        <w:rPr>
          <w:rFonts w:ascii="Georgia" w:hAnsi="Georgia"/>
        </w:rPr>
        <w:t>Roger is the immediate past Chairperson of the Northern Cape Liquor board and the Northern Cape Rental Housing Tribunal as well as a past Deputy Chairperson of the Northern Cape Gambling and Racing Board.</w:t>
      </w:r>
    </w:p>
    <w:p w:rsidR="008A4F93" w:rsidRDefault="008A4F93" w:rsidP="008A4F93">
      <w:pPr>
        <w:jc w:val="both"/>
        <w:rPr>
          <w:rFonts w:ascii="Georgia" w:hAnsi="Georgia"/>
        </w:rPr>
      </w:pPr>
    </w:p>
    <w:p w:rsidR="008A4F93" w:rsidRDefault="008A4F93" w:rsidP="008A4F93">
      <w:pPr>
        <w:jc w:val="both"/>
        <w:rPr>
          <w:rFonts w:ascii="Georgia" w:hAnsi="Georgia"/>
        </w:rPr>
      </w:pPr>
      <w:r>
        <w:rPr>
          <w:rFonts w:ascii="Georgia" w:hAnsi="Georgia"/>
        </w:rPr>
        <w:t>The Rental Housing Tribunal which has jurisdiction throughout the Northern Cape</w:t>
      </w:r>
      <w:r w:rsidR="00AA161A">
        <w:rPr>
          <w:rFonts w:ascii="Georgia" w:hAnsi="Georgia"/>
        </w:rPr>
        <w:t xml:space="preserve">, </w:t>
      </w:r>
      <w:r>
        <w:rPr>
          <w:rFonts w:ascii="Georgia" w:hAnsi="Georgia"/>
        </w:rPr>
        <w:t>adjudicates disputes between tenants and landlords in the rental housing sector.</w:t>
      </w:r>
    </w:p>
    <w:p w:rsidR="008A4F93" w:rsidRDefault="008A4F93" w:rsidP="008A4F93">
      <w:pPr>
        <w:jc w:val="both"/>
        <w:rPr>
          <w:rFonts w:ascii="Georgia" w:hAnsi="Georgia"/>
        </w:rPr>
      </w:pPr>
    </w:p>
    <w:p w:rsidR="008A4F93" w:rsidRDefault="008A4F93" w:rsidP="008A4F93">
      <w:pPr>
        <w:jc w:val="both"/>
        <w:rPr>
          <w:rFonts w:ascii="Georgia" w:hAnsi="Georgia"/>
        </w:rPr>
      </w:pPr>
      <w:r>
        <w:rPr>
          <w:rFonts w:ascii="Georgia" w:hAnsi="Georgia"/>
        </w:rPr>
        <w:t xml:space="preserve">The </w:t>
      </w:r>
      <w:r w:rsidR="00AA161A">
        <w:rPr>
          <w:rFonts w:ascii="Georgia" w:hAnsi="Georgia"/>
        </w:rPr>
        <w:t>Gambling and Racing Board licens</w:t>
      </w:r>
      <w:r>
        <w:rPr>
          <w:rFonts w:ascii="Georgia" w:hAnsi="Georgia"/>
        </w:rPr>
        <w:t xml:space="preserve">e and monitors all casinos, limited pay-out devices, horse-racing and related matters throughout the province. </w:t>
      </w:r>
    </w:p>
    <w:p w:rsidR="008A4F93" w:rsidRDefault="008A4F93" w:rsidP="008A4F93">
      <w:pPr>
        <w:jc w:val="both"/>
        <w:rPr>
          <w:rFonts w:ascii="Georgia" w:hAnsi="Georgia"/>
        </w:rPr>
      </w:pPr>
    </w:p>
    <w:p w:rsidR="008A4F93" w:rsidRDefault="008A4F93" w:rsidP="008A4F93">
      <w:pPr>
        <w:jc w:val="both"/>
        <w:rPr>
          <w:rFonts w:ascii="Georgia" w:hAnsi="Georgia"/>
        </w:rPr>
      </w:pPr>
      <w:r>
        <w:rPr>
          <w:rFonts w:ascii="Georgia" w:hAnsi="Georgia"/>
        </w:rPr>
        <w:t xml:space="preserve">The Liquor Board is responsible for regulating the liquor industry in the province including the granting of liquor licenses to the industry. </w:t>
      </w:r>
    </w:p>
    <w:p w:rsidR="008A4F93" w:rsidRDefault="008A4F93" w:rsidP="008A4F93">
      <w:pPr>
        <w:jc w:val="both"/>
        <w:rPr>
          <w:rFonts w:ascii="Georgia" w:hAnsi="Georgia"/>
        </w:rPr>
      </w:pPr>
    </w:p>
    <w:p w:rsidR="008A4F93" w:rsidRDefault="008A4F93" w:rsidP="008A4F93">
      <w:pPr>
        <w:jc w:val="both"/>
        <w:rPr>
          <w:rFonts w:ascii="Georgia" w:hAnsi="Georgia"/>
        </w:rPr>
      </w:pPr>
      <w:r>
        <w:rPr>
          <w:rFonts w:ascii="Georgia" w:hAnsi="Georgia"/>
        </w:rPr>
        <w:t>The firm is at present acting as legal advisor to the Dingleton Community outside Kathu in the Northern Cape</w:t>
      </w:r>
      <w:r w:rsidR="00AA161A">
        <w:rPr>
          <w:rFonts w:ascii="Georgia" w:hAnsi="Georgia"/>
        </w:rPr>
        <w:t>,</w:t>
      </w:r>
      <w:r>
        <w:rPr>
          <w:rFonts w:ascii="Georgia" w:hAnsi="Georgia"/>
        </w:rPr>
        <w:t xml:space="preserve"> on all matters relating to their resettlement from Dingleton to Kathu.  The Dingleton community is being resettled as a result of the expansion of the </w:t>
      </w:r>
      <w:proofErr w:type="spellStart"/>
      <w:r>
        <w:rPr>
          <w:rFonts w:ascii="Georgia" w:hAnsi="Georgia"/>
        </w:rPr>
        <w:t>Sishen</w:t>
      </w:r>
      <w:proofErr w:type="spellEnd"/>
      <w:r>
        <w:rPr>
          <w:rFonts w:ascii="Georgia" w:hAnsi="Georgia"/>
        </w:rPr>
        <w:t xml:space="preserve"> Mine by Anglo American PLC.</w:t>
      </w:r>
    </w:p>
    <w:p w:rsidR="008A4F93" w:rsidRDefault="008A4F93" w:rsidP="008A4F93">
      <w:pPr>
        <w:jc w:val="both"/>
        <w:rPr>
          <w:rFonts w:ascii="Georgia" w:hAnsi="Georgia" w:cs="Tahoma"/>
        </w:rPr>
      </w:pPr>
    </w:p>
    <w:p w:rsidR="00884A20" w:rsidRDefault="00884A20" w:rsidP="008A4F93">
      <w:pPr>
        <w:jc w:val="both"/>
        <w:rPr>
          <w:rFonts w:ascii="Georgia" w:hAnsi="Georgia" w:cs="Tahoma"/>
          <w:b/>
          <w:bCs/>
        </w:rPr>
      </w:pPr>
      <w:r>
        <w:rPr>
          <w:rFonts w:ascii="Georgia" w:hAnsi="Georgia" w:cs="Tahoma"/>
          <w:b/>
          <w:bCs/>
        </w:rPr>
        <w:t xml:space="preserve">Chamelle Jansen </w:t>
      </w:r>
    </w:p>
    <w:p w:rsidR="00884A20" w:rsidRPr="00884A20" w:rsidRDefault="00AA161A" w:rsidP="008A4F93">
      <w:pPr>
        <w:jc w:val="both"/>
        <w:rPr>
          <w:rFonts w:ascii="Georgia" w:hAnsi="Georgia" w:cs="Tahoma"/>
          <w:bCs/>
          <w:sz w:val="28"/>
        </w:rPr>
      </w:pPr>
      <w:r>
        <w:rPr>
          <w:rFonts w:ascii="Georgia" w:hAnsi="Georgia" w:cs="Helvetica"/>
          <w:sz w:val="22"/>
          <w:szCs w:val="21"/>
          <w:shd w:val="clear" w:color="auto" w:fill="FFFFFF"/>
        </w:rPr>
        <w:t xml:space="preserve">Office Administrator </w:t>
      </w:r>
    </w:p>
    <w:p w:rsidR="00884A20" w:rsidRDefault="00884A20" w:rsidP="008A4F93">
      <w:pPr>
        <w:jc w:val="both"/>
        <w:rPr>
          <w:rFonts w:ascii="Georgia" w:hAnsi="Georgia" w:cs="Tahoma"/>
          <w:b/>
          <w:bCs/>
        </w:rPr>
      </w:pPr>
    </w:p>
    <w:p w:rsidR="00884A20" w:rsidRPr="00884A20" w:rsidRDefault="00884A20" w:rsidP="008A4F93">
      <w:pPr>
        <w:jc w:val="both"/>
        <w:rPr>
          <w:rFonts w:ascii="Georgia" w:hAnsi="Georgia" w:cs="Tahoma"/>
          <w:bCs/>
        </w:rPr>
      </w:pPr>
      <w:r w:rsidRPr="00884A20">
        <w:rPr>
          <w:rFonts w:ascii="Georgia" w:hAnsi="Georgia" w:cs="Tahoma"/>
          <w:bCs/>
        </w:rPr>
        <w:t xml:space="preserve">Chamelle joined Matthews and Partners during 2005. She is the welcoming face and voice of the firm that keeps clients connected with the rest of the team. Chamelle not only fulfills a secretarial function, she has developed an interest in conveyancing and assists with drafting of </w:t>
      </w:r>
      <w:r>
        <w:rPr>
          <w:rFonts w:ascii="Georgia" w:hAnsi="Georgia" w:cs="Tahoma"/>
          <w:bCs/>
        </w:rPr>
        <w:t>transfer documents.</w:t>
      </w:r>
    </w:p>
    <w:p w:rsidR="00884A20" w:rsidRDefault="00884A20" w:rsidP="008A4F93">
      <w:pPr>
        <w:jc w:val="both"/>
        <w:rPr>
          <w:rFonts w:ascii="Georgia" w:hAnsi="Georgia" w:cs="Tahoma"/>
          <w:b/>
          <w:bCs/>
        </w:rPr>
      </w:pPr>
    </w:p>
    <w:p w:rsidR="00884A20" w:rsidRDefault="00884A20" w:rsidP="008A4F93">
      <w:pPr>
        <w:jc w:val="both"/>
        <w:rPr>
          <w:rFonts w:ascii="Georgia" w:hAnsi="Georgia" w:cs="Tahoma"/>
          <w:b/>
          <w:bCs/>
        </w:rPr>
      </w:pPr>
    </w:p>
    <w:p w:rsidR="008A4F93" w:rsidRDefault="008A4F93" w:rsidP="008A4F93">
      <w:pPr>
        <w:jc w:val="both"/>
        <w:rPr>
          <w:rFonts w:ascii="Georgia" w:hAnsi="Georgia" w:cs="Tahoma"/>
          <w:b/>
          <w:bCs/>
        </w:rPr>
      </w:pPr>
      <w:r>
        <w:rPr>
          <w:rFonts w:ascii="Georgia" w:hAnsi="Georgia" w:cs="Tahoma"/>
          <w:b/>
          <w:bCs/>
        </w:rPr>
        <w:t>Celestine Selborne</w:t>
      </w:r>
    </w:p>
    <w:p w:rsidR="008A4F93" w:rsidRPr="0058107D" w:rsidRDefault="0058107D" w:rsidP="008A4F93">
      <w:pPr>
        <w:jc w:val="both"/>
        <w:rPr>
          <w:rFonts w:ascii="Georgia" w:hAnsi="Georgia" w:cs="Tahoma"/>
          <w:bCs/>
        </w:rPr>
      </w:pPr>
      <w:r w:rsidRPr="0058107D">
        <w:rPr>
          <w:rFonts w:ascii="Georgia" w:hAnsi="Georgia" w:cs="Tahoma"/>
          <w:bCs/>
        </w:rPr>
        <w:t>Senior Associate</w:t>
      </w:r>
    </w:p>
    <w:p w:rsidR="0058107D" w:rsidRDefault="0058107D" w:rsidP="008A4F93">
      <w:pPr>
        <w:jc w:val="both"/>
        <w:rPr>
          <w:rFonts w:ascii="Georgia" w:hAnsi="Georgia" w:cs="Tahoma"/>
          <w:b/>
          <w:bCs/>
        </w:rPr>
      </w:pPr>
    </w:p>
    <w:p w:rsidR="0058107D" w:rsidRPr="0058107D" w:rsidRDefault="0058107D" w:rsidP="0058107D">
      <w:pPr>
        <w:jc w:val="both"/>
        <w:rPr>
          <w:rFonts w:ascii="Georgia" w:hAnsi="Georgia" w:cs="Tahoma"/>
          <w:bCs/>
        </w:rPr>
      </w:pPr>
      <w:r w:rsidRPr="0058107D">
        <w:rPr>
          <w:rFonts w:ascii="Georgia" w:hAnsi="Georgia" w:cs="Tahoma"/>
          <w:bCs/>
        </w:rPr>
        <w:t>Celestine graduated with a LLB Degree from the North West University – Potchefstroom Campus in 2010.</w:t>
      </w:r>
    </w:p>
    <w:p w:rsidR="0058107D" w:rsidRPr="0058107D" w:rsidRDefault="0058107D" w:rsidP="0058107D">
      <w:pPr>
        <w:jc w:val="both"/>
        <w:rPr>
          <w:rFonts w:ascii="Georgia" w:hAnsi="Georgia" w:cs="Tahoma"/>
          <w:bCs/>
        </w:rPr>
      </w:pPr>
      <w:r w:rsidRPr="0058107D">
        <w:rPr>
          <w:rFonts w:ascii="Georgia" w:hAnsi="Georgia" w:cs="Tahoma"/>
          <w:bCs/>
        </w:rPr>
        <w:t xml:space="preserve"> </w:t>
      </w:r>
    </w:p>
    <w:p w:rsidR="0058107D" w:rsidRPr="0058107D" w:rsidRDefault="0058107D" w:rsidP="0058107D">
      <w:pPr>
        <w:jc w:val="both"/>
        <w:rPr>
          <w:rFonts w:ascii="Georgia" w:hAnsi="Georgia" w:cs="Tahoma"/>
          <w:bCs/>
        </w:rPr>
      </w:pPr>
      <w:r w:rsidRPr="0058107D">
        <w:rPr>
          <w:rFonts w:ascii="Georgia" w:hAnsi="Georgia" w:cs="Tahoma"/>
          <w:bCs/>
        </w:rPr>
        <w:t xml:space="preserve">She served her articles of clerkship at Legal Aid South Africa where after she was admitted as an Attorney of the High Court in 2013. </w:t>
      </w:r>
    </w:p>
    <w:p w:rsidR="0058107D" w:rsidRPr="0058107D" w:rsidRDefault="0058107D" w:rsidP="0058107D">
      <w:pPr>
        <w:jc w:val="both"/>
        <w:rPr>
          <w:rFonts w:ascii="Georgia" w:hAnsi="Georgia" w:cs="Tahoma"/>
          <w:bCs/>
        </w:rPr>
      </w:pPr>
      <w:r w:rsidRPr="0058107D">
        <w:rPr>
          <w:rFonts w:ascii="Georgia" w:hAnsi="Georgia" w:cs="Tahoma"/>
          <w:bCs/>
        </w:rPr>
        <w:lastRenderedPageBreak/>
        <w:t xml:space="preserve"> </w:t>
      </w:r>
    </w:p>
    <w:p w:rsidR="0058107D" w:rsidRPr="0058107D" w:rsidRDefault="0058107D" w:rsidP="0058107D">
      <w:pPr>
        <w:jc w:val="both"/>
        <w:rPr>
          <w:rFonts w:ascii="Georgia" w:hAnsi="Georgia" w:cs="Tahoma"/>
          <w:bCs/>
        </w:rPr>
      </w:pPr>
      <w:r w:rsidRPr="0058107D">
        <w:rPr>
          <w:rFonts w:ascii="Georgia" w:hAnsi="Georgia" w:cs="Tahoma"/>
          <w:bCs/>
        </w:rPr>
        <w:t>Celestine then proceeded to work for Lawyers for Human Rights for a period of 2 years.</w:t>
      </w:r>
    </w:p>
    <w:p w:rsidR="0058107D" w:rsidRPr="0058107D" w:rsidRDefault="0058107D" w:rsidP="0058107D">
      <w:pPr>
        <w:jc w:val="both"/>
        <w:rPr>
          <w:rFonts w:ascii="Georgia" w:hAnsi="Georgia" w:cs="Tahoma"/>
          <w:bCs/>
        </w:rPr>
      </w:pPr>
      <w:r w:rsidRPr="0058107D">
        <w:rPr>
          <w:rFonts w:ascii="Georgia" w:hAnsi="Georgia" w:cs="Tahoma"/>
          <w:bCs/>
        </w:rPr>
        <w:t xml:space="preserve"> </w:t>
      </w:r>
    </w:p>
    <w:p w:rsidR="0058107D" w:rsidRPr="0058107D" w:rsidRDefault="0058107D" w:rsidP="0058107D">
      <w:pPr>
        <w:jc w:val="both"/>
        <w:rPr>
          <w:rFonts w:ascii="Georgia" w:hAnsi="Georgia" w:cs="Tahoma"/>
          <w:bCs/>
        </w:rPr>
      </w:pPr>
      <w:r w:rsidRPr="0058107D">
        <w:rPr>
          <w:rFonts w:ascii="Georgia" w:hAnsi="Georgia" w:cs="Tahoma"/>
          <w:bCs/>
        </w:rPr>
        <w:t>She joined Matthews &amp; Partners in 2015 where she attends to</w:t>
      </w:r>
      <w:r w:rsidR="00AA161A">
        <w:rPr>
          <w:rFonts w:ascii="Georgia" w:hAnsi="Georgia" w:cs="Tahoma"/>
          <w:bCs/>
        </w:rPr>
        <w:t xml:space="preserve"> Special</w:t>
      </w:r>
      <w:r w:rsidRPr="0058107D">
        <w:rPr>
          <w:rFonts w:ascii="Georgia" w:hAnsi="Georgia" w:cs="Tahoma"/>
          <w:bCs/>
        </w:rPr>
        <w:t xml:space="preserve"> Projects and general Civil Litigation work.</w:t>
      </w:r>
    </w:p>
    <w:p w:rsidR="00F40ADE" w:rsidRDefault="00F40ADE" w:rsidP="008A4F93">
      <w:pPr>
        <w:jc w:val="both"/>
        <w:rPr>
          <w:rFonts w:ascii="Georgia" w:hAnsi="Georgia" w:cs="Tahoma"/>
        </w:rPr>
      </w:pPr>
    </w:p>
    <w:p w:rsidR="00F40ADE" w:rsidRDefault="00F40ADE" w:rsidP="008A4F93">
      <w:pPr>
        <w:jc w:val="both"/>
        <w:rPr>
          <w:rFonts w:ascii="Georgia" w:hAnsi="Georgia" w:cs="Tahoma"/>
        </w:rPr>
      </w:pPr>
    </w:p>
    <w:p w:rsidR="008A4F93" w:rsidRDefault="008A4F93" w:rsidP="008A4F93">
      <w:pPr>
        <w:jc w:val="both"/>
        <w:rPr>
          <w:rFonts w:ascii="Georgia" w:hAnsi="Georgia" w:cs="Tahoma"/>
          <w:b/>
          <w:bCs/>
        </w:rPr>
      </w:pPr>
      <w:r>
        <w:rPr>
          <w:rFonts w:ascii="Georgia" w:hAnsi="Georgia" w:cs="Tahoma"/>
          <w:b/>
          <w:bCs/>
        </w:rPr>
        <w:t>Kwakhanya Kema</w:t>
      </w:r>
    </w:p>
    <w:p w:rsidR="0058107D" w:rsidRDefault="0058107D" w:rsidP="0058107D">
      <w:pPr>
        <w:jc w:val="both"/>
        <w:rPr>
          <w:rFonts w:ascii="Georgia" w:hAnsi="Georgia" w:cs="Tahoma"/>
          <w:bCs/>
        </w:rPr>
      </w:pPr>
      <w:r w:rsidRPr="0058107D">
        <w:rPr>
          <w:rFonts w:ascii="Georgia" w:hAnsi="Georgia" w:cs="Tahoma"/>
          <w:bCs/>
        </w:rPr>
        <w:t>Senior Associate</w:t>
      </w:r>
    </w:p>
    <w:p w:rsidR="0058107D" w:rsidRPr="0058107D" w:rsidRDefault="0058107D" w:rsidP="0058107D">
      <w:pPr>
        <w:jc w:val="both"/>
        <w:rPr>
          <w:rFonts w:ascii="Georgia" w:hAnsi="Georgia" w:cs="Tahoma"/>
          <w:bCs/>
        </w:rPr>
      </w:pPr>
    </w:p>
    <w:p w:rsidR="0058107D" w:rsidRDefault="0058107D" w:rsidP="0058107D">
      <w:pPr>
        <w:jc w:val="both"/>
        <w:rPr>
          <w:rFonts w:ascii="Georgia" w:hAnsi="Georgia" w:cs="Tahoma"/>
          <w:bCs/>
        </w:rPr>
      </w:pPr>
      <w:r w:rsidRPr="0058107D">
        <w:rPr>
          <w:rFonts w:ascii="Georgia" w:hAnsi="Georgia" w:cs="Tahoma"/>
          <w:bCs/>
        </w:rPr>
        <w:t>Kwakhanya graduated from the University of the Witwatersrand with Bachelors of Laws degree. She is a general legal practitioner currently practicing at Senior Associate level at our firm.</w:t>
      </w:r>
    </w:p>
    <w:p w:rsidR="0058107D" w:rsidRPr="0058107D" w:rsidRDefault="0058107D" w:rsidP="0058107D">
      <w:pPr>
        <w:jc w:val="both"/>
        <w:rPr>
          <w:rFonts w:ascii="Georgia" w:hAnsi="Georgia" w:cs="Tahoma"/>
          <w:bCs/>
        </w:rPr>
      </w:pPr>
    </w:p>
    <w:p w:rsidR="0058107D" w:rsidRPr="0058107D" w:rsidRDefault="0058107D" w:rsidP="0058107D">
      <w:pPr>
        <w:jc w:val="both"/>
        <w:rPr>
          <w:rFonts w:ascii="Georgia" w:hAnsi="Georgia" w:cs="Tahoma"/>
          <w:bCs/>
        </w:rPr>
      </w:pPr>
      <w:r w:rsidRPr="0058107D">
        <w:rPr>
          <w:rFonts w:ascii="Georgia" w:hAnsi="Georgia" w:cs="Tahoma"/>
          <w:bCs/>
        </w:rPr>
        <w:t>Kwakhanya currently concentrates on the following areas of law:</w:t>
      </w:r>
    </w:p>
    <w:p w:rsidR="0058107D" w:rsidRPr="0058107D" w:rsidRDefault="0058107D" w:rsidP="0058107D">
      <w:pPr>
        <w:jc w:val="both"/>
        <w:rPr>
          <w:rFonts w:ascii="Georgia" w:hAnsi="Georgia" w:cs="Tahoma"/>
          <w:bCs/>
        </w:rPr>
      </w:pPr>
      <w:r w:rsidRPr="0058107D">
        <w:rPr>
          <w:rFonts w:ascii="Georgia" w:hAnsi="Georgia" w:cs="Tahoma"/>
          <w:bCs/>
        </w:rPr>
        <w:t>Litigation</w:t>
      </w:r>
    </w:p>
    <w:p w:rsidR="0058107D" w:rsidRPr="0058107D" w:rsidRDefault="0058107D" w:rsidP="0058107D">
      <w:pPr>
        <w:jc w:val="both"/>
        <w:rPr>
          <w:rFonts w:ascii="Georgia" w:hAnsi="Georgia" w:cs="Tahoma"/>
          <w:bCs/>
        </w:rPr>
      </w:pPr>
      <w:r w:rsidRPr="0058107D">
        <w:rPr>
          <w:rFonts w:ascii="Georgia" w:hAnsi="Georgia" w:cs="Tahoma"/>
          <w:bCs/>
        </w:rPr>
        <w:t xml:space="preserve">Evictions </w:t>
      </w:r>
    </w:p>
    <w:p w:rsidR="0058107D" w:rsidRPr="0058107D" w:rsidRDefault="0058107D" w:rsidP="0058107D">
      <w:pPr>
        <w:jc w:val="both"/>
        <w:rPr>
          <w:rFonts w:ascii="Georgia" w:hAnsi="Georgia" w:cs="Tahoma"/>
          <w:bCs/>
        </w:rPr>
      </w:pPr>
      <w:r w:rsidRPr="0058107D">
        <w:rPr>
          <w:rFonts w:ascii="Georgia" w:hAnsi="Georgia" w:cs="Tahoma"/>
          <w:bCs/>
        </w:rPr>
        <w:t>Commercial and Corporate law</w:t>
      </w:r>
    </w:p>
    <w:p w:rsidR="0058107D" w:rsidRPr="0058107D" w:rsidRDefault="0058107D" w:rsidP="0058107D">
      <w:pPr>
        <w:jc w:val="both"/>
        <w:rPr>
          <w:rFonts w:ascii="Georgia" w:hAnsi="Georgia" w:cs="Tahoma"/>
          <w:bCs/>
        </w:rPr>
      </w:pPr>
      <w:r w:rsidRPr="0058107D">
        <w:rPr>
          <w:rFonts w:ascii="Georgia" w:hAnsi="Georgia" w:cs="Tahoma"/>
          <w:bCs/>
        </w:rPr>
        <w:t xml:space="preserve">Debt collection  </w:t>
      </w:r>
    </w:p>
    <w:p w:rsidR="0058107D" w:rsidRPr="0058107D" w:rsidRDefault="0058107D" w:rsidP="0058107D">
      <w:pPr>
        <w:jc w:val="both"/>
        <w:rPr>
          <w:rFonts w:ascii="Georgia" w:hAnsi="Georgia" w:cs="Tahoma"/>
          <w:bCs/>
        </w:rPr>
      </w:pPr>
      <w:r w:rsidRPr="0058107D">
        <w:rPr>
          <w:rFonts w:ascii="Georgia" w:hAnsi="Georgia" w:cs="Tahoma"/>
          <w:bCs/>
        </w:rPr>
        <w:t xml:space="preserve">Deceased Estates Administration </w:t>
      </w:r>
    </w:p>
    <w:p w:rsidR="0058107D" w:rsidRPr="0058107D" w:rsidRDefault="0058107D" w:rsidP="0058107D">
      <w:pPr>
        <w:jc w:val="both"/>
        <w:rPr>
          <w:rFonts w:ascii="Georgia" w:hAnsi="Georgia" w:cs="Tahoma"/>
          <w:bCs/>
        </w:rPr>
      </w:pPr>
      <w:r w:rsidRPr="0058107D">
        <w:rPr>
          <w:rFonts w:ascii="Georgia" w:hAnsi="Georgia" w:cs="Tahoma"/>
          <w:bCs/>
        </w:rPr>
        <w:t>Wills and Estate planning</w:t>
      </w:r>
    </w:p>
    <w:p w:rsidR="0058107D" w:rsidRPr="0058107D" w:rsidRDefault="0058107D" w:rsidP="0058107D">
      <w:pPr>
        <w:jc w:val="both"/>
        <w:rPr>
          <w:rFonts w:ascii="Georgia" w:hAnsi="Georgia" w:cs="Tahoma"/>
          <w:bCs/>
        </w:rPr>
      </w:pPr>
    </w:p>
    <w:p w:rsidR="0058107D" w:rsidRPr="0058107D" w:rsidRDefault="0058107D" w:rsidP="0058107D">
      <w:pPr>
        <w:jc w:val="both"/>
        <w:rPr>
          <w:rFonts w:ascii="Georgia" w:hAnsi="Georgia" w:cs="Tahoma"/>
          <w:bCs/>
        </w:rPr>
      </w:pPr>
      <w:r w:rsidRPr="0058107D">
        <w:rPr>
          <w:rFonts w:ascii="Georgia" w:hAnsi="Georgia" w:cs="Tahoma"/>
          <w:bCs/>
        </w:rPr>
        <w:t>She also has a special interest in Conveyancing and Property law.</w:t>
      </w:r>
    </w:p>
    <w:p w:rsidR="0058107D" w:rsidRPr="0058107D" w:rsidRDefault="0058107D" w:rsidP="0058107D">
      <w:pPr>
        <w:jc w:val="both"/>
        <w:rPr>
          <w:rFonts w:ascii="Georgia" w:hAnsi="Georgia" w:cs="Tahoma"/>
          <w:bCs/>
        </w:rPr>
      </w:pPr>
    </w:p>
    <w:p w:rsidR="008A4F93" w:rsidRPr="0058107D" w:rsidRDefault="0058107D" w:rsidP="0058107D">
      <w:pPr>
        <w:jc w:val="both"/>
        <w:rPr>
          <w:rFonts w:ascii="Georgia" w:hAnsi="Georgia" w:cs="Tahoma"/>
          <w:bCs/>
        </w:rPr>
      </w:pPr>
      <w:r w:rsidRPr="0058107D">
        <w:rPr>
          <w:rFonts w:ascii="Georgia" w:hAnsi="Georgia" w:cs="Tahoma"/>
          <w:bCs/>
        </w:rPr>
        <w:t>Kwakhanya is determined to make a difference in the lives of others through the legal profession and is of the opinion that if people are educated about the law they can make informed decisions.</w:t>
      </w:r>
    </w:p>
    <w:p w:rsidR="0058107D" w:rsidRDefault="0058107D" w:rsidP="0058107D">
      <w:pPr>
        <w:jc w:val="both"/>
        <w:rPr>
          <w:rFonts w:ascii="Georgia" w:hAnsi="Georgia" w:cs="Tahoma"/>
        </w:rPr>
      </w:pPr>
    </w:p>
    <w:p w:rsidR="008A4F93" w:rsidRDefault="008A4F93" w:rsidP="008A4F93">
      <w:pPr>
        <w:jc w:val="both"/>
        <w:rPr>
          <w:rFonts w:ascii="Georgia" w:hAnsi="Georgia" w:cs="Tahoma"/>
          <w:b/>
          <w:bCs/>
        </w:rPr>
      </w:pPr>
      <w:r>
        <w:rPr>
          <w:rFonts w:ascii="Georgia" w:hAnsi="Georgia" w:cs="Tahoma"/>
          <w:b/>
          <w:bCs/>
        </w:rPr>
        <w:t>Donnay Green</w:t>
      </w:r>
    </w:p>
    <w:p w:rsidR="0058107D" w:rsidRDefault="0058107D" w:rsidP="0058107D">
      <w:pPr>
        <w:jc w:val="both"/>
        <w:rPr>
          <w:rFonts w:ascii="Georgia" w:hAnsi="Georgia" w:cs="Tahoma"/>
          <w:bCs/>
        </w:rPr>
      </w:pPr>
      <w:r>
        <w:rPr>
          <w:rFonts w:ascii="Georgia" w:hAnsi="Georgia" w:cs="Tahoma"/>
          <w:bCs/>
        </w:rPr>
        <w:t>Candidate Attorney</w:t>
      </w:r>
    </w:p>
    <w:p w:rsidR="0058107D" w:rsidRPr="0058107D" w:rsidRDefault="0058107D" w:rsidP="0058107D">
      <w:pPr>
        <w:jc w:val="both"/>
        <w:rPr>
          <w:rFonts w:ascii="Georgia" w:hAnsi="Georgia" w:cs="Tahoma"/>
          <w:bCs/>
        </w:rPr>
      </w:pPr>
    </w:p>
    <w:p w:rsidR="0058107D" w:rsidRPr="0058107D" w:rsidRDefault="0058107D" w:rsidP="0058107D">
      <w:pPr>
        <w:jc w:val="both"/>
        <w:rPr>
          <w:rFonts w:ascii="Georgia" w:hAnsi="Georgia" w:cs="Tahoma"/>
          <w:bCs/>
        </w:rPr>
      </w:pPr>
      <w:r w:rsidRPr="0058107D">
        <w:rPr>
          <w:rFonts w:ascii="Georgia" w:hAnsi="Georgia" w:cs="Tahoma"/>
          <w:bCs/>
        </w:rPr>
        <w:t xml:space="preserve">Donnay obtained an LLB degree from the University of Stellenbosch in 2015. </w:t>
      </w:r>
    </w:p>
    <w:p w:rsidR="0058107D" w:rsidRPr="0058107D" w:rsidRDefault="0058107D" w:rsidP="0058107D">
      <w:pPr>
        <w:jc w:val="both"/>
        <w:rPr>
          <w:rFonts w:ascii="Georgia" w:hAnsi="Georgia" w:cs="Tahoma"/>
          <w:bCs/>
        </w:rPr>
      </w:pPr>
    </w:p>
    <w:p w:rsidR="0058107D" w:rsidRPr="0058107D" w:rsidRDefault="0058107D" w:rsidP="0058107D">
      <w:pPr>
        <w:jc w:val="both"/>
        <w:rPr>
          <w:rFonts w:ascii="Georgia" w:hAnsi="Georgia" w:cs="Tahoma"/>
          <w:bCs/>
        </w:rPr>
      </w:pPr>
      <w:r w:rsidRPr="0058107D">
        <w:rPr>
          <w:rFonts w:ascii="Georgia" w:hAnsi="Georgia" w:cs="Tahoma"/>
          <w:bCs/>
        </w:rPr>
        <w:t>She was appointed as Candidate Attorney during January 2016 and is currently serving her second year of articles at the firm.</w:t>
      </w:r>
    </w:p>
    <w:p w:rsidR="0058107D" w:rsidRPr="0058107D" w:rsidRDefault="0058107D" w:rsidP="0058107D">
      <w:pPr>
        <w:jc w:val="both"/>
        <w:rPr>
          <w:rFonts w:ascii="Georgia" w:hAnsi="Georgia" w:cs="Tahoma"/>
          <w:bCs/>
        </w:rPr>
      </w:pPr>
    </w:p>
    <w:p w:rsidR="004A61A0" w:rsidRDefault="0058107D" w:rsidP="0058107D">
      <w:pPr>
        <w:jc w:val="both"/>
        <w:rPr>
          <w:rFonts w:ascii="Georgia" w:hAnsi="Georgia" w:cs="Tahoma"/>
          <w:bCs/>
        </w:rPr>
      </w:pPr>
      <w:r w:rsidRPr="0058107D">
        <w:rPr>
          <w:rFonts w:ascii="Georgia" w:hAnsi="Georgia" w:cs="Tahoma"/>
          <w:bCs/>
        </w:rPr>
        <w:t>Donnay deals with and assists in general civil litigation, drafting of contracts and debt collections.</w:t>
      </w:r>
    </w:p>
    <w:p w:rsidR="0058107D" w:rsidRPr="0058107D" w:rsidRDefault="0058107D" w:rsidP="0058107D">
      <w:pPr>
        <w:jc w:val="both"/>
        <w:rPr>
          <w:rFonts w:ascii="Georgia" w:hAnsi="Georgia" w:cs="Tahoma"/>
          <w:bCs/>
        </w:rPr>
      </w:pPr>
    </w:p>
    <w:p w:rsidR="0058107D" w:rsidRPr="0058107D" w:rsidRDefault="0058107D" w:rsidP="0058107D">
      <w:pPr>
        <w:jc w:val="both"/>
        <w:rPr>
          <w:rFonts w:ascii="Georgia" w:hAnsi="Georgia" w:cs="Tahoma"/>
          <w:b/>
          <w:bCs/>
        </w:rPr>
      </w:pPr>
      <w:r w:rsidRPr="0058107D">
        <w:rPr>
          <w:rFonts w:ascii="Georgia" w:hAnsi="Georgia"/>
          <w:b/>
        </w:rPr>
        <w:t>Katlego Shuping</w:t>
      </w:r>
    </w:p>
    <w:p w:rsidR="0058107D" w:rsidRDefault="0058107D" w:rsidP="0058107D">
      <w:pPr>
        <w:jc w:val="both"/>
        <w:rPr>
          <w:rFonts w:ascii="Georgia" w:hAnsi="Georgia" w:cs="Tahoma"/>
          <w:bCs/>
        </w:rPr>
      </w:pPr>
      <w:r>
        <w:rPr>
          <w:rFonts w:ascii="Georgia" w:hAnsi="Georgia" w:cs="Tahoma"/>
          <w:bCs/>
        </w:rPr>
        <w:t>Paralegal</w:t>
      </w:r>
    </w:p>
    <w:p w:rsidR="0058107D" w:rsidRPr="0058107D" w:rsidRDefault="0058107D" w:rsidP="0058107D">
      <w:pPr>
        <w:jc w:val="both"/>
        <w:rPr>
          <w:rFonts w:ascii="Georgia" w:hAnsi="Georgia" w:cs="Tahoma"/>
          <w:bCs/>
        </w:rPr>
      </w:pPr>
    </w:p>
    <w:p w:rsidR="0058107D" w:rsidRDefault="0058107D" w:rsidP="0058107D">
      <w:pPr>
        <w:rPr>
          <w:rFonts w:ascii="Georgia" w:hAnsi="Georgia"/>
        </w:rPr>
      </w:pPr>
      <w:r w:rsidRPr="0058107D">
        <w:rPr>
          <w:rFonts w:ascii="Georgia" w:hAnsi="Georgia"/>
        </w:rPr>
        <w:t>Katlego ma</w:t>
      </w:r>
      <w:r w:rsidR="009347C2">
        <w:rPr>
          <w:rFonts w:ascii="Georgia" w:hAnsi="Georgia"/>
        </w:rPr>
        <w:t>triculated from Kimberley Boys H</w:t>
      </w:r>
      <w:r w:rsidRPr="0058107D">
        <w:rPr>
          <w:rFonts w:ascii="Georgia" w:hAnsi="Georgia"/>
        </w:rPr>
        <w:t>igh</w:t>
      </w:r>
      <w:r w:rsidR="009347C2">
        <w:rPr>
          <w:rFonts w:ascii="Georgia" w:hAnsi="Georgia"/>
        </w:rPr>
        <w:t xml:space="preserve"> School. He obtained both his </w:t>
      </w:r>
      <w:proofErr w:type="spellStart"/>
      <w:r w:rsidR="009347C2">
        <w:rPr>
          <w:rFonts w:ascii="Georgia" w:hAnsi="Georgia"/>
        </w:rPr>
        <w:t>BC</w:t>
      </w:r>
      <w:r w:rsidRPr="0058107D">
        <w:rPr>
          <w:rFonts w:ascii="Georgia" w:hAnsi="Georgia"/>
        </w:rPr>
        <w:t>om</w:t>
      </w:r>
      <w:r w:rsidR="009347C2">
        <w:rPr>
          <w:rFonts w:ascii="Georgia" w:hAnsi="Georgia"/>
        </w:rPr>
        <w:t>m</w:t>
      </w:r>
      <w:proofErr w:type="spellEnd"/>
      <w:r w:rsidR="009347C2">
        <w:rPr>
          <w:rFonts w:ascii="Georgia" w:hAnsi="Georgia"/>
        </w:rPr>
        <w:t xml:space="preserve"> (L</w:t>
      </w:r>
      <w:r w:rsidRPr="0058107D">
        <w:rPr>
          <w:rFonts w:ascii="Georgia" w:hAnsi="Georgia"/>
        </w:rPr>
        <w:t>aw</w:t>
      </w:r>
      <w:r w:rsidR="009347C2">
        <w:rPr>
          <w:rFonts w:ascii="Georgia" w:hAnsi="Georgia"/>
        </w:rPr>
        <w:t>), 2014 and LLB, 2016,</w:t>
      </w:r>
      <w:r w:rsidRPr="0058107D">
        <w:rPr>
          <w:rFonts w:ascii="Georgia" w:hAnsi="Georgia"/>
        </w:rPr>
        <w:t xml:space="preserve"> from the University of the Free State.</w:t>
      </w:r>
    </w:p>
    <w:p w:rsidR="0058107D" w:rsidRPr="0058107D" w:rsidRDefault="0058107D" w:rsidP="0058107D">
      <w:pPr>
        <w:rPr>
          <w:rFonts w:ascii="Georgia" w:hAnsi="Georgia"/>
          <w:sz w:val="22"/>
          <w:szCs w:val="22"/>
          <w:lang w:val="en-ZA"/>
        </w:rPr>
      </w:pPr>
    </w:p>
    <w:p w:rsidR="0058107D" w:rsidRPr="0058107D" w:rsidRDefault="0058107D" w:rsidP="0058107D">
      <w:pPr>
        <w:rPr>
          <w:rFonts w:ascii="Georgia" w:hAnsi="Georgia"/>
        </w:rPr>
      </w:pPr>
      <w:r w:rsidRPr="0058107D">
        <w:rPr>
          <w:rFonts w:ascii="Georgia" w:hAnsi="Georgia"/>
        </w:rPr>
        <w:t xml:space="preserve">During his years of study he became a member of Golden key </w:t>
      </w:r>
      <w:proofErr w:type="spellStart"/>
      <w:r w:rsidRPr="0058107D">
        <w:rPr>
          <w:rFonts w:ascii="Georgia" w:hAnsi="Georgia"/>
        </w:rPr>
        <w:t>honour</w:t>
      </w:r>
      <w:proofErr w:type="spellEnd"/>
      <w:r w:rsidRPr="0058107D">
        <w:rPr>
          <w:rFonts w:ascii="Georgia" w:hAnsi="Georgia"/>
        </w:rPr>
        <w:t xml:space="preserve"> society (</w:t>
      </w:r>
      <w:proofErr w:type="spellStart"/>
      <w:r w:rsidRPr="0058107D">
        <w:rPr>
          <w:rFonts w:ascii="Georgia" w:hAnsi="Georgia"/>
        </w:rPr>
        <w:t>recognising</w:t>
      </w:r>
      <w:proofErr w:type="spellEnd"/>
      <w:r w:rsidRPr="0058107D">
        <w:rPr>
          <w:rFonts w:ascii="Georgia" w:hAnsi="Georgia"/>
        </w:rPr>
        <w:t xml:space="preserve"> the top 15% academic achievers). He also served in a number of leadership positions, as Treasurer for SLSJ (Students for law and social Justice), head of academic affairs in his residence, SRC Vice- President Portfolio Executive Committee and Secretary for the South African Student’s Congress.</w:t>
      </w:r>
    </w:p>
    <w:p w:rsidR="0058107D" w:rsidRDefault="0058107D" w:rsidP="0058107D">
      <w:pPr>
        <w:rPr>
          <w:rFonts w:ascii="Georgia" w:hAnsi="Georgia"/>
        </w:rPr>
      </w:pPr>
    </w:p>
    <w:p w:rsidR="0058107D" w:rsidRPr="0058107D" w:rsidRDefault="0058107D" w:rsidP="0058107D">
      <w:pPr>
        <w:rPr>
          <w:rFonts w:ascii="Georgia" w:hAnsi="Georgia"/>
        </w:rPr>
      </w:pPr>
      <w:r w:rsidRPr="0058107D">
        <w:rPr>
          <w:rFonts w:ascii="Georgia" w:hAnsi="Georgia"/>
        </w:rPr>
        <w:lastRenderedPageBreak/>
        <w:t>He joined Matthews and Partners in February 2017 as a candidate attorney.</w:t>
      </w:r>
    </w:p>
    <w:p w:rsidR="0058107D" w:rsidRDefault="0058107D" w:rsidP="0058107D">
      <w:pPr>
        <w:jc w:val="both"/>
        <w:rPr>
          <w:rFonts w:ascii="Georgia" w:hAnsi="Georgia"/>
        </w:rPr>
      </w:pPr>
    </w:p>
    <w:p w:rsidR="00F40ADE" w:rsidRDefault="00F40ADE" w:rsidP="0058107D">
      <w:pPr>
        <w:jc w:val="both"/>
        <w:rPr>
          <w:rFonts w:ascii="Georgia" w:hAnsi="Georgia"/>
        </w:rPr>
      </w:pPr>
    </w:p>
    <w:p w:rsidR="00F40ADE" w:rsidRDefault="00F40ADE" w:rsidP="0058107D">
      <w:pPr>
        <w:jc w:val="both"/>
        <w:rPr>
          <w:rFonts w:ascii="Georgia" w:hAnsi="Georgia"/>
        </w:rPr>
      </w:pPr>
    </w:p>
    <w:p w:rsidR="00F40ADE" w:rsidRDefault="00F40ADE" w:rsidP="0058107D">
      <w:pPr>
        <w:jc w:val="both"/>
        <w:rPr>
          <w:rFonts w:ascii="Georgia" w:hAnsi="Georgia"/>
        </w:rPr>
      </w:pPr>
    </w:p>
    <w:p w:rsidR="005E19CF" w:rsidRDefault="005E19CF" w:rsidP="0058107D">
      <w:pPr>
        <w:jc w:val="both"/>
        <w:rPr>
          <w:rFonts w:ascii="Georgia" w:hAnsi="Georgia"/>
        </w:rPr>
      </w:pPr>
    </w:p>
    <w:p w:rsidR="00F40ADE" w:rsidRDefault="00F40ADE" w:rsidP="0058107D">
      <w:pPr>
        <w:jc w:val="both"/>
        <w:rPr>
          <w:rFonts w:ascii="Georgia" w:hAnsi="Georgia"/>
        </w:rPr>
      </w:pPr>
    </w:p>
    <w:p w:rsidR="0058107D" w:rsidRPr="00884A20" w:rsidRDefault="0058107D" w:rsidP="0058107D">
      <w:pPr>
        <w:jc w:val="both"/>
        <w:rPr>
          <w:rFonts w:ascii="Georgia" w:hAnsi="Georgia"/>
          <w:b/>
        </w:rPr>
      </w:pPr>
      <w:r w:rsidRPr="00884A20">
        <w:rPr>
          <w:rFonts w:ascii="Georgia" w:hAnsi="Georgia"/>
          <w:b/>
        </w:rPr>
        <w:t>Meryll van der Westhuizen</w:t>
      </w:r>
    </w:p>
    <w:p w:rsidR="0058107D" w:rsidRDefault="0058107D" w:rsidP="0058107D">
      <w:pPr>
        <w:jc w:val="both"/>
        <w:rPr>
          <w:rFonts w:ascii="Georgia" w:hAnsi="Georgia"/>
        </w:rPr>
      </w:pPr>
      <w:r>
        <w:rPr>
          <w:rFonts w:ascii="Georgia" w:hAnsi="Georgia"/>
        </w:rPr>
        <w:t>Paralegal</w:t>
      </w:r>
    </w:p>
    <w:p w:rsidR="0058107D" w:rsidRDefault="0058107D" w:rsidP="0058107D">
      <w:pPr>
        <w:jc w:val="both"/>
        <w:rPr>
          <w:rFonts w:ascii="Georgia" w:hAnsi="Georgia"/>
        </w:rPr>
      </w:pPr>
    </w:p>
    <w:p w:rsidR="0058107D" w:rsidRDefault="0058107D" w:rsidP="0058107D">
      <w:pPr>
        <w:jc w:val="both"/>
        <w:rPr>
          <w:rFonts w:ascii="Georgia" w:hAnsi="Georgia"/>
        </w:rPr>
      </w:pPr>
      <w:r>
        <w:rPr>
          <w:rFonts w:ascii="Georgia" w:hAnsi="Georgia"/>
        </w:rPr>
        <w:t>Meryll</w:t>
      </w:r>
      <w:r w:rsidRPr="0058107D">
        <w:rPr>
          <w:rFonts w:ascii="Georgia" w:hAnsi="Georgia"/>
        </w:rPr>
        <w:t xml:space="preserve"> joined </w:t>
      </w:r>
      <w:r>
        <w:rPr>
          <w:rFonts w:ascii="Georgia" w:hAnsi="Georgia"/>
        </w:rPr>
        <w:t>Matthews and Partners</w:t>
      </w:r>
      <w:r w:rsidRPr="0058107D">
        <w:rPr>
          <w:rFonts w:ascii="Georgia" w:hAnsi="Georgia"/>
        </w:rPr>
        <w:t xml:space="preserve"> as a</w:t>
      </w:r>
      <w:r w:rsidR="00884A20">
        <w:rPr>
          <w:rFonts w:ascii="Georgia" w:hAnsi="Georgia"/>
        </w:rPr>
        <w:t>n administrative assistant during 2016</w:t>
      </w:r>
      <w:r w:rsidRPr="0058107D">
        <w:rPr>
          <w:rFonts w:ascii="Georgia" w:hAnsi="Georgia"/>
        </w:rPr>
        <w:t>. She qui</w:t>
      </w:r>
      <w:r w:rsidR="009347C2">
        <w:rPr>
          <w:rFonts w:ascii="Georgia" w:hAnsi="Georgia"/>
        </w:rPr>
        <w:t xml:space="preserve">ckly developed a keen interest in becoming </w:t>
      </w:r>
      <w:r w:rsidRPr="0058107D">
        <w:rPr>
          <w:rFonts w:ascii="Georgia" w:hAnsi="Georgia"/>
        </w:rPr>
        <w:t>more actively involved with the practice of law. After several month</w:t>
      </w:r>
      <w:r w:rsidR="00884A20">
        <w:rPr>
          <w:rFonts w:ascii="Georgia" w:hAnsi="Georgia"/>
        </w:rPr>
        <w:t>s of in-house training, Meryll</w:t>
      </w:r>
      <w:r w:rsidRPr="0058107D">
        <w:rPr>
          <w:rFonts w:ascii="Georgia" w:hAnsi="Georgia"/>
        </w:rPr>
        <w:t xml:space="preserve"> attends to </w:t>
      </w:r>
      <w:r w:rsidR="00884A20">
        <w:rPr>
          <w:rFonts w:ascii="Georgia" w:hAnsi="Georgia"/>
        </w:rPr>
        <w:t>drafting of pleadings, debt collection and assists in general</w:t>
      </w:r>
      <w:r w:rsidR="00F40ADE">
        <w:rPr>
          <w:rFonts w:ascii="Georgia" w:hAnsi="Georgia"/>
        </w:rPr>
        <w:t xml:space="preserve"> civil</w:t>
      </w:r>
      <w:r w:rsidR="00884A20">
        <w:rPr>
          <w:rFonts w:ascii="Georgia" w:hAnsi="Georgia"/>
        </w:rPr>
        <w:t xml:space="preserve"> litigation matters</w:t>
      </w:r>
      <w:r w:rsidRPr="0058107D">
        <w:rPr>
          <w:rFonts w:ascii="Georgia" w:hAnsi="Georgia"/>
        </w:rPr>
        <w:t xml:space="preserve">. </w:t>
      </w:r>
      <w:r w:rsidR="00884A20" w:rsidRPr="00884A20">
        <w:rPr>
          <w:rFonts w:ascii="Georgia" w:hAnsi="Georgia"/>
        </w:rPr>
        <w:t>She is currently completing her LLB at the University of South Africa.</w:t>
      </w:r>
    </w:p>
    <w:p w:rsidR="009148DB" w:rsidRDefault="009148DB" w:rsidP="0058107D">
      <w:pPr>
        <w:jc w:val="both"/>
        <w:rPr>
          <w:rFonts w:ascii="Georgia" w:hAnsi="Georgia"/>
        </w:rPr>
      </w:pPr>
    </w:p>
    <w:p w:rsidR="009148DB" w:rsidRPr="009148DB" w:rsidRDefault="009148DB" w:rsidP="0058107D">
      <w:pPr>
        <w:jc w:val="both"/>
        <w:rPr>
          <w:rFonts w:ascii="Georgia" w:hAnsi="Georgia"/>
          <w:b/>
        </w:rPr>
      </w:pPr>
      <w:r w:rsidRPr="009148DB">
        <w:rPr>
          <w:rFonts w:ascii="Georgia" w:hAnsi="Georgia"/>
          <w:b/>
        </w:rPr>
        <w:t xml:space="preserve">Joanne </w:t>
      </w:r>
      <w:proofErr w:type="spellStart"/>
      <w:r w:rsidRPr="009148DB">
        <w:rPr>
          <w:rFonts w:ascii="Georgia" w:hAnsi="Georgia"/>
          <w:b/>
        </w:rPr>
        <w:t>Vlotman</w:t>
      </w:r>
      <w:proofErr w:type="spellEnd"/>
    </w:p>
    <w:p w:rsidR="009148DB" w:rsidRDefault="009148DB" w:rsidP="0058107D">
      <w:pPr>
        <w:jc w:val="both"/>
        <w:rPr>
          <w:rFonts w:ascii="Georgia" w:hAnsi="Georgia"/>
        </w:rPr>
      </w:pPr>
      <w:r>
        <w:rPr>
          <w:rFonts w:ascii="Georgia" w:hAnsi="Georgia"/>
        </w:rPr>
        <w:t>Receptionist</w:t>
      </w:r>
    </w:p>
    <w:p w:rsidR="009148DB" w:rsidRDefault="009148DB" w:rsidP="0058107D">
      <w:pPr>
        <w:jc w:val="both"/>
        <w:rPr>
          <w:rFonts w:ascii="Georgia" w:hAnsi="Georgia"/>
        </w:rPr>
      </w:pPr>
    </w:p>
    <w:p w:rsidR="009148DB" w:rsidRDefault="00282363" w:rsidP="0058107D">
      <w:pPr>
        <w:jc w:val="both"/>
        <w:rPr>
          <w:rFonts w:ascii="Georgia" w:hAnsi="Georgia"/>
        </w:rPr>
      </w:pPr>
      <w:r>
        <w:rPr>
          <w:rFonts w:ascii="Georgia" w:hAnsi="Georgia"/>
        </w:rPr>
        <w:t xml:space="preserve">Joanne joined our team in May 2016 and she is </w:t>
      </w:r>
      <w:r w:rsidR="009148DB">
        <w:rPr>
          <w:rFonts w:ascii="Georgia" w:hAnsi="Georgia"/>
        </w:rPr>
        <w:t>the welcoming face at our Upington office. She obtained her Receptionist Certificate at Universal College Outcomes in Upington in 2014 and assists in the drafting of contracts. She wishes to further her studies in conveyancing in the near future.</w:t>
      </w:r>
    </w:p>
    <w:p w:rsidR="00A67B4F" w:rsidRDefault="00A67B4F" w:rsidP="0058107D">
      <w:pPr>
        <w:jc w:val="both"/>
        <w:rPr>
          <w:rFonts w:ascii="Georgia" w:hAnsi="Georgia"/>
        </w:rPr>
      </w:pPr>
    </w:p>
    <w:p w:rsidR="00A67B4F" w:rsidRPr="007911FF" w:rsidRDefault="007911FF" w:rsidP="0058107D">
      <w:pPr>
        <w:jc w:val="both"/>
        <w:rPr>
          <w:rFonts w:ascii="Georgia" w:hAnsi="Georgia"/>
          <w:b/>
        </w:rPr>
      </w:pPr>
      <w:r w:rsidRPr="007911FF">
        <w:rPr>
          <w:rFonts w:ascii="Georgia" w:hAnsi="Georgia"/>
          <w:b/>
        </w:rPr>
        <w:t>Contact Details:</w:t>
      </w:r>
    </w:p>
    <w:p w:rsidR="007911FF" w:rsidRDefault="007911FF" w:rsidP="0058107D">
      <w:pPr>
        <w:jc w:val="both"/>
        <w:rPr>
          <w:rFonts w:ascii="Georgia" w:hAnsi="Georgia"/>
        </w:rPr>
      </w:pPr>
    </w:p>
    <w:p w:rsidR="007911FF" w:rsidRDefault="007911FF" w:rsidP="0058107D">
      <w:pPr>
        <w:jc w:val="both"/>
        <w:rPr>
          <w:rFonts w:ascii="Georgia" w:hAnsi="Georgia"/>
          <w:u w:val="single"/>
        </w:rPr>
        <w:sectPr w:rsidR="007911FF">
          <w:pgSz w:w="11906" w:h="16838"/>
          <w:pgMar w:top="1440" w:right="1440" w:bottom="1440" w:left="1440" w:header="708" w:footer="708" w:gutter="0"/>
          <w:cols w:space="708"/>
          <w:docGrid w:linePitch="360"/>
        </w:sectPr>
      </w:pPr>
    </w:p>
    <w:p w:rsidR="007911FF" w:rsidRPr="007911FF" w:rsidRDefault="007911FF" w:rsidP="007911FF">
      <w:pPr>
        <w:spacing w:line="276" w:lineRule="auto"/>
        <w:ind w:firstLine="709"/>
        <w:jc w:val="both"/>
        <w:rPr>
          <w:rFonts w:ascii="Georgia" w:hAnsi="Georgia"/>
          <w:u w:val="single"/>
        </w:rPr>
      </w:pPr>
      <w:r w:rsidRPr="007911FF">
        <w:rPr>
          <w:rFonts w:ascii="Georgia" w:hAnsi="Georgia"/>
          <w:u w:val="single"/>
        </w:rPr>
        <w:t>Kimberley office</w:t>
      </w:r>
    </w:p>
    <w:p w:rsidR="007911FF" w:rsidRPr="007911FF" w:rsidRDefault="007911FF" w:rsidP="007911FF">
      <w:pPr>
        <w:spacing w:line="276" w:lineRule="auto"/>
        <w:ind w:firstLine="709"/>
        <w:jc w:val="both"/>
        <w:rPr>
          <w:rFonts w:ascii="Georgia" w:hAnsi="Georgia"/>
        </w:rPr>
      </w:pPr>
    </w:p>
    <w:p w:rsidR="007911FF" w:rsidRPr="007911FF" w:rsidRDefault="007911FF" w:rsidP="007911FF">
      <w:pPr>
        <w:spacing w:line="276" w:lineRule="auto"/>
        <w:ind w:firstLine="709"/>
        <w:jc w:val="both"/>
        <w:rPr>
          <w:rFonts w:ascii="Georgia" w:hAnsi="Georgia"/>
        </w:rPr>
      </w:pPr>
      <w:r w:rsidRPr="007911FF">
        <w:rPr>
          <w:rFonts w:ascii="Georgia" w:hAnsi="Georgia"/>
        </w:rPr>
        <w:t>33 Park Road/Weg</w:t>
      </w:r>
    </w:p>
    <w:p w:rsidR="007911FF" w:rsidRDefault="007911FF" w:rsidP="007911FF">
      <w:pPr>
        <w:spacing w:line="276" w:lineRule="auto"/>
        <w:ind w:firstLine="709"/>
        <w:jc w:val="both"/>
        <w:rPr>
          <w:rFonts w:ascii="Georgia" w:hAnsi="Georgia"/>
        </w:rPr>
      </w:pPr>
      <w:r>
        <w:rPr>
          <w:rFonts w:ascii="Georgia" w:hAnsi="Georgia"/>
        </w:rPr>
        <w:t>Belgravia</w:t>
      </w:r>
    </w:p>
    <w:p w:rsidR="007911FF" w:rsidRDefault="007911FF" w:rsidP="007911FF">
      <w:pPr>
        <w:spacing w:line="276" w:lineRule="auto"/>
        <w:ind w:firstLine="709"/>
        <w:jc w:val="both"/>
        <w:rPr>
          <w:rFonts w:ascii="Georgia" w:hAnsi="Georgia"/>
        </w:rPr>
      </w:pPr>
      <w:r>
        <w:rPr>
          <w:rFonts w:ascii="Georgia" w:hAnsi="Georgia"/>
        </w:rPr>
        <w:t>Kimberley</w:t>
      </w:r>
      <w:r w:rsidRPr="007911FF">
        <w:rPr>
          <w:rFonts w:ascii="Georgia" w:hAnsi="Georgia"/>
        </w:rPr>
        <w:t xml:space="preserve"> </w:t>
      </w:r>
    </w:p>
    <w:p w:rsidR="007911FF" w:rsidRPr="007911FF" w:rsidRDefault="007911FF" w:rsidP="007911FF">
      <w:pPr>
        <w:spacing w:line="276" w:lineRule="auto"/>
        <w:ind w:firstLine="709"/>
        <w:jc w:val="both"/>
        <w:rPr>
          <w:rFonts w:ascii="Georgia" w:hAnsi="Georgia"/>
        </w:rPr>
      </w:pPr>
      <w:r w:rsidRPr="007911FF">
        <w:rPr>
          <w:rFonts w:ascii="Georgia" w:hAnsi="Georgia"/>
        </w:rPr>
        <w:t>8301</w:t>
      </w:r>
    </w:p>
    <w:p w:rsidR="007911FF" w:rsidRPr="007911FF" w:rsidRDefault="007911FF" w:rsidP="007911FF">
      <w:pPr>
        <w:spacing w:line="276" w:lineRule="auto"/>
        <w:ind w:firstLine="709"/>
        <w:jc w:val="both"/>
        <w:rPr>
          <w:rFonts w:ascii="Georgia" w:hAnsi="Georgia"/>
        </w:rPr>
      </w:pPr>
      <w:r w:rsidRPr="007911FF">
        <w:rPr>
          <w:rFonts w:ascii="Georgia" w:hAnsi="Georgia"/>
        </w:rPr>
        <w:t>P.O. Box/Posbus 10118</w:t>
      </w:r>
    </w:p>
    <w:p w:rsidR="007911FF" w:rsidRPr="007911FF" w:rsidRDefault="007911FF" w:rsidP="007911FF">
      <w:pPr>
        <w:spacing w:line="276" w:lineRule="auto"/>
        <w:ind w:firstLine="709"/>
        <w:jc w:val="both"/>
        <w:rPr>
          <w:rFonts w:ascii="Georgia" w:hAnsi="Georgia"/>
        </w:rPr>
      </w:pPr>
      <w:r w:rsidRPr="007911FF">
        <w:rPr>
          <w:rFonts w:ascii="Georgia" w:hAnsi="Georgia"/>
        </w:rPr>
        <w:t>Beaconsfield, 8315</w:t>
      </w:r>
    </w:p>
    <w:p w:rsidR="007911FF" w:rsidRPr="007911FF" w:rsidRDefault="007911FF" w:rsidP="007911FF">
      <w:pPr>
        <w:spacing w:line="276" w:lineRule="auto"/>
        <w:ind w:firstLine="709"/>
        <w:jc w:val="both"/>
        <w:rPr>
          <w:rFonts w:ascii="Georgia" w:hAnsi="Georgia"/>
        </w:rPr>
      </w:pPr>
      <w:r w:rsidRPr="007911FF">
        <w:rPr>
          <w:rFonts w:ascii="Georgia" w:hAnsi="Georgia"/>
        </w:rPr>
        <w:t>Tel.:</w:t>
      </w:r>
      <w:r w:rsidRPr="007911FF">
        <w:rPr>
          <w:rFonts w:ascii="Georgia" w:hAnsi="Georgia"/>
        </w:rPr>
        <w:tab/>
        <w:t>(053) 832 8222 / (053) 832 8247</w:t>
      </w:r>
    </w:p>
    <w:p w:rsidR="007911FF" w:rsidRPr="007911FF" w:rsidRDefault="007911FF" w:rsidP="007911FF">
      <w:pPr>
        <w:spacing w:line="276" w:lineRule="auto"/>
        <w:ind w:firstLine="709"/>
        <w:jc w:val="both"/>
        <w:rPr>
          <w:rFonts w:ascii="Georgia" w:hAnsi="Georgia"/>
        </w:rPr>
      </w:pPr>
      <w:r w:rsidRPr="007911FF">
        <w:rPr>
          <w:rFonts w:ascii="Georgia" w:hAnsi="Georgia"/>
        </w:rPr>
        <w:t>Fax:</w:t>
      </w:r>
      <w:r w:rsidRPr="007911FF">
        <w:rPr>
          <w:rFonts w:ascii="Georgia" w:hAnsi="Georgia"/>
        </w:rPr>
        <w:tab/>
        <w:t>086 616 8021 / (053) 832 1324</w:t>
      </w:r>
    </w:p>
    <w:p w:rsidR="007911FF" w:rsidRPr="007911FF" w:rsidRDefault="007911FF" w:rsidP="007911FF">
      <w:pPr>
        <w:spacing w:line="276" w:lineRule="auto"/>
        <w:ind w:firstLine="709"/>
        <w:jc w:val="both"/>
        <w:rPr>
          <w:rFonts w:ascii="Georgia" w:hAnsi="Georgia"/>
        </w:rPr>
      </w:pPr>
      <w:bookmarkStart w:id="0" w:name="_Hlk483480716"/>
      <w:r w:rsidRPr="007911FF">
        <w:rPr>
          <w:rFonts w:ascii="Georgia" w:hAnsi="Georgia"/>
        </w:rPr>
        <w:t>Cell:</w:t>
      </w:r>
      <w:r w:rsidRPr="007911FF">
        <w:rPr>
          <w:rFonts w:ascii="Georgia" w:hAnsi="Georgia"/>
        </w:rPr>
        <w:tab/>
        <w:t>072 215 2028</w:t>
      </w:r>
      <w:bookmarkEnd w:id="0"/>
    </w:p>
    <w:p w:rsidR="007911FF" w:rsidRPr="007911FF" w:rsidRDefault="007911FF" w:rsidP="007911FF">
      <w:pPr>
        <w:spacing w:line="276" w:lineRule="auto"/>
        <w:ind w:firstLine="709"/>
        <w:jc w:val="both"/>
        <w:rPr>
          <w:rFonts w:ascii="Georgia" w:hAnsi="Georgia"/>
          <w:sz w:val="22"/>
        </w:rPr>
      </w:pPr>
      <w:r w:rsidRPr="007911FF">
        <w:rPr>
          <w:rFonts w:ascii="Georgia" w:hAnsi="Georgia"/>
          <w:sz w:val="22"/>
        </w:rPr>
        <w:t>e-mail:</w:t>
      </w:r>
      <w:r w:rsidRPr="007911FF">
        <w:rPr>
          <w:rFonts w:ascii="Georgia" w:hAnsi="Georgia"/>
          <w:sz w:val="22"/>
        </w:rPr>
        <w:tab/>
      </w:r>
      <w:hyperlink r:id="rId5" w:history="1">
        <w:r w:rsidRPr="007911FF">
          <w:rPr>
            <w:rStyle w:val="Hyperlink"/>
            <w:rFonts w:ascii="Georgia" w:hAnsi="Georgia"/>
            <w:color w:val="auto"/>
            <w:sz w:val="22"/>
            <w:u w:val="none"/>
          </w:rPr>
          <w:t>matthewslaw@telkomsa.net</w:t>
        </w:r>
      </w:hyperlink>
    </w:p>
    <w:p w:rsidR="007911FF" w:rsidRPr="007911FF" w:rsidRDefault="007911FF" w:rsidP="007911FF">
      <w:pPr>
        <w:spacing w:line="276" w:lineRule="auto"/>
        <w:ind w:firstLine="709"/>
        <w:jc w:val="both"/>
        <w:rPr>
          <w:rFonts w:ascii="Georgia" w:hAnsi="Georgia"/>
          <w:sz w:val="22"/>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bookmarkStart w:id="1" w:name="_GoBack"/>
      <w:bookmarkEnd w:id="1"/>
    </w:p>
    <w:p w:rsidR="007911FF" w:rsidRDefault="007911FF" w:rsidP="007911FF">
      <w:pPr>
        <w:spacing w:line="276" w:lineRule="auto"/>
        <w:jc w:val="both"/>
        <w:rPr>
          <w:rFonts w:ascii="Georgia" w:hAnsi="Georgia"/>
        </w:rPr>
      </w:pPr>
    </w:p>
    <w:p w:rsidR="007911FF" w:rsidRPr="007911FF" w:rsidRDefault="007911FF" w:rsidP="007911FF">
      <w:pPr>
        <w:spacing w:line="276" w:lineRule="auto"/>
        <w:jc w:val="both"/>
        <w:rPr>
          <w:rFonts w:ascii="Georgia" w:hAnsi="Georgia"/>
          <w:u w:val="single"/>
        </w:rPr>
      </w:pPr>
      <w:r w:rsidRPr="007911FF">
        <w:rPr>
          <w:rFonts w:ascii="Georgia" w:hAnsi="Georgia"/>
          <w:u w:val="single"/>
        </w:rPr>
        <w:t>Upington office</w:t>
      </w:r>
    </w:p>
    <w:p w:rsidR="007911FF" w:rsidRDefault="007911FF" w:rsidP="007911FF">
      <w:pPr>
        <w:spacing w:line="276" w:lineRule="auto"/>
        <w:jc w:val="both"/>
        <w:rPr>
          <w:rFonts w:ascii="Georgia" w:hAnsi="Georgia"/>
        </w:rPr>
      </w:pPr>
    </w:p>
    <w:p w:rsidR="007911FF" w:rsidRPr="007911FF" w:rsidRDefault="007911FF" w:rsidP="007911FF">
      <w:pPr>
        <w:spacing w:line="276" w:lineRule="auto"/>
        <w:jc w:val="both"/>
        <w:rPr>
          <w:rFonts w:ascii="Georgia" w:hAnsi="Georgia"/>
        </w:rPr>
      </w:pPr>
      <w:r w:rsidRPr="007911FF">
        <w:rPr>
          <w:rFonts w:ascii="Georgia" w:hAnsi="Georgia"/>
        </w:rPr>
        <w:t>56 Dr. Nelson Mandela Drive/ Rylaan</w:t>
      </w:r>
    </w:p>
    <w:p w:rsidR="007911FF" w:rsidRDefault="007911FF" w:rsidP="007911FF">
      <w:pPr>
        <w:spacing w:line="276" w:lineRule="auto"/>
        <w:jc w:val="both"/>
        <w:rPr>
          <w:rFonts w:ascii="Georgia" w:hAnsi="Georgia"/>
        </w:rPr>
      </w:pPr>
      <w:r w:rsidRPr="007911FF">
        <w:rPr>
          <w:rFonts w:ascii="Georgia" w:hAnsi="Georgia"/>
        </w:rPr>
        <w:t>U</w:t>
      </w:r>
      <w:r>
        <w:rPr>
          <w:rFonts w:ascii="Georgia" w:hAnsi="Georgia"/>
        </w:rPr>
        <w:t xml:space="preserve">pington </w:t>
      </w:r>
    </w:p>
    <w:p w:rsidR="007911FF" w:rsidRPr="007911FF" w:rsidRDefault="007911FF" w:rsidP="007911FF">
      <w:pPr>
        <w:spacing w:line="276" w:lineRule="auto"/>
        <w:jc w:val="both"/>
        <w:rPr>
          <w:rFonts w:ascii="Georgia" w:hAnsi="Georgia"/>
        </w:rPr>
      </w:pPr>
      <w:r>
        <w:rPr>
          <w:rFonts w:ascii="Georgia" w:hAnsi="Georgia"/>
        </w:rPr>
        <w:t>8801</w:t>
      </w:r>
    </w:p>
    <w:p w:rsidR="007911FF" w:rsidRPr="007911FF" w:rsidRDefault="007911FF" w:rsidP="007911FF">
      <w:pPr>
        <w:spacing w:line="276" w:lineRule="auto"/>
        <w:jc w:val="both"/>
        <w:rPr>
          <w:rFonts w:ascii="Georgia" w:hAnsi="Georgia"/>
        </w:rPr>
      </w:pPr>
      <w:r w:rsidRPr="007911FF">
        <w:rPr>
          <w:rFonts w:ascii="Georgia" w:hAnsi="Georgia"/>
        </w:rPr>
        <w:t>P.O. Box/Posbus 2395</w:t>
      </w:r>
    </w:p>
    <w:p w:rsidR="007911FF" w:rsidRDefault="007911FF" w:rsidP="007911FF">
      <w:pPr>
        <w:spacing w:line="276" w:lineRule="auto"/>
        <w:jc w:val="both"/>
        <w:rPr>
          <w:rFonts w:ascii="Georgia" w:hAnsi="Georgia"/>
        </w:rPr>
      </w:pPr>
      <w:r>
        <w:rPr>
          <w:rFonts w:ascii="Georgia" w:hAnsi="Georgia"/>
        </w:rPr>
        <w:t>Upington</w:t>
      </w:r>
    </w:p>
    <w:p w:rsidR="007911FF" w:rsidRPr="007911FF" w:rsidRDefault="007911FF" w:rsidP="007911FF">
      <w:pPr>
        <w:spacing w:line="276" w:lineRule="auto"/>
        <w:jc w:val="both"/>
        <w:rPr>
          <w:rFonts w:ascii="Georgia" w:hAnsi="Georgia"/>
        </w:rPr>
      </w:pPr>
      <w:r w:rsidRPr="007911FF">
        <w:rPr>
          <w:rFonts w:ascii="Georgia" w:hAnsi="Georgia"/>
        </w:rPr>
        <w:t>8800</w:t>
      </w:r>
    </w:p>
    <w:p w:rsidR="007911FF" w:rsidRPr="007911FF" w:rsidRDefault="007911FF" w:rsidP="007911FF">
      <w:pPr>
        <w:spacing w:line="276" w:lineRule="auto"/>
        <w:jc w:val="both"/>
        <w:rPr>
          <w:rFonts w:ascii="Georgia" w:hAnsi="Georgia"/>
        </w:rPr>
      </w:pPr>
      <w:r w:rsidRPr="007911FF">
        <w:rPr>
          <w:rFonts w:ascii="Georgia" w:hAnsi="Georgia"/>
        </w:rPr>
        <w:t>Tel.: (054) 331 0064</w:t>
      </w:r>
    </w:p>
    <w:p w:rsidR="007911FF" w:rsidRPr="007911FF" w:rsidRDefault="007911FF" w:rsidP="007911FF">
      <w:pPr>
        <w:spacing w:line="276" w:lineRule="auto"/>
        <w:jc w:val="both"/>
        <w:rPr>
          <w:rFonts w:ascii="Georgia" w:hAnsi="Georgia"/>
        </w:rPr>
      </w:pPr>
      <w:r w:rsidRPr="007911FF">
        <w:rPr>
          <w:rFonts w:ascii="Georgia" w:hAnsi="Georgia"/>
        </w:rPr>
        <w:t>Fax: (054) 331 0065</w:t>
      </w:r>
    </w:p>
    <w:p w:rsidR="007911FF" w:rsidRPr="007911FF" w:rsidRDefault="007911FF" w:rsidP="007911FF">
      <w:pPr>
        <w:spacing w:line="276" w:lineRule="auto"/>
        <w:jc w:val="both"/>
        <w:rPr>
          <w:rFonts w:ascii="Georgia" w:hAnsi="Georgia"/>
        </w:rPr>
      </w:pPr>
      <w:r>
        <w:rPr>
          <w:rFonts w:ascii="Georgia" w:hAnsi="Georgia"/>
        </w:rPr>
        <w:t>Cell:</w:t>
      </w:r>
      <w:r>
        <w:rPr>
          <w:rFonts w:ascii="Georgia" w:hAnsi="Georgia"/>
        </w:rPr>
        <w:tab/>
        <w:t>072 215 2028</w:t>
      </w:r>
    </w:p>
    <w:p w:rsidR="007911FF" w:rsidRDefault="007911FF" w:rsidP="007911FF">
      <w:pPr>
        <w:spacing w:line="276" w:lineRule="auto"/>
        <w:jc w:val="both"/>
        <w:rPr>
          <w:rFonts w:ascii="Georgia" w:hAnsi="Georgia"/>
        </w:rPr>
      </w:pPr>
      <w:r w:rsidRPr="007911FF">
        <w:rPr>
          <w:rFonts w:ascii="Georgia" w:hAnsi="Georgia"/>
        </w:rPr>
        <w:t xml:space="preserve">e-mail: </w:t>
      </w:r>
      <w:hyperlink r:id="rId6" w:history="1">
        <w:r w:rsidRPr="007911FF">
          <w:rPr>
            <w:rStyle w:val="Hyperlink"/>
            <w:rFonts w:ascii="Georgia" w:hAnsi="Georgia"/>
            <w:color w:val="auto"/>
            <w:u w:val="none"/>
          </w:rPr>
          <w:t>upingtonoffice.matthewslaw@telkomsa.net</w:t>
        </w:r>
      </w:hyperlink>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p w:rsidR="007911FF" w:rsidRDefault="007911FF" w:rsidP="007911FF">
      <w:pPr>
        <w:spacing w:line="276" w:lineRule="auto"/>
        <w:jc w:val="both"/>
        <w:rPr>
          <w:rFonts w:ascii="Georgia" w:hAnsi="Georgia"/>
        </w:rPr>
      </w:pPr>
    </w:p>
    <w:sectPr w:rsidR="007911FF" w:rsidSect="007911FF">
      <w:type w:val="continuous"/>
      <w:pgSz w:w="11906" w:h="16838"/>
      <w:pgMar w:top="1440" w:right="140" w:bottom="1440" w:left="851" w:header="708" w:footer="708" w:gutter="0"/>
      <w:cols w:num="2" w:space="1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B1D"/>
    <w:multiLevelType w:val="hybridMultilevel"/>
    <w:tmpl w:val="1F988640"/>
    <w:lvl w:ilvl="0" w:tplc="2C0AE6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9D7B44"/>
    <w:multiLevelType w:val="hybridMultilevel"/>
    <w:tmpl w:val="6CDA5A14"/>
    <w:lvl w:ilvl="0" w:tplc="2C0AE6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AB7FEC"/>
    <w:multiLevelType w:val="hybridMultilevel"/>
    <w:tmpl w:val="78443A76"/>
    <w:lvl w:ilvl="0" w:tplc="2C0AE6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93"/>
    <w:rsid w:val="00262890"/>
    <w:rsid w:val="00282363"/>
    <w:rsid w:val="004A61A0"/>
    <w:rsid w:val="0058107D"/>
    <w:rsid w:val="005E19CF"/>
    <w:rsid w:val="007911FF"/>
    <w:rsid w:val="00795D8A"/>
    <w:rsid w:val="00884A20"/>
    <w:rsid w:val="008A4F93"/>
    <w:rsid w:val="009148DB"/>
    <w:rsid w:val="009347C2"/>
    <w:rsid w:val="00A67B4F"/>
    <w:rsid w:val="00AA161A"/>
    <w:rsid w:val="00BE0D20"/>
    <w:rsid w:val="00F40ADE"/>
    <w:rsid w:val="00F653D9"/>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1DE02912"/>
  <w15:chartTrackingRefBased/>
  <w15:docId w15:val="{3C23464E-E07B-4CA8-AE5E-400F5460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4F93"/>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8A4F93"/>
    <w:pPr>
      <w:keepNext/>
      <w:outlineLvl w:val="1"/>
    </w:pPr>
    <w:rPr>
      <w:rFonts w:ascii="Tahoma" w:hAnsi="Tahoma" w:cs="Tahoma"/>
      <w:sz w:val="20"/>
      <w:u w:val="single"/>
    </w:rPr>
  </w:style>
  <w:style w:type="paragraph" w:styleId="Heading3">
    <w:name w:val="heading 3"/>
    <w:basedOn w:val="Normal"/>
    <w:next w:val="Normal"/>
    <w:link w:val="Heading3Char"/>
    <w:qFormat/>
    <w:rsid w:val="008A4F93"/>
    <w:pPr>
      <w:keepNext/>
      <w:outlineLvl w:val="2"/>
    </w:pPr>
    <w:rPr>
      <w:rFonts w:ascii="Tahoma" w:hAnsi="Tahoma" w:cs="Tahoma"/>
      <w:b/>
      <w:bCs/>
      <w:sz w:val="20"/>
      <w:u w:val="single"/>
    </w:rPr>
  </w:style>
  <w:style w:type="paragraph" w:styleId="Heading4">
    <w:name w:val="heading 4"/>
    <w:basedOn w:val="Normal"/>
    <w:next w:val="Normal"/>
    <w:link w:val="Heading4Char"/>
    <w:qFormat/>
    <w:rsid w:val="008A4F93"/>
    <w:pPr>
      <w:keepNext/>
      <w:outlineLvl w:val="3"/>
    </w:pPr>
    <w:rPr>
      <w:b/>
      <w:bCs/>
      <w:u w:val="single"/>
    </w:rPr>
  </w:style>
  <w:style w:type="paragraph" w:styleId="Heading5">
    <w:name w:val="heading 5"/>
    <w:basedOn w:val="Normal"/>
    <w:next w:val="Normal"/>
    <w:link w:val="Heading5Char"/>
    <w:qFormat/>
    <w:rsid w:val="008A4F93"/>
    <w:pPr>
      <w:keepNext/>
      <w:outlineLvl w:val="4"/>
    </w:pPr>
    <w:rPr>
      <w:rFonts w:ascii="Tahoma" w:hAnsi="Tahoma" w:cs="Tahoma"/>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F93"/>
    <w:rPr>
      <w:rFonts w:ascii="Tahoma" w:eastAsia="Times New Roman" w:hAnsi="Tahoma" w:cs="Tahoma"/>
      <w:sz w:val="20"/>
      <w:szCs w:val="24"/>
      <w:u w:val="single"/>
      <w:lang w:val="en-US"/>
    </w:rPr>
  </w:style>
  <w:style w:type="character" w:customStyle="1" w:styleId="Heading3Char">
    <w:name w:val="Heading 3 Char"/>
    <w:basedOn w:val="DefaultParagraphFont"/>
    <w:link w:val="Heading3"/>
    <w:rsid w:val="008A4F93"/>
    <w:rPr>
      <w:rFonts w:ascii="Tahoma" w:eastAsia="Times New Roman" w:hAnsi="Tahoma" w:cs="Tahoma"/>
      <w:b/>
      <w:bCs/>
      <w:sz w:val="20"/>
      <w:szCs w:val="24"/>
      <w:u w:val="single"/>
      <w:lang w:val="en-US"/>
    </w:rPr>
  </w:style>
  <w:style w:type="character" w:customStyle="1" w:styleId="Heading4Char">
    <w:name w:val="Heading 4 Char"/>
    <w:basedOn w:val="DefaultParagraphFont"/>
    <w:link w:val="Heading4"/>
    <w:rsid w:val="008A4F93"/>
    <w:rPr>
      <w:rFonts w:ascii="Times New Roman" w:eastAsia="Times New Roman" w:hAnsi="Times New Roman" w:cs="Times New Roman"/>
      <w:b/>
      <w:bCs/>
      <w:sz w:val="24"/>
      <w:szCs w:val="24"/>
      <w:u w:val="single"/>
      <w:lang w:val="en-US"/>
    </w:rPr>
  </w:style>
  <w:style w:type="character" w:customStyle="1" w:styleId="Heading5Char">
    <w:name w:val="Heading 5 Char"/>
    <w:basedOn w:val="DefaultParagraphFont"/>
    <w:link w:val="Heading5"/>
    <w:rsid w:val="008A4F93"/>
    <w:rPr>
      <w:rFonts w:ascii="Tahoma" w:eastAsia="Times New Roman" w:hAnsi="Tahoma" w:cs="Tahoma"/>
      <w:i/>
      <w:iCs/>
      <w:sz w:val="20"/>
      <w:szCs w:val="24"/>
      <w:lang w:val="en-US"/>
    </w:rPr>
  </w:style>
  <w:style w:type="character" w:styleId="Hyperlink">
    <w:name w:val="Hyperlink"/>
    <w:basedOn w:val="DefaultParagraphFont"/>
    <w:uiPriority w:val="99"/>
    <w:unhideWhenUsed/>
    <w:rsid w:val="007911FF"/>
    <w:rPr>
      <w:color w:val="0563C1" w:themeColor="hyperlink"/>
      <w:u w:val="single"/>
    </w:rPr>
  </w:style>
  <w:style w:type="character" w:styleId="Mention">
    <w:name w:val="Mention"/>
    <w:basedOn w:val="DefaultParagraphFont"/>
    <w:uiPriority w:val="99"/>
    <w:semiHidden/>
    <w:unhideWhenUsed/>
    <w:rsid w:val="007911F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5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ingtonoffice.matthewslaw@telkomsa.net" TargetMode="External"/><Relationship Id="rId5" Type="http://schemas.openxmlformats.org/officeDocument/2006/relationships/hyperlink" Target="mailto:matthewslaw@telkoms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5</cp:revision>
  <dcterms:created xsi:type="dcterms:W3CDTF">2017-05-10T14:28:00Z</dcterms:created>
  <dcterms:modified xsi:type="dcterms:W3CDTF">2017-05-26T12:57:00Z</dcterms:modified>
</cp:coreProperties>
</file>