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F66A" w14:textId="77777777" w:rsidR="00E00BC9" w:rsidRPr="00801E90" w:rsidRDefault="00E00BC9" w:rsidP="00E00BC9">
      <w:pPr>
        <w:pStyle w:val="NoSpacing"/>
        <w:rPr>
          <w:rFonts w:asciiTheme="majorHAnsi" w:hAnsiTheme="majorHAnsi"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4"/>
        <w:gridCol w:w="3135"/>
        <w:gridCol w:w="3081"/>
      </w:tblGrid>
      <w:tr w:rsidR="00E00BC9" w:rsidRPr="00C75F57" w14:paraId="2C824BC2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391BA" w14:textId="0F6A51BA" w:rsidR="00E00BC9" w:rsidRPr="00C75F57" w:rsidRDefault="00E00BC9" w:rsidP="00E14E46">
            <w:pPr>
              <w:pStyle w:val="NoSpacing"/>
              <w:jc w:val="center"/>
              <w:rPr>
                <w:rFonts w:asciiTheme="majorHAnsi" w:hAnsiTheme="majorHAnsi"/>
                <w:b/>
                <w:bCs/>
                <w:u w:val="single"/>
              </w:rPr>
            </w:pPr>
            <w:r w:rsidRPr="00C75F57">
              <w:rPr>
                <w:rFonts w:asciiTheme="majorHAnsi" w:hAnsiTheme="majorHAnsi"/>
                <w:b/>
                <w:bCs/>
                <w:u w:val="single"/>
              </w:rPr>
              <w:t>Quantity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A6AE9" w14:textId="77777777" w:rsidR="00E00BC9" w:rsidRPr="00C75F57" w:rsidRDefault="00E00BC9" w:rsidP="00E14E46">
            <w:pPr>
              <w:pStyle w:val="NoSpacing"/>
              <w:jc w:val="center"/>
              <w:rPr>
                <w:rFonts w:asciiTheme="majorHAnsi" w:hAnsiTheme="majorHAnsi"/>
                <w:b/>
                <w:bCs/>
                <w:u w:val="single"/>
              </w:rPr>
            </w:pPr>
            <w:r w:rsidRPr="00C75F57">
              <w:rPr>
                <w:rFonts w:asciiTheme="majorHAnsi" w:hAnsiTheme="majorHAnsi"/>
                <w:b/>
                <w:bCs/>
                <w:u w:val="single"/>
              </w:rPr>
              <w:t>Symbol/Variable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4140E" w14:textId="77777777" w:rsidR="00E00BC9" w:rsidRPr="00C75F57" w:rsidRDefault="00E00BC9" w:rsidP="00E14E46">
            <w:pPr>
              <w:pStyle w:val="NoSpacing"/>
              <w:jc w:val="center"/>
              <w:rPr>
                <w:rFonts w:asciiTheme="majorHAnsi" w:hAnsiTheme="majorHAnsi"/>
                <w:b/>
                <w:bCs/>
                <w:u w:val="single"/>
              </w:rPr>
            </w:pPr>
            <w:r w:rsidRPr="00C75F57">
              <w:rPr>
                <w:rFonts w:asciiTheme="majorHAnsi" w:hAnsiTheme="majorHAnsi"/>
                <w:b/>
                <w:bCs/>
                <w:u w:val="single"/>
              </w:rPr>
              <w:t>Standard (SI) Unit</w:t>
            </w:r>
          </w:p>
        </w:tc>
      </w:tr>
      <w:tr w:rsidR="00E00BC9" w:rsidRPr="00C75F57" w14:paraId="0E0A9005" w14:textId="77777777" w:rsidTr="00E00BC9">
        <w:trPr>
          <w:trHeight w:val="586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126D3" w14:textId="1DC9C74D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B1BDB" w14:textId="60EF91E3" w:rsidR="00E00BC9" w:rsidRPr="00BB1902" w:rsidRDefault="00DE150C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P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88B09" w14:textId="7777777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E00BC9" w:rsidRPr="00C75F57" w14:paraId="0E5A32AB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3C8B0" w14:textId="3ACBE56A" w:rsidR="00E00BC9" w:rsidRPr="00BB1902" w:rsidRDefault="00C0770F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speed of light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6DC9C" w14:textId="6AEFCC70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A09E4" w14:textId="03C1DDE3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E00BC9" w:rsidRPr="00C75F57" w14:paraId="4BABFA05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67E7F" w14:textId="0371C562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current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FA6B4" w14:textId="7777777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B15B0" w14:textId="7777777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E00BC9" w:rsidRPr="00C75F57" w14:paraId="3D06CD09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3800A" w14:textId="22E55998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3BA86" w14:textId="16A791B5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79E0B" w14:textId="7777777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E00BC9" w:rsidRPr="00C75F57" w14:paraId="5D389558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49F38" w14:textId="7777777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D1616" w14:textId="51B4FA2E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535AB" w14:textId="798B7A51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C</w:t>
            </w:r>
          </w:p>
        </w:tc>
      </w:tr>
      <w:tr w:rsidR="00E00BC9" w:rsidRPr="00C75F57" w14:paraId="79379872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641F6" w14:textId="18779C43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Spring Stiffness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D50E8" w14:textId="798E07D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5CC9E" w14:textId="26EE8862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E00BC9" w:rsidRPr="00C75F57" w14:paraId="59A1CD25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03F74" w14:textId="7777777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30AB" w14:textId="27F2F0FE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AB656" w14:textId="115A7F2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Hz</w:t>
            </w:r>
          </w:p>
        </w:tc>
      </w:tr>
      <w:tr w:rsidR="00E00BC9" w:rsidRPr="00C75F57" w14:paraId="5A02ED66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33316" w14:textId="7D1C4019" w:rsidR="00E00BC9" w:rsidRDefault="00C0770F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Impulse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B9814" w14:textId="3B2CE0D6" w:rsidR="00E00BC9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5FCE0" w14:textId="7777777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E00BC9" w:rsidRPr="00C75F57" w14:paraId="019E35DA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3AB34" w14:textId="77777777" w:rsidR="00E00BC9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BD82F" w14:textId="77777777" w:rsidR="00E00BC9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16B4D" w14:textId="2D84AD9C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N</w:t>
            </w:r>
          </w:p>
        </w:tc>
      </w:tr>
      <w:tr w:rsidR="00E00BC9" w:rsidRPr="00C75F57" w14:paraId="6F0679D8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AB449" w14:textId="77777777" w:rsidR="00E00BC9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33613" w14:textId="24893B6A" w:rsidR="00E00BC9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EPE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63C6" w14:textId="7777777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E00BC9" w:rsidRPr="00C75F57" w14:paraId="45F16FE7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6A6A9" w14:textId="6C068C62" w:rsidR="00E00BC9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Electric Field Strength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49A2D" w14:textId="77777777" w:rsidR="00E00BC9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BA90F" w14:textId="7777777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E00BC9" w:rsidRPr="00C75F57" w14:paraId="37E7715C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892A8" w14:textId="77777777" w:rsidR="00E00BC9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EFC0A" w14:textId="56FE7A56" w:rsidR="00E00BC9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λ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7F0A3" w14:textId="7777777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E00BC9" w:rsidRPr="00C75F57" w14:paraId="36E56A99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0BFCE" w14:textId="5563313B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mass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B1BC0" w14:textId="77777777" w:rsidR="00E00BC9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46D65" w14:textId="2FEB0C4C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E00BC9" w:rsidRPr="00C75F57" w14:paraId="00E1235D" w14:textId="77777777" w:rsidTr="00E00BC9">
        <w:trPr>
          <w:trHeight w:val="55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7DE5B" w14:textId="2E140E80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A21B2" w14:textId="7FB90F43" w:rsidR="00E00BC9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R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BA54C" w14:textId="77777777" w:rsidR="00E00BC9" w:rsidRPr="00BB1902" w:rsidRDefault="00E00BC9" w:rsidP="00E14E46">
            <w:pPr>
              <w:pStyle w:val="NoSpacing"/>
              <w:jc w:val="center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</w:tbl>
    <w:p w14:paraId="58165697" w14:textId="77777777" w:rsidR="00E00BC9" w:rsidRDefault="00E00BC9" w:rsidP="00E00BC9">
      <w:pPr>
        <w:pStyle w:val="NoSpacing"/>
        <w:rPr>
          <w:rFonts w:asciiTheme="majorHAnsi" w:hAnsiTheme="majorHAnsi"/>
          <w:b/>
        </w:rPr>
      </w:pPr>
    </w:p>
    <w:p w14:paraId="6C04B459" w14:textId="77777777" w:rsidR="00E00BC9" w:rsidRDefault="00E00BC9" w:rsidP="00E00BC9">
      <w:pPr>
        <w:pStyle w:val="NoSpacing"/>
        <w:rPr>
          <w:rFonts w:ascii="Cambria" w:hAnsi="Cambria"/>
        </w:rPr>
      </w:pPr>
    </w:p>
    <w:p w14:paraId="0B87A94E" w14:textId="77777777" w:rsidR="00E00BC9" w:rsidRDefault="00E00BC9" w:rsidP="00E00BC9">
      <w:pPr>
        <w:pStyle w:val="NoSpacing"/>
        <w:rPr>
          <w:rFonts w:ascii="Cambria" w:hAnsi="Cambria"/>
        </w:rPr>
      </w:pPr>
    </w:p>
    <w:p w14:paraId="004F8440" w14:textId="77777777" w:rsidR="00771861" w:rsidRDefault="00771861"/>
    <w:sectPr w:rsidR="00771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C9"/>
    <w:rsid w:val="0045224A"/>
    <w:rsid w:val="00771861"/>
    <w:rsid w:val="00B02440"/>
    <w:rsid w:val="00C0770F"/>
    <w:rsid w:val="00DE150C"/>
    <w:rsid w:val="00E00BC9"/>
    <w:rsid w:val="00ED7AFD"/>
    <w:rsid w:val="00FF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00CB9"/>
  <w15:chartTrackingRefBased/>
  <w15:docId w15:val="{D027E71B-5AC1-49B3-BDA2-79E605C3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BC9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BC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BC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BC9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BC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BC9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BC9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BC9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BC9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BC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0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BC9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0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BC9"/>
    <w:pPr>
      <w:spacing w:before="160" w:after="160" w:line="240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0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BC9"/>
    <w:pPr>
      <w:spacing w:after="160" w:line="240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0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B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00BC9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0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BC9"/>
    <w:rPr>
      <w:kern w:val="0"/>
      <w14:ligatures w14:val="none"/>
    </w:rPr>
  </w:style>
  <w:style w:type="paragraph" w:styleId="NoSpacing">
    <w:name w:val="No Spacing"/>
    <w:uiPriority w:val="1"/>
    <w:qFormat/>
    <w:rsid w:val="00E00BC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Werman</dc:creator>
  <cp:keywords/>
  <dc:description/>
  <cp:lastModifiedBy>Kyle Werman</cp:lastModifiedBy>
  <cp:revision>3</cp:revision>
  <cp:lastPrinted>2025-05-08T11:59:00Z</cp:lastPrinted>
  <dcterms:created xsi:type="dcterms:W3CDTF">2025-05-08T11:53:00Z</dcterms:created>
  <dcterms:modified xsi:type="dcterms:W3CDTF">2026-05-06T14:15:00Z</dcterms:modified>
</cp:coreProperties>
</file>