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6514811"/>
        <w:docPartObj>
          <w:docPartGallery w:val="Cover Pages"/>
          <w:docPartUnique/>
        </w:docPartObj>
      </w:sdtPr>
      <w:sdtEndPr/>
      <w:sdtContent>
        <w:p w:rsidR="00C01884" w:rsidRDefault="00DF7D13" w:rsidP="00262F28">
          <w:pPr>
            <w:spacing w:after="0" w:line="240" w:lineRule="auto"/>
            <w:jc w:val="both"/>
          </w:pPr>
          <w:r>
            <w:rPr>
              <w:noProof/>
            </w:rPr>
            <mc:AlternateContent>
              <mc:Choice Requires="wps">
                <w:drawing>
                  <wp:anchor distT="0" distB="0" distL="114300" distR="114300" simplePos="0" relativeHeight="251661312" behindDoc="0" locked="0" layoutInCell="0" allowOverlap="1" wp14:anchorId="3FBF1CDF" wp14:editId="21C35C9F">
                    <wp:simplePos x="0" y="0"/>
                    <wp:positionH relativeFrom="margin">
                      <wp:posOffset>-623570</wp:posOffset>
                    </wp:positionH>
                    <wp:positionV relativeFrom="margin">
                      <wp:posOffset>-290830</wp:posOffset>
                    </wp:positionV>
                    <wp:extent cx="7303135" cy="1033145"/>
                    <wp:effectExtent l="0" t="0" r="16510" b="184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563C0A">
                                  <w:trPr>
                                    <w:trHeight w:val="144"/>
                                    <w:jc w:val="center"/>
                                  </w:trPr>
                                  <w:tc>
                                    <w:tcPr>
                                      <w:tcW w:w="11520" w:type="dxa"/>
                                      <w:shd w:val="clear" w:color="auto" w:fill="B8CCE4" w:themeFill="accent1" w:themeFillTint="66"/>
                                      <w:tcMar>
                                        <w:top w:w="0" w:type="dxa"/>
                                        <w:bottom w:w="0" w:type="dxa"/>
                                      </w:tcMar>
                                      <w:vAlign w:val="center"/>
                                    </w:tcPr>
                                    <w:p w:rsidR="00563C0A" w:rsidRDefault="00563C0A">
                                      <w:pPr>
                                        <w:pStyle w:val="NoSpacing"/>
                                        <w:rPr>
                                          <w:sz w:val="8"/>
                                          <w:szCs w:val="8"/>
                                        </w:rPr>
                                      </w:pPr>
                                    </w:p>
                                  </w:tc>
                                </w:tr>
                                <w:tr w:rsidR="00563C0A">
                                  <w:trPr>
                                    <w:trHeight w:val="1440"/>
                                    <w:jc w:val="center"/>
                                  </w:trPr>
                                  <w:tc>
                                    <w:tcPr>
                                      <w:tcW w:w="11520" w:type="dxa"/>
                                      <w:shd w:val="clear" w:color="auto" w:fill="4F81BD" w:themeFill="accent1"/>
                                      <w:vAlign w:val="center"/>
                                    </w:tcPr>
                                    <w:p w:rsidR="00563C0A" w:rsidRDefault="008700D2" w:rsidP="00E31AD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704014756"/>
                                          <w:dataBinding w:prefixMappings="xmlns:ns0='http://schemas.openxmlformats.org/package/2006/metadata/core-properties' xmlns:ns1='http://purl.org/dc/elements/1.1/'" w:xpath="/ns0:coreProperties[1]/ns1:title[1]" w:storeItemID="{6C3C8BC8-F283-45AE-878A-BAB7291924A1}"/>
                                          <w:text/>
                                        </w:sdtPr>
                                        <w:sdtEndPr/>
                                        <w:sdtContent>
                                          <w:r w:rsidR="00563C0A">
                                            <w:rPr>
                                              <w:rFonts w:asciiTheme="majorHAnsi" w:hAnsiTheme="majorHAnsi"/>
                                              <w:color w:val="FFFFFF" w:themeColor="background1"/>
                                              <w:sz w:val="72"/>
                                              <w:szCs w:val="72"/>
                                            </w:rPr>
                                            <w:t>News Analytic Applications in the Financial Industry</w:t>
                                          </w:r>
                                        </w:sdtContent>
                                      </w:sdt>
                                    </w:p>
                                  </w:tc>
                                </w:tr>
                                <w:tr w:rsidR="00563C0A">
                                  <w:trPr>
                                    <w:trHeight w:val="144"/>
                                    <w:jc w:val="center"/>
                                  </w:trPr>
                                  <w:tc>
                                    <w:tcPr>
                                      <w:tcW w:w="11520" w:type="dxa"/>
                                      <w:shd w:val="clear" w:color="auto" w:fill="4BACC6" w:themeFill="accent5"/>
                                      <w:tcMar>
                                        <w:top w:w="0" w:type="dxa"/>
                                        <w:bottom w:w="0" w:type="dxa"/>
                                      </w:tcMar>
                                      <w:vAlign w:val="center"/>
                                    </w:tcPr>
                                    <w:p w:rsidR="00563C0A" w:rsidRDefault="00563C0A">
                                      <w:pPr>
                                        <w:pStyle w:val="NoSpacing"/>
                                        <w:rPr>
                                          <w:sz w:val="8"/>
                                          <w:szCs w:val="8"/>
                                        </w:rPr>
                                      </w:pPr>
                                    </w:p>
                                  </w:tc>
                                </w:tr>
                                <w:tr w:rsidR="00563C0A">
                                  <w:trPr>
                                    <w:trHeight w:val="720"/>
                                    <w:jc w:val="center"/>
                                  </w:trPr>
                                  <w:tc>
                                    <w:tcPr>
                                      <w:tcW w:w="11520" w:type="dxa"/>
                                      <w:vAlign w:val="bottom"/>
                                    </w:tcPr>
                                    <w:p w:rsidR="00563C0A" w:rsidRDefault="008700D2" w:rsidP="00B35F71">
                                      <w:pPr>
                                        <w:pStyle w:val="NoSpacing"/>
                                        <w:suppressOverlap/>
                                        <w:jc w:val="center"/>
                                        <w:rPr>
                                          <w:rFonts w:asciiTheme="majorHAnsi" w:hAnsiTheme="majorHAnsi"/>
                                          <w:sz w:val="36"/>
                                          <w:szCs w:val="36"/>
                                        </w:rPr>
                                      </w:pPr>
                                      <w:sdt>
                                        <w:sdtPr>
                                          <w:rPr>
                                            <w:rFonts w:asciiTheme="majorHAnsi" w:hAnsiTheme="majorHAnsi"/>
                                            <w:sz w:val="48"/>
                                            <w:szCs w:val="36"/>
                                          </w:rPr>
                                          <w:alias w:val="Subtitle"/>
                                          <w:id w:val="1056351125"/>
                                          <w:dataBinding w:prefixMappings="xmlns:ns0='http://schemas.openxmlformats.org/package/2006/metadata/core-properties' xmlns:ns1='http://purl.org/dc/elements/1.1/'" w:xpath="/ns0:coreProperties[1]/ns1:subject[1]" w:storeItemID="{6C3C8BC8-F283-45AE-878A-BAB7291924A1}"/>
                                          <w:text/>
                                        </w:sdtPr>
                                        <w:sdtEndPr/>
                                        <w:sdtContent>
                                          <w:r w:rsidR="00563C0A" w:rsidRPr="00446BD6">
                                            <w:rPr>
                                              <w:rFonts w:asciiTheme="majorHAnsi" w:hAnsiTheme="majorHAnsi"/>
                                              <w:sz w:val="48"/>
                                              <w:szCs w:val="36"/>
                                            </w:rPr>
                                            <w:t>Literature Review</w:t>
                                          </w:r>
                                        </w:sdtContent>
                                      </w:sdt>
                                    </w:p>
                                  </w:tc>
                                </w:tr>
                              </w:tbl>
                              <w:p w:rsidR="00563C0A" w:rsidRPr="00B35F71" w:rsidRDefault="00563C0A">
                                <w:pPr>
                                  <w:rPr>
                                    <w:lang w:val="en-US"/>
                                  </w:rPr>
                                </w:pPr>
                              </w:p>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2" o:spid="_x0000_s1026" style="position:absolute;left:0;text-align:left;margin-left:-49.1pt;margin-top:-22.9pt;width:575.05pt;height:81.35pt;z-index:251661312;visibility:visible;mso-wrap-style:square;mso-width-percent:920;mso-height-percent:1000;mso-wrap-distance-left:9pt;mso-wrap-distance-top:0;mso-wrap-distance-right:9pt;mso-wrap-distance-bottom:0;mso-position-horizontal:absolute;mso-position-horizontal-relative:margin;mso-position-vertical:absolute;mso-position-vertical-relative:margin;mso-width-percent:92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563C0A">
                            <w:trPr>
                              <w:trHeight w:val="144"/>
                              <w:jc w:val="center"/>
                            </w:trPr>
                            <w:tc>
                              <w:tcPr>
                                <w:tcW w:w="11520" w:type="dxa"/>
                                <w:shd w:val="clear" w:color="auto" w:fill="B8CCE4" w:themeFill="accent1" w:themeFillTint="66"/>
                                <w:tcMar>
                                  <w:top w:w="0" w:type="dxa"/>
                                  <w:bottom w:w="0" w:type="dxa"/>
                                </w:tcMar>
                                <w:vAlign w:val="center"/>
                              </w:tcPr>
                              <w:p w:rsidR="00563C0A" w:rsidRDefault="00563C0A">
                                <w:pPr>
                                  <w:pStyle w:val="NoSpacing"/>
                                  <w:rPr>
                                    <w:sz w:val="8"/>
                                    <w:szCs w:val="8"/>
                                  </w:rPr>
                                </w:pPr>
                              </w:p>
                            </w:tc>
                          </w:tr>
                          <w:tr w:rsidR="00563C0A">
                            <w:trPr>
                              <w:trHeight w:val="1440"/>
                              <w:jc w:val="center"/>
                            </w:trPr>
                            <w:tc>
                              <w:tcPr>
                                <w:tcW w:w="11520" w:type="dxa"/>
                                <w:shd w:val="clear" w:color="auto" w:fill="4F81BD" w:themeFill="accent1"/>
                                <w:vAlign w:val="center"/>
                              </w:tcPr>
                              <w:p w:rsidR="00563C0A" w:rsidRDefault="008700D2" w:rsidP="00E31AD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704014756"/>
                                    <w:dataBinding w:prefixMappings="xmlns:ns0='http://schemas.openxmlformats.org/package/2006/metadata/core-properties' xmlns:ns1='http://purl.org/dc/elements/1.1/'" w:xpath="/ns0:coreProperties[1]/ns1:title[1]" w:storeItemID="{6C3C8BC8-F283-45AE-878A-BAB7291924A1}"/>
                                    <w:text/>
                                  </w:sdtPr>
                                  <w:sdtEndPr/>
                                  <w:sdtContent>
                                    <w:r w:rsidR="00563C0A">
                                      <w:rPr>
                                        <w:rFonts w:asciiTheme="majorHAnsi" w:hAnsiTheme="majorHAnsi"/>
                                        <w:color w:val="FFFFFF" w:themeColor="background1"/>
                                        <w:sz w:val="72"/>
                                        <w:szCs w:val="72"/>
                                      </w:rPr>
                                      <w:t>News Analytic Applications in the Financial Industry</w:t>
                                    </w:r>
                                  </w:sdtContent>
                                </w:sdt>
                              </w:p>
                            </w:tc>
                          </w:tr>
                          <w:tr w:rsidR="00563C0A">
                            <w:trPr>
                              <w:trHeight w:val="144"/>
                              <w:jc w:val="center"/>
                            </w:trPr>
                            <w:tc>
                              <w:tcPr>
                                <w:tcW w:w="11520" w:type="dxa"/>
                                <w:shd w:val="clear" w:color="auto" w:fill="4BACC6" w:themeFill="accent5"/>
                                <w:tcMar>
                                  <w:top w:w="0" w:type="dxa"/>
                                  <w:bottom w:w="0" w:type="dxa"/>
                                </w:tcMar>
                                <w:vAlign w:val="center"/>
                              </w:tcPr>
                              <w:p w:rsidR="00563C0A" w:rsidRDefault="00563C0A">
                                <w:pPr>
                                  <w:pStyle w:val="NoSpacing"/>
                                  <w:rPr>
                                    <w:sz w:val="8"/>
                                    <w:szCs w:val="8"/>
                                  </w:rPr>
                                </w:pPr>
                              </w:p>
                            </w:tc>
                          </w:tr>
                          <w:tr w:rsidR="00563C0A">
                            <w:trPr>
                              <w:trHeight w:val="720"/>
                              <w:jc w:val="center"/>
                            </w:trPr>
                            <w:tc>
                              <w:tcPr>
                                <w:tcW w:w="11520" w:type="dxa"/>
                                <w:vAlign w:val="bottom"/>
                              </w:tcPr>
                              <w:p w:rsidR="00563C0A" w:rsidRDefault="008700D2" w:rsidP="00B35F71">
                                <w:pPr>
                                  <w:pStyle w:val="NoSpacing"/>
                                  <w:suppressOverlap/>
                                  <w:jc w:val="center"/>
                                  <w:rPr>
                                    <w:rFonts w:asciiTheme="majorHAnsi" w:hAnsiTheme="majorHAnsi"/>
                                    <w:sz w:val="36"/>
                                    <w:szCs w:val="36"/>
                                  </w:rPr>
                                </w:pPr>
                                <w:sdt>
                                  <w:sdtPr>
                                    <w:rPr>
                                      <w:rFonts w:asciiTheme="majorHAnsi" w:hAnsiTheme="majorHAnsi"/>
                                      <w:sz w:val="48"/>
                                      <w:szCs w:val="36"/>
                                    </w:rPr>
                                    <w:alias w:val="Subtitle"/>
                                    <w:id w:val="1056351125"/>
                                    <w:dataBinding w:prefixMappings="xmlns:ns0='http://schemas.openxmlformats.org/package/2006/metadata/core-properties' xmlns:ns1='http://purl.org/dc/elements/1.1/'" w:xpath="/ns0:coreProperties[1]/ns1:subject[1]" w:storeItemID="{6C3C8BC8-F283-45AE-878A-BAB7291924A1}"/>
                                    <w:text/>
                                  </w:sdtPr>
                                  <w:sdtEndPr/>
                                  <w:sdtContent>
                                    <w:r w:rsidR="00563C0A" w:rsidRPr="00446BD6">
                                      <w:rPr>
                                        <w:rFonts w:asciiTheme="majorHAnsi" w:hAnsiTheme="majorHAnsi"/>
                                        <w:sz w:val="48"/>
                                        <w:szCs w:val="36"/>
                                      </w:rPr>
                                      <w:t>Literature Review</w:t>
                                    </w:r>
                                  </w:sdtContent>
                                </w:sdt>
                              </w:p>
                            </w:tc>
                          </w:tr>
                        </w:tbl>
                        <w:p w:rsidR="00563C0A" w:rsidRPr="00B35F71" w:rsidRDefault="00563C0A">
                          <w:pPr>
                            <w:rPr>
                              <w:lang w:val="en-US"/>
                            </w:rPr>
                          </w:pPr>
                        </w:p>
                      </w:txbxContent>
                    </v:textbox>
                    <w10:wrap anchorx="margin" anchory="margin"/>
                  </v:rect>
                </w:pict>
              </mc:Fallback>
            </mc:AlternateContent>
          </w:r>
          <w:r w:rsidR="00446BD6">
            <w:rPr>
              <w:noProof/>
            </w:rPr>
            <mc:AlternateContent>
              <mc:Choice Requires="wps">
                <w:drawing>
                  <wp:anchor distT="0" distB="0" distL="114300" distR="114300" simplePos="0" relativeHeight="251660288" behindDoc="1" locked="0" layoutInCell="0" allowOverlap="1" wp14:anchorId="5EC50FC9" wp14:editId="48FB6B8F">
                    <wp:simplePos x="0" y="0"/>
                    <wp:positionH relativeFrom="margin">
                      <wp:posOffset>-612775</wp:posOffset>
                    </wp:positionH>
                    <wp:positionV relativeFrom="margin">
                      <wp:posOffset>-580390</wp:posOffset>
                    </wp:positionV>
                    <wp:extent cx="6436360" cy="8514715"/>
                    <wp:effectExtent l="0" t="0" r="0" b="7620"/>
                    <wp:wrapNone/>
                    <wp:docPr id="3" name="Rounded Rectangle 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3" o:spid="_x0000_s1026" alt="Description: Light vertical" style="position:absolute;margin-left:-48.25pt;margin-top:-45.7pt;width:506.8pt;height:670.45pt;z-index:-251656192;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Cr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" o:allowincell="f" fillcolor="#d7cfbf" stroked="f" strokecolor="#796a4f" strokeweight="1pt">
                    <v:fill r:id="rId9" o:title="" color2="#eeece1 [3214]" type="pattern"/>
                    <w10:wrap anchorx="margin" anchory="margin"/>
                  </v:roundrect>
                </w:pict>
              </mc:Fallback>
            </mc:AlternateContent>
          </w: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446BD6" w:rsidRDefault="00446BD6" w:rsidP="00262F28">
          <w:pPr>
            <w:spacing w:after="0" w:line="240" w:lineRule="auto"/>
            <w:jc w:val="both"/>
          </w:pPr>
        </w:p>
        <w:p w:rsidR="00446BD6" w:rsidRDefault="00446BD6" w:rsidP="00262F28">
          <w:pPr>
            <w:tabs>
              <w:tab w:val="left" w:pos="3181"/>
            </w:tabs>
            <w:spacing w:after="0" w:line="240" w:lineRule="auto"/>
            <w:jc w:val="both"/>
          </w:pPr>
          <w:r>
            <w:tab/>
          </w:r>
        </w:p>
        <w:p w:rsidR="00446BD6" w:rsidRDefault="00446BD6" w:rsidP="00262F28">
          <w:pPr>
            <w:tabs>
              <w:tab w:val="left" w:pos="3181"/>
            </w:tabs>
            <w:spacing w:after="0" w:line="240" w:lineRule="auto"/>
            <w:jc w:val="both"/>
          </w:pPr>
        </w:p>
        <w:p w:rsidR="00446BD6" w:rsidRDefault="00446BD6" w:rsidP="00262F28">
          <w:pPr>
            <w:tabs>
              <w:tab w:val="left" w:pos="3181"/>
            </w:tabs>
            <w:spacing w:after="0" w:line="240" w:lineRule="auto"/>
            <w:jc w:val="both"/>
          </w:pPr>
        </w:p>
        <w:p w:rsidR="00446BD6" w:rsidRDefault="00446BD6" w:rsidP="00262F28">
          <w:pPr>
            <w:tabs>
              <w:tab w:val="left" w:pos="3181"/>
            </w:tabs>
            <w:spacing w:after="0" w:line="240" w:lineRule="auto"/>
            <w:jc w:val="both"/>
          </w:pPr>
        </w:p>
        <w:p w:rsidR="00446BD6" w:rsidRDefault="00446BD6" w:rsidP="00262F28">
          <w:pPr>
            <w:spacing w:after="0" w:line="240" w:lineRule="auto"/>
            <w:jc w:val="both"/>
          </w:pPr>
        </w:p>
        <w:tbl>
          <w:tblPr>
            <w:tblStyle w:val="TableGrid"/>
            <w:tblW w:w="0" w:type="auto"/>
            <w:jc w:val="center"/>
            <w:tblInd w:w="-1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3"/>
            <w:gridCol w:w="4656"/>
          </w:tblGrid>
          <w:tr w:rsidR="00C01884" w:rsidRPr="00446BD6" w:rsidTr="00DF7D13">
            <w:trPr>
              <w:trHeight w:val="942"/>
              <w:jc w:val="center"/>
            </w:trPr>
            <w:tc>
              <w:tcPr>
                <w:tcW w:w="5183" w:type="dxa"/>
                <w:vAlign w:val="center"/>
              </w:tcPr>
              <w:p w:rsidR="00C01884" w:rsidRPr="00446BD6" w:rsidRDefault="00C01884" w:rsidP="00262F28">
                <w:pPr>
                  <w:jc w:val="both"/>
                  <w:rPr>
                    <w:sz w:val="40"/>
                  </w:rPr>
                </w:pPr>
                <w:r w:rsidRPr="00446BD6">
                  <w:rPr>
                    <w:sz w:val="40"/>
                  </w:rPr>
                  <w:t>Name</w:t>
                </w:r>
                <w:r w:rsidR="00446BD6">
                  <w:rPr>
                    <w:sz w:val="40"/>
                  </w:rPr>
                  <w:t>:</w:t>
                </w:r>
              </w:p>
            </w:tc>
            <w:tc>
              <w:tcPr>
                <w:tcW w:w="4656" w:type="dxa"/>
                <w:vAlign w:val="center"/>
              </w:tcPr>
              <w:p w:rsidR="00C01884" w:rsidRPr="00446BD6" w:rsidRDefault="00C01884" w:rsidP="00262F28">
                <w:pPr>
                  <w:jc w:val="both"/>
                  <w:rPr>
                    <w:sz w:val="40"/>
                  </w:rPr>
                </w:pPr>
                <w:r w:rsidRPr="00446BD6">
                  <w:rPr>
                    <w:sz w:val="40"/>
                  </w:rPr>
                  <w:t xml:space="preserve">Yan </w:t>
                </w:r>
                <w:proofErr w:type="spellStart"/>
                <w:r w:rsidRPr="00446BD6">
                  <w:rPr>
                    <w:sz w:val="40"/>
                  </w:rPr>
                  <w:t>Dawei</w:t>
                </w:r>
                <w:proofErr w:type="spellEnd"/>
              </w:p>
            </w:tc>
          </w:tr>
          <w:tr w:rsidR="00446BD6" w:rsidRPr="00446BD6" w:rsidTr="00DF7D13">
            <w:trPr>
              <w:trHeight w:val="906"/>
              <w:jc w:val="center"/>
            </w:trPr>
            <w:tc>
              <w:tcPr>
                <w:tcW w:w="5183" w:type="dxa"/>
                <w:vAlign w:val="center"/>
              </w:tcPr>
              <w:p w:rsidR="00446BD6" w:rsidRPr="00446BD6" w:rsidRDefault="00446BD6" w:rsidP="00262F28">
                <w:pPr>
                  <w:jc w:val="both"/>
                  <w:rPr>
                    <w:sz w:val="40"/>
                  </w:rPr>
                </w:pPr>
                <w:r>
                  <w:rPr>
                    <w:sz w:val="40"/>
                  </w:rPr>
                  <w:t>Matric No:</w:t>
                </w:r>
              </w:p>
            </w:tc>
            <w:tc>
              <w:tcPr>
                <w:tcW w:w="4656" w:type="dxa"/>
                <w:vAlign w:val="center"/>
              </w:tcPr>
              <w:p w:rsidR="00446BD6" w:rsidRPr="00446BD6" w:rsidRDefault="00446BD6" w:rsidP="00262F28">
                <w:pPr>
                  <w:jc w:val="both"/>
                  <w:rPr>
                    <w:sz w:val="40"/>
                  </w:rPr>
                </w:pPr>
                <w:r>
                  <w:rPr>
                    <w:sz w:val="40"/>
                  </w:rPr>
                  <w:t>1001433J</w:t>
                </w:r>
              </w:p>
            </w:tc>
          </w:tr>
          <w:tr w:rsidR="00C01884" w:rsidRPr="00446BD6" w:rsidTr="00DF7D13">
            <w:trPr>
              <w:trHeight w:val="906"/>
              <w:jc w:val="center"/>
            </w:trPr>
            <w:tc>
              <w:tcPr>
                <w:tcW w:w="5183" w:type="dxa"/>
                <w:vAlign w:val="center"/>
              </w:tcPr>
              <w:p w:rsidR="00C01884" w:rsidRPr="00446BD6" w:rsidRDefault="00C01884" w:rsidP="00262F28">
                <w:pPr>
                  <w:jc w:val="both"/>
                  <w:rPr>
                    <w:sz w:val="40"/>
                  </w:rPr>
                </w:pPr>
                <w:r w:rsidRPr="00446BD6">
                  <w:rPr>
                    <w:sz w:val="40"/>
                  </w:rPr>
                  <w:t>Major Project Group Name</w:t>
                </w:r>
                <w:r w:rsidR="00446BD6">
                  <w:rPr>
                    <w:sz w:val="40"/>
                  </w:rPr>
                  <w:t>:</w:t>
                </w:r>
              </w:p>
            </w:tc>
            <w:tc>
              <w:tcPr>
                <w:tcW w:w="4656" w:type="dxa"/>
                <w:vAlign w:val="center"/>
              </w:tcPr>
              <w:p w:rsidR="00C01884" w:rsidRPr="00446BD6" w:rsidRDefault="00446BD6" w:rsidP="00262F28">
                <w:pPr>
                  <w:jc w:val="both"/>
                  <w:rPr>
                    <w:sz w:val="40"/>
                  </w:rPr>
                </w:pPr>
                <w:r w:rsidRPr="00446BD6">
                  <w:rPr>
                    <w:sz w:val="40"/>
                  </w:rPr>
                  <w:t>SOLY</w:t>
                </w:r>
              </w:p>
            </w:tc>
          </w:tr>
          <w:tr w:rsidR="00C01884" w:rsidRPr="00446BD6" w:rsidTr="00DF7D13">
            <w:trPr>
              <w:trHeight w:val="906"/>
              <w:jc w:val="center"/>
            </w:trPr>
            <w:tc>
              <w:tcPr>
                <w:tcW w:w="5183" w:type="dxa"/>
                <w:vAlign w:val="center"/>
              </w:tcPr>
              <w:p w:rsidR="00C01884" w:rsidRPr="00446BD6" w:rsidRDefault="00446BD6" w:rsidP="00262F28">
                <w:pPr>
                  <w:jc w:val="both"/>
                  <w:rPr>
                    <w:sz w:val="40"/>
                  </w:rPr>
                </w:pPr>
                <w:r w:rsidRPr="00446BD6">
                  <w:rPr>
                    <w:sz w:val="40"/>
                  </w:rPr>
                  <w:t>Project Title</w:t>
                </w:r>
                <w:r>
                  <w:rPr>
                    <w:sz w:val="40"/>
                  </w:rPr>
                  <w:t>:</w:t>
                </w:r>
              </w:p>
            </w:tc>
            <w:tc>
              <w:tcPr>
                <w:tcW w:w="4656" w:type="dxa"/>
                <w:vAlign w:val="center"/>
              </w:tcPr>
              <w:p w:rsidR="00C01884" w:rsidRPr="00446BD6" w:rsidRDefault="00B7452C" w:rsidP="00262F28">
                <w:pPr>
                  <w:jc w:val="both"/>
                  <w:rPr>
                    <w:sz w:val="40"/>
                  </w:rPr>
                </w:pPr>
                <w:proofErr w:type="spellStart"/>
                <w:r>
                  <w:rPr>
                    <w:sz w:val="40"/>
                  </w:rPr>
                  <w:t>n</w:t>
                </w:r>
                <w:r w:rsidR="00446BD6" w:rsidRPr="00446BD6">
                  <w:rPr>
                    <w:sz w:val="40"/>
                  </w:rPr>
                  <w:t>Trader</w:t>
                </w:r>
                <w:proofErr w:type="spellEnd"/>
              </w:p>
            </w:tc>
          </w:tr>
        </w:tbl>
        <w:p w:rsidR="00B35F71" w:rsidRDefault="00B35F71" w:rsidP="00262F28">
          <w:pPr>
            <w:spacing w:after="0" w:line="240" w:lineRule="auto"/>
            <w:jc w:val="both"/>
          </w:pPr>
          <w:r>
            <w:rPr>
              <w:noProof/>
            </w:rPr>
            <mc:AlternateContent>
              <mc:Choice Requires="wps">
                <w:drawing>
                  <wp:anchor distT="0" distB="0" distL="114300" distR="114300" simplePos="0" relativeHeight="251659264" behindDoc="1" locked="0" layoutInCell="0" allowOverlap="1" wp14:anchorId="705A291C" wp14:editId="4DE8010C">
                    <wp:simplePos x="0" y="0"/>
                    <wp:positionH relativeFrom="margin">
                      <wp:align>center</wp:align>
                    </wp:positionH>
                    <wp:positionV relativeFrom="margin">
                      <wp:align>center</wp:align>
                    </wp:positionV>
                    <wp:extent cx="6436360" cy="8514715"/>
                    <wp:effectExtent l="9525" t="9525" r="12065" b="1016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4" o:spid="_x0000_s1026" style="position:absolute;margin-left:0;margin-top:0;width:506.8pt;height:670.45pt;z-index:-251657216;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" o:allowincell="f" filled="f" fillcolor="black" strokecolor="black [3213]">
                    <w10:wrap anchorx="margin" anchory="margin"/>
                  </v:roundrect>
                </w:pict>
              </mc:Fallback>
            </mc:AlternateContent>
          </w:r>
          <w:r>
            <w:br w:type="page"/>
          </w:r>
        </w:p>
      </w:sdtContent>
    </w:sdt>
    <w:sdt>
      <w:sdtPr>
        <w:rPr>
          <w:rFonts w:asciiTheme="minorHAnsi" w:eastAsiaTheme="minorEastAsia" w:hAnsiTheme="minorHAnsi" w:cstheme="minorBidi"/>
          <w:b w:val="0"/>
          <w:bCs w:val="0"/>
          <w:color w:val="auto"/>
          <w:sz w:val="22"/>
          <w:szCs w:val="22"/>
          <w:lang w:val="en-SG" w:eastAsia="zh-CN"/>
        </w:rPr>
        <w:id w:val="-721522024"/>
        <w:docPartObj>
          <w:docPartGallery w:val="Table of Contents"/>
          <w:docPartUnique/>
        </w:docPartObj>
      </w:sdtPr>
      <w:sdtEndPr>
        <w:rPr>
          <w:noProof/>
        </w:rPr>
      </w:sdtEndPr>
      <w:sdtContent>
        <w:p w:rsidR="008334C3" w:rsidRDefault="008334C3" w:rsidP="00262F28">
          <w:pPr>
            <w:pStyle w:val="TOCHeading"/>
            <w:spacing w:line="240" w:lineRule="auto"/>
            <w:jc w:val="both"/>
          </w:pPr>
          <w:r>
            <w:t>Contents</w:t>
          </w:r>
        </w:p>
        <w:p w:rsidR="00EC6DE9" w:rsidRDefault="008F288A">
          <w:pPr>
            <w:pStyle w:val="TOC1"/>
            <w:tabs>
              <w:tab w:val="left" w:pos="440"/>
              <w:tab w:val="right" w:leader="dot" w:pos="9016"/>
            </w:tabs>
            <w:rPr>
              <w:noProof/>
            </w:rPr>
          </w:pPr>
          <w:r>
            <w:fldChar w:fldCharType="begin"/>
          </w:r>
          <w:r>
            <w:instrText xml:space="preserve"> TOC \o "1-3" \h \z \u </w:instrText>
          </w:r>
          <w:r>
            <w:fldChar w:fldCharType="separate"/>
          </w:r>
          <w:hyperlink w:anchor="_Toc342471137" w:history="1">
            <w:r w:rsidR="00EC6DE9" w:rsidRPr="00204885">
              <w:rPr>
                <w:rStyle w:val="Hyperlink"/>
                <w:noProof/>
              </w:rPr>
              <w:t>1.</w:t>
            </w:r>
            <w:r w:rsidR="00EC6DE9">
              <w:rPr>
                <w:noProof/>
              </w:rPr>
              <w:tab/>
            </w:r>
            <w:r w:rsidR="00EC6DE9" w:rsidRPr="00204885">
              <w:rPr>
                <w:rStyle w:val="Hyperlink"/>
                <w:noProof/>
              </w:rPr>
              <w:t>Introduction</w:t>
            </w:r>
            <w:r w:rsidR="00EC6DE9">
              <w:rPr>
                <w:noProof/>
                <w:webHidden/>
              </w:rPr>
              <w:tab/>
            </w:r>
            <w:r w:rsidR="00EC6DE9">
              <w:rPr>
                <w:noProof/>
                <w:webHidden/>
              </w:rPr>
              <w:fldChar w:fldCharType="begin"/>
            </w:r>
            <w:r w:rsidR="00EC6DE9">
              <w:rPr>
                <w:noProof/>
                <w:webHidden/>
              </w:rPr>
              <w:instrText xml:space="preserve"> PAGEREF _Toc342471137 \h </w:instrText>
            </w:r>
            <w:r w:rsidR="00EC6DE9">
              <w:rPr>
                <w:noProof/>
                <w:webHidden/>
              </w:rPr>
            </w:r>
            <w:r w:rsidR="00EC6DE9">
              <w:rPr>
                <w:noProof/>
                <w:webHidden/>
              </w:rPr>
              <w:fldChar w:fldCharType="separate"/>
            </w:r>
            <w:r w:rsidR="00EC6DE9">
              <w:rPr>
                <w:noProof/>
                <w:webHidden/>
              </w:rPr>
              <w:t>1</w:t>
            </w:r>
            <w:r w:rsidR="00EC6DE9">
              <w:rPr>
                <w:noProof/>
                <w:webHidden/>
              </w:rPr>
              <w:fldChar w:fldCharType="end"/>
            </w:r>
          </w:hyperlink>
        </w:p>
        <w:p w:rsidR="00EC6DE9" w:rsidRDefault="008700D2">
          <w:pPr>
            <w:pStyle w:val="TOC1"/>
            <w:tabs>
              <w:tab w:val="left" w:pos="440"/>
              <w:tab w:val="right" w:leader="dot" w:pos="9016"/>
            </w:tabs>
            <w:rPr>
              <w:noProof/>
            </w:rPr>
          </w:pPr>
          <w:hyperlink w:anchor="_Toc342471138" w:history="1">
            <w:r w:rsidR="00EC6DE9" w:rsidRPr="00204885">
              <w:rPr>
                <w:rStyle w:val="Hyperlink"/>
                <w:noProof/>
              </w:rPr>
              <w:t>2.</w:t>
            </w:r>
            <w:r w:rsidR="00EC6DE9">
              <w:rPr>
                <w:noProof/>
              </w:rPr>
              <w:tab/>
            </w:r>
            <w:r w:rsidR="00EC6DE9" w:rsidRPr="00204885">
              <w:rPr>
                <w:rStyle w:val="Hyperlink"/>
                <w:noProof/>
              </w:rPr>
              <w:t>Financial Applications</w:t>
            </w:r>
            <w:r w:rsidR="00EC6DE9">
              <w:rPr>
                <w:noProof/>
                <w:webHidden/>
              </w:rPr>
              <w:tab/>
            </w:r>
            <w:r w:rsidR="00EC6DE9">
              <w:rPr>
                <w:noProof/>
                <w:webHidden/>
              </w:rPr>
              <w:fldChar w:fldCharType="begin"/>
            </w:r>
            <w:r w:rsidR="00EC6DE9">
              <w:rPr>
                <w:noProof/>
                <w:webHidden/>
              </w:rPr>
              <w:instrText xml:space="preserve"> PAGEREF _Toc342471138 \h </w:instrText>
            </w:r>
            <w:r w:rsidR="00EC6DE9">
              <w:rPr>
                <w:noProof/>
                <w:webHidden/>
              </w:rPr>
            </w:r>
            <w:r w:rsidR="00EC6DE9">
              <w:rPr>
                <w:noProof/>
                <w:webHidden/>
              </w:rPr>
              <w:fldChar w:fldCharType="separate"/>
            </w:r>
            <w:r w:rsidR="00EC6DE9">
              <w:rPr>
                <w:noProof/>
                <w:webHidden/>
              </w:rPr>
              <w:t>1</w:t>
            </w:r>
            <w:r w:rsidR="00EC6DE9">
              <w:rPr>
                <w:noProof/>
                <w:webHidden/>
              </w:rPr>
              <w:fldChar w:fldCharType="end"/>
            </w:r>
          </w:hyperlink>
        </w:p>
        <w:p w:rsidR="00EC6DE9" w:rsidRDefault="008700D2">
          <w:pPr>
            <w:pStyle w:val="TOC2"/>
            <w:tabs>
              <w:tab w:val="left" w:pos="880"/>
              <w:tab w:val="right" w:leader="dot" w:pos="9016"/>
            </w:tabs>
            <w:rPr>
              <w:noProof/>
            </w:rPr>
          </w:pPr>
          <w:hyperlink w:anchor="_Toc342471139" w:history="1">
            <w:r w:rsidR="00EC6DE9" w:rsidRPr="00204885">
              <w:rPr>
                <w:rStyle w:val="Hyperlink"/>
                <w:noProof/>
              </w:rPr>
              <w:t>2.1</w:t>
            </w:r>
            <w:r w:rsidR="00EC6DE9">
              <w:rPr>
                <w:noProof/>
              </w:rPr>
              <w:tab/>
            </w:r>
            <w:r w:rsidR="00EC6DE9" w:rsidRPr="00204885">
              <w:rPr>
                <w:rStyle w:val="Hyperlink"/>
                <w:noProof/>
              </w:rPr>
              <w:t>Information Flow and computational architecture</w:t>
            </w:r>
            <w:r w:rsidR="00EC6DE9">
              <w:rPr>
                <w:noProof/>
                <w:webHidden/>
              </w:rPr>
              <w:tab/>
            </w:r>
            <w:r w:rsidR="00EC6DE9">
              <w:rPr>
                <w:noProof/>
                <w:webHidden/>
              </w:rPr>
              <w:fldChar w:fldCharType="begin"/>
            </w:r>
            <w:r w:rsidR="00EC6DE9">
              <w:rPr>
                <w:noProof/>
                <w:webHidden/>
              </w:rPr>
              <w:instrText xml:space="preserve"> PAGEREF _Toc342471139 \h </w:instrText>
            </w:r>
            <w:r w:rsidR="00EC6DE9">
              <w:rPr>
                <w:noProof/>
                <w:webHidden/>
              </w:rPr>
            </w:r>
            <w:r w:rsidR="00EC6DE9">
              <w:rPr>
                <w:noProof/>
                <w:webHidden/>
              </w:rPr>
              <w:fldChar w:fldCharType="separate"/>
            </w:r>
            <w:r w:rsidR="00EC6DE9">
              <w:rPr>
                <w:noProof/>
                <w:webHidden/>
              </w:rPr>
              <w:t>2</w:t>
            </w:r>
            <w:r w:rsidR="00EC6DE9">
              <w:rPr>
                <w:noProof/>
                <w:webHidden/>
              </w:rPr>
              <w:fldChar w:fldCharType="end"/>
            </w:r>
          </w:hyperlink>
        </w:p>
        <w:p w:rsidR="00EC6DE9" w:rsidRDefault="008700D2">
          <w:pPr>
            <w:pStyle w:val="TOC3"/>
            <w:tabs>
              <w:tab w:val="left" w:pos="1320"/>
              <w:tab w:val="right" w:leader="dot" w:pos="9016"/>
            </w:tabs>
            <w:rPr>
              <w:noProof/>
            </w:rPr>
          </w:pPr>
          <w:hyperlink w:anchor="_Toc342471140" w:history="1">
            <w:r w:rsidR="00EC6DE9" w:rsidRPr="00204885">
              <w:rPr>
                <w:rStyle w:val="Hyperlink"/>
                <w:noProof/>
              </w:rPr>
              <w:t>2.1.1</w:t>
            </w:r>
            <w:r w:rsidR="00EC6DE9">
              <w:rPr>
                <w:noProof/>
              </w:rPr>
              <w:tab/>
            </w:r>
            <w:r w:rsidR="00EC6DE9" w:rsidRPr="00204885">
              <w:rPr>
                <w:rStyle w:val="Hyperlink"/>
                <w:noProof/>
              </w:rPr>
              <w:t>Input</w:t>
            </w:r>
            <w:r w:rsidR="00EC6DE9">
              <w:rPr>
                <w:noProof/>
                <w:webHidden/>
              </w:rPr>
              <w:tab/>
            </w:r>
            <w:r w:rsidR="00EC6DE9">
              <w:rPr>
                <w:noProof/>
                <w:webHidden/>
              </w:rPr>
              <w:fldChar w:fldCharType="begin"/>
            </w:r>
            <w:r w:rsidR="00EC6DE9">
              <w:rPr>
                <w:noProof/>
                <w:webHidden/>
              </w:rPr>
              <w:instrText xml:space="preserve"> PAGEREF _Toc342471140 \h </w:instrText>
            </w:r>
            <w:r w:rsidR="00EC6DE9">
              <w:rPr>
                <w:noProof/>
                <w:webHidden/>
              </w:rPr>
            </w:r>
            <w:r w:rsidR="00EC6DE9">
              <w:rPr>
                <w:noProof/>
                <w:webHidden/>
              </w:rPr>
              <w:fldChar w:fldCharType="separate"/>
            </w:r>
            <w:r w:rsidR="00EC6DE9">
              <w:rPr>
                <w:noProof/>
                <w:webHidden/>
              </w:rPr>
              <w:t>2</w:t>
            </w:r>
            <w:r w:rsidR="00EC6DE9">
              <w:rPr>
                <w:noProof/>
                <w:webHidden/>
              </w:rPr>
              <w:fldChar w:fldCharType="end"/>
            </w:r>
          </w:hyperlink>
        </w:p>
        <w:p w:rsidR="00EC6DE9" w:rsidRDefault="008700D2">
          <w:pPr>
            <w:pStyle w:val="TOC3"/>
            <w:tabs>
              <w:tab w:val="left" w:pos="1320"/>
              <w:tab w:val="right" w:leader="dot" w:pos="9016"/>
            </w:tabs>
            <w:rPr>
              <w:noProof/>
            </w:rPr>
          </w:pPr>
          <w:hyperlink w:anchor="_Toc342471141" w:history="1">
            <w:r w:rsidR="00EC6DE9" w:rsidRPr="00204885">
              <w:rPr>
                <w:rStyle w:val="Hyperlink"/>
                <w:noProof/>
              </w:rPr>
              <w:t>2.1.2</w:t>
            </w:r>
            <w:r w:rsidR="00EC6DE9">
              <w:rPr>
                <w:noProof/>
              </w:rPr>
              <w:tab/>
            </w:r>
            <w:r w:rsidR="00EC6DE9" w:rsidRPr="00204885">
              <w:rPr>
                <w:rStyle w:val="Hyperlink"/>
                <w:noProof/>
              </w:rPr>
              <w:t>Transformation</w:t>
            </w:r>
            <w:r w:rsidR="00EC6DE9">
              <w:rPr>
                <w:noProof/>
                <w:webHidden/>
              </w:rPr>
              <w:tab/>
            </w:r>
            <w:r w:rsidR="00EC6DE9">
              <w:rPr>
                <w:noProof/>
                <w:webHidden/>
              </w:rPr>
              <w:fldChar w:fldCharType="begin"/>
            </w:r>
            <w:r w:rsidR="00EC6DE9">
              <w:rPr>
                <w:noProof/>
                <w:webHidden/>
              </w:rPr>
              <w:instrText xml:space="preserve"> PAGEREF _Toc342471141 \h </w:instrText>
            </w:r>
            <w:r w:rsidR="00EC6DE9">
              <w:rPr>
                <w:noProof/>
                <w:webHidden/>
              </w:rPr>
            </w:r>
            <w:r w:rsidR="00EC6DE9">
              <w:rPr>
                <w:noProof/>
                <w:webHidden/>
              </w:rPr>
              <w:fldChar w:fldCharType="separate"/>
            </w:r>
            <w:r w:rsidR="00EC6DE9">
              <w:rPr>
                <w:noProof/>
                <w:webHidden/>
              </w:rPr>
              <w:t>3</w:t>
            </w:r>
            <w:r w:rsidR="00EC6DE9">
              <w:rPr>
                <w:noProof/>
                <w:webHidden/>
              </w:rPr>
              <w:fldChar w:fldCharType="end"/>
            </w:r>
          </w:hyperlink>
        </w:p>
        <w:p w:rsidR="00EC6DE9" w:rsidRDefault="008700D2">
          <w:pPr>
            <w:pStyle w:val="TOC3"/>
            <w:tabs>
              <w:tab w:val="left" w:pos="1320"/>
              <w:tab w:val="right" w:leader="dot" w:pos="9016"/>
            </w:tabs>
            <w:rPr>
              <w:noProof/>
            </w:rPr>
          </w:pPr>
          <w:hyperlink w:anchor="_Toc342471142" w:history="1">
            <w:r w:rsidR="00EC6DE9" w:rsidRPr="00204885">
              <w:rPr>
                <w:rStyle w:val="Hyperlink"/>
                <w:noProof/>
              </w:rPr>
              <w:t>2.1.2.1</w:t>
            </w:r>
            <w:r w:rsidR="00EC6DE9">
              <w:rPr>
                <w:noProof/>
              </w:rPr>
              <w:tab/>
            </w:r>
            <w:r w:rsidR="00EC6DE9" w:rsidRPr="00204885">
              <w:rPr>
                <w:rStyle w:val="Hyperlink"/>
                <w:noProof/>
              </w:rPr>
              <w:t>Conversion of qualitative text</w:t>
            </w:r>
            <w:r w:rsidR="00EC6DE9">
              <w:rPr>
                <w:noProof/>
                <w:webHidden/>
              </w:rPr>
              <w:tab/>
            </w:r>
            <w:r w:rsidR="00EC6DE9">
              <w:rPr>
                <w:noProof/>
                <w:webHidden/>
              </w:rPr>
              <w:fldChar w:fldCharType="begin"/>
            </w:r>
            <w:r w:rsidR="00EC6DE9">
              <w:rPr>
                <w:noProof/>
                <w:webHidden/>
              </w:rPr>
              <w:instrText xml:space="preserve"> PAGEREF _Toc342471142 \h </w:instrText>
            </w:r>
            <w:r w:rsidR="00EC6DE9">
              <w:rPr>
                <w:noProof/>
                <w:webHidden/>
              </w:rPr>
            </w:r>
            <w:r w:rsidR="00EC6DE9">
              <w:rPr>
                <w:noProof/>
                <w:webHidden/>
              </w:rPr>
              <w:fldChar w:fldCharType="separate"/>
            </w:r>
            <w:r w:rsidR="00EC6DE9">
              <w:rPr>
                <w:noProof/>
                <w:webHidden/>
              </w:rPr>
              <w:t>5</w:t>
            </w:r>
            <w:r w:rsidR="00EC6DE9">
              <w:rPr>
                <w:noProof/>
                <w:webHidden/>
              </w:rPr>
              <w:fldChar w:fldCharType="end"/>
            </w:r>
          </w:hyperlink>
        </w:p>
        <w:p w:rsidR="00EC6DE9" w:rsidRDefault="008700D2">
          <w:pPr>
            <w:pStyle w:val="TOC3"/>
            <w:tabs>
              <w:tab w:val="left" w:pos="1320"/>
              <w:tab w:val="right" w:leader="dot" w:pos="9016"/>
            </w:tabs>
            <w:rPr>
              <w:noProof/>
            </w:rPr>
          </w:pPr>
          <w:hyperlink w:anchor="_Toc342471143" w:history="1">
            <w:r w:rsidR="00EC6DE9" w:rsidRPr="00204885">
              <w:rPr>
                <w:rStyle w:val="Hyperlink"/>
                <w:noProof/>
              </w:rPr>
              <w:t>2.1.2.2</w:t>
            </w:r>
            <w:r w:rsidR="00EC6DE9">
              <w:rPr>
                <w:noProof/>
              </w:rPr>
              <w:tab/>
            </w:r>
            <w:r w:rsidR="00EC6DE9" w:rsidRPr="00204885">
              <w:rPr>
                <w:rStyle w:val="Hyperlink"/>
                <w:noProof/>
              </w:rPr>
              <w:t>Classifiers</w:t>
            </w:r>
            <w:r w:rsidR="00EC6DE9">
              <w:rPr>
                <w:noProof/>
                <w:webHidden/>
              </w:rPr>
              <w:tab/>
            </w:r>
            <w:r w:rsidR="00EC6DE9">
              <w:rPr>
                <w:noProof/>
                <w:webHidden/>
              </w:rPr>
              <w:fldChar w:fldCharType="begin"/>
            </w:r>
            <w:r w:rsidR="00EC6DE9">
              <w:rPr>
                <w:noProof/>
                <w:webHidden/>
              </w:rPr>
              <w:instrText xml:space="preserve"> PAGEREF _Toc342471143 \h </w:instrText>
            </w:r>
            <w:r w:rsidR="00EC6DE9">
              <w:rPr>
                <w:noProof/>
                <w:webHidden/>
              </w:rPr>
            </w:r>
            <w:r w:rsidR="00EC6DE9">
              <w:rPr>
                <w:noProof/>
                <w:webHidden/>
              </w:rPr>
              <w:fldChar w:fldCharType="separate"/>
            </w:r>
            <w:r w:rsidR="00EC6DE9">
              <w:rPr>
                <w:noProof/>
                <w:webHidden/>
              </w:rPr>
              <w:t>6</w:t>
            </w:r>
            <w:r w:rsidR="00EC6DE9">
              <w:rPr>
                <w:noProof/>
                <w:webHidden/>
              </w:rPr>
              <w:fldChar w:fldCharType="end"/>
            </w:r>
          </w:hyperlink>
        </w:p>
        <w:p w:rsidR="00EC6DE9" w:rsidRDefault="008700D2">
          <w:pPr>
            <w:pStyle w:val="TOC2"/>
            <w:tabs>
              <w:tab w:val="left" w:pos="880"/>
              <w:tab w:val="right" w:leader="dot" w:pos="9016"/>
            </w:tabs>
            <w:rPr>
              <w:noProof/>
            </w:rPr>
          </w:pPr>
          <w:hyperlink w:anchor="_Toc342471144" w:history="1">
            <w:r w:rsidR="00EC6DE9" w:rsidRPr="00204885">
              <w:rPr>
                <w:rStyle w:val="Hyperlink"/>
                <w:noProof/>
              </w:rPr>
              <w:t>2.2</w:t>
            </w:r>
            <w:r w:rsidR="00EC6DE9">
              <w:rPr>
                <w:noProof/>
              </w:rPr>
              <w:tab/>
            </w:r>
            <w:r w:rsidR="00EC6DE9" w:rsidRPr="00204885">
              <w:rPr>
                <w:rStyle w:val="Hyperlink"/>
                <w:noProof/>
              </w:rPr>
              <w:t>Trading and fund management</w:t>
            </w:r>
            <w:r w:rsidR="00EC6DE9">
              <w:rPr>
                <w:noProof/>
                <w:webHidden/>
              </w:rPr>
              <w:tab/>
            </w:r>
            <w:r w:rsidR="00EC6DE9">
              <w:rPr>
                <w:noProof/>
                <w:webHidden/>
              </w:rPr>
              <w:fldChar w:fldCharType="begin"/>
            </w:r>
            <w:r w:rsidR="00EC6DE9">
              <w:rPr>
                <w:noProof/>
                <w:webHidden/>
              </w:rPr>
              <w:instrText xml:space="preserve"> PAGEREF _Toc342471144 \h </w:instrText>
            </w:r>
            <w:r w:rsidR="00EC6DE9">
              <w:rPr>
                <w:noProof/>
                <w:webHidden/>
              </w:rPr>
            </w:r>
            <w:r w:rsidR="00EC6DE9">
              <w:rPr>
                <w:noProof/>
                <w:webHidden/>
              </w:rPr>
              <w:fldChar w:fldCharType="separate"/>
            </w:r>
            <w:r w:rsidR="00EC6DE9">
              <w:rPr>
                <w:noProof/>
                <w:webHidden/>
              </w:rPr>
              <w:t>8</w:t>
            </w:r>
            <w:r w:rsidR="00EC6DE9">
              <w:rPr>
                <w:noProof/>
                <w:webHidden/>
              </w:rPr>
              <w:fldChar w:fldCharType="end"/>
            </w:r>
          </w:hyperlink>
        </w:p>
        <w:p w:rsidR="00EC6DE9" w:rsidRDefault="008700D2">
          <w:pPr>
            <w:pStyle w:val="TOC3"/>
            <w:tabs>
              <w:tab w:val="left" w:pos="1320"/>
              <w:tab w:val="right" w:leader="dot" w:pos="9016"/>
            </w:tabs>
            <w:rPr>
              <w:noProof/>
            </w:rPr>
          </w:pPr>
          <w:hyperlink w:anchor="_Toc342471145" w:history="1">
            <w:r w:rsidR="00EC6DE9" w:rsidRPr="00204885">
              <w:rPr>
                <w:rStyle w:val="Hyperlink"/>
                <w:noProof/>
              </w:rPr>
              <w:t>2.2.1</w:t>
            </w:r>
            <w:r w:rsidR="00EC6DE9">
              <w:rPr>
                <w:noProof/>
              </w:rPr>
              <w:tab/>
            </w:r>
            <w:r w:rsidR="00EC6DE9" w:rsidRPr="00204885">
              <w:rPr>
                <w:rStyle w:val="Hyperlink"/>
                <w:noProof/>
              </w:rPr>
              <w:t>Stock picking and ranking</w:t>
            </w:r>
            <w:r w:rsidR="00EC6DE9">
              <w:rPr>
                <w:noProof/>
                <w:webHidden/>
              </w:rPr>
              <w:tab/>
            </w:r>
            <w:r w:rsidR="00EC6DE9">
              <w:rPr>
                <w:noProof/>
                <w:webHidden/>
              </w:rPr>
              <w:fldChar w:fldCharType="begin"/>
            </w:r>
            <w:r w:rsidR="00EC6DE9">
              <w:rPr>
                <w:noProof/>
                <w:webHidden/>
              </w:rPr>
              <w:instrText xml:space="preserve"> PAGEREF _Toc342471145 \h </w:instrText>
            </w:r>
            <w:r w:rsidR="00EC6DE9">
              <w:rPr>
                <w:noProof/>
                <w:webHidden/>
              </w:rPr>
            </w:r>
            <w:r w:rsidR="00EC6DE9">
              <w:rPr>
                <w:noProof/>
                <w:webHidden/>
              </w:rPr>
              <w:fldChar w:fldCharType="separate"/>
            </w:r>
            <w:r w:rsidR="00EC6DE9">
              <w:rPr>
                <w:noProof/>
                <w:webHidden/>
              </w:rPr>
              <w:t>8</w:t>
            </w:r>
            <w:r w:rsidR="00EC6DE9">
              <w:rPr>
                <w:noProof/>
                <w:webHidden/>
              </w:rPr>
              <w:fldChar w:fldCharType="end"/>
            </w:r>
          </w:hyperlink>
        </w:p>
        <w:p w:rsidR="00EC6DE9" w:rsidRDefault="008700D2">
          <w:pPr>
            <w:pStyle w:val="TOC2"/>
            <w:tabs>
              <w:tab w:val="left" w:pos="880"/>
              <w:tab w:val="right" w:leader="dot" w:pos="9016"/>
            </w:tabs>
            <w:rPr>
              <w:noProof/>
            </w:rPr>
          </w:pPr>
          <w:hyperlink w:anchor="_Toc342471146" w:history="1">
            <w:r w:rsidR="00EC6DE9" w:rsidRPr="00204885">
              <w:rPr>
                <w:rStyle w:val="Hyperlink"/>
                <w:noProof/>
              </w:rPr>
              <w:t>2.3</w:t>
            </w:r>
            <w:r w:rsidR="00EC6DE9">
              <w:rPr>
                <w:noProof/>
              </w:rPr>
              <w:tab/>
            </w:r>
            <w:r w:rsidR="00EC6DE9" w:rsidRPr="00204885">
              <w:rPr>
                <w:rStyle w:val="Hyperlink"/>
                <w:noProof/>
              </w:rPr>
              <w:t>Monitoring Risk and Risk control</w:t>
            </w:r>
            <w:r w:rsidR="00EC6DE9">
              <w:rPr>
                <w:noProof/>
                <w:webHidden/>
              </w:rPr>
              <w:tab/>
            </w:r>
            <w:r w:rsidR="00EC6DE9">
              <w:rPr>
                <w:noProof/>
                <w:webHidden/>
              </w:rPr>
              <w:fldChar w:fldCharType="begin"/>
            </w:r>
            <w:r w:rsidR="00EC6DE9">
              <w:rPr>
                <w:noProof/>
                <w:webHidden/>
              </w:rPr>
              <w:instrText xml:space="preserve"> PAGEREF _Toc342471146 \h </w:instrText>
            </w:r>
            <w:r w:rsidR="00EC6DE9">
              <w:rPr>
                <w:noProof/>
                <w:webHidden/>
              </w:rPr>
            </w:r>
            <w:r w:rsidR="00EC6DE9">
              <w:rPr>
                <w:noProof/>
                <w:webHidden/>
              </w:rPr>
              <w:fldChar w:fldCharType="separate"/>
            </w:r>
            <w:r w:rsidR="00EC6DE9">
              <w:rPr>
                <w:noProof/>
                <w:webHidden/>
              </w:rPr>
              <w:t>9</w:t>
            </w:r>
            <w:r w:rsidR="00EC6DE9">
              <w:rPr>
                <w:noProof/>
                <w:webHidden/>
              </w:rPr>
              <w:fldChar w:fldCharType="end"/>
            </w:r>
          </w:hyperlink>
        </w:p>
        <w:p w:rsidR="00EC6DE9" w:rsidRDefault="008700D2">
          <w:pPr>
            <w:pStyle w:val="TOC1"/>
            <w:tabs>
              <w:tab w:val="left" w:pos="440"/>
              <w:tab w:val="right" w:leader="dot" w:pos="9016"/>
            </w:tabs>
            <w:rPr>
              <w:noProof/>
            </w:rPr>
          </w:pPr>
          <w:hyperlink w:anchor="_Toc342471147" w:history="1">
            <w:r w:rsidR="00EC6DE9" w:rsidRPr="00204885">
              <w:rPr>
                <w:rStyle w:val="Hyperlink"/>
                <w:noProof/>
              </w:rPr>
              <w:t>3.</w:t>
            </w:r>
            <w:r w:rsidR="00EC6DE9">
              <w:rPr>
                <w:noProof/>
              </w:rPr>
              <w:tab/>
            </w:r>
            <w:r w:rsidR="00EC6DE9" w:rsidRPr="00204885">
              <w:rPr>
                <w:rStyle w:val="Hyperlink"/>
                <w:noProof/>
              </w:rPr>
              <w:t>Summary</w:t>
            </w:r>
            <w:r w:rsidR="00EC6DE9">
              <w:rPr>
                <w:noProof/>
                <w:webHidden/>
              </w:rPr>
              <w:tab/>
            </w:r>
            <w:r w:rsidR="00EC6DE9">
              <w:rPr>
                <w:noProof/>
                <w:webHidden/>
              </w:rPr>
              <w:fldChar w:fldCharType="begin"/>
            </w:r>
            <w:r w:rsidR="00EC6DE9">
              <w:rPr>
                <w:noProof/>
                <w:webHidden/>
              </w:rPr>
              <w:instrText xml:space="preserve"> PAGEREF _Toc342471147 \h </w:instrText>
            </w:r>
            <w:r w:rsidR="00EC6DE9">
              <w:rPr>
                <w:noProof/>
                <w:webHidden/>
              </w:rPr>
            </w:r>
            <w:r w:rsidR="00EC6DE9">
              <w:rPr>
                <w:noProof/>
                <w:webHidden/>
              </w:rPr>
              <w:fldChar w:fldCharType="separate"/>
            </w:r>
            <w:r w:rsidR="00EC6DE9">
              <w:rPr>
                <w:noProof/>
                <w:webHidden/>
              </w:rPr>
              <w:t>9</w:t>
            </w:r>
            <w:r w:rsidR="00EC6DE9">
              <w:rPr>
                <w:noProof/>
                <w:webHidden/>
              </w:rPr>
              <w:fldChar w:fldCharType="end"/>
            </w:r>
          </w:hyperlink>
        </w:p>
        <w:p w:rsidR="00EC6DE9" w:rsidRDefault="008700D2">
          <w:pPr>
            <w:pStyle w:val="TOC1"/>
            <w:tabs>
              <w:tab w:val="right" w:leader="dot" w:pos="9016"/>
            </w:tabs>
            <w:rPr>
              <w:noProof/>
            </w:rPr>
          </w:pPr>
          <w:hyperlink w:anchor="_Toc342471148" w:history="1">
            <w:r w:rsidR="00EC6DE9" w:rsidRPr="00204885">
              <w:rPr>
                <w:rStyle w:val="Hyperlink"/>
                <w:noProof/>
              </w:rPr>
              <w:t>Bibliography</w:t>
            </w:r>
            <w:r w:rsidR="00EC6DE9">
              <w:rPr>
                <w:noProof/>
                <w:webHidden/>
              </w:rPr>
              <w:tab/>
            </w:r>
            <w:r w:rsidR="00EC6DE9">
              <w:rPr>
                <w:noProof/>
                <w:webHidden/>
              </w:rPr>
              <w:fldChar w:fldCharType="begin"/>
            </w:r>
            <w:r w:rsidR="00EC6DE9">
              <w:rPr>
                <w:noProof/>
                <w:webHidden/>
              </w:rPr>
              <w:instrText xml:space="preserve"> PAGEREF _Toc342471148 \h </w:instrText>
            </w:r>
            <w:r w:rsidR="00EC6DE9">
              <w:rPr>
                <w:noProof/>
                <w:webHidden/>
              </w:rPr>
            </w:r>
            <w:r w:rsidR="00EC6DE9">
              <w:rPr>
                <w:noProof/>
                <w:webHidden/>
              </w:rPr>
              <w:fldChar w:fldCharType="separate"/>
            </w:r>
            <w:r w:rsidR="00EC6DE9">
              <w:rPr>
                <w:noProof/>
                <w:webHidden/>
              </w:rPr>
              <w:t>11</w:t>
            </w:r>
            <w:r w:rsidR="00EC6DE9">
              <w:rPr>
                <w:noProof/>
                <w:webHidden/>
              </w:rPr>
              <w:fldChar w:fldCharType="end"/>
            </w:r>
          </w:hyperlink>
        </w:p>
        <w:p w:rsidR="00EC6DE9" w:rsidRDefault="008700D2">
          <w:pPr>
            <w:pStyle w:val="TOC1"/>
            <w:tabs>
              <w:tab w:val="right" w:leader="dot" w:pos="9016"/>
            </w:tabs>
            <w:rPr>
              <w:noProof/>
            </w:rPr>
          </w:pPr>
          <w:hyperlink w:anchor="_Toc342471149" w:history="1">
            <w:r w:rsidR="00EC6DE9" w:rsidRPr="00204885">
              <w:rPr>
                <w:rStyle w:val="Hyperlink"/>
                <w:noProof/>
              </w:rPr>
              <w:t>Appendix 0 (Figures)</w:t>
            </w:r>
            <w:r w:rsidR="00EC6DE9">
              <w:rPr>
                <w:noProof/>
                <w:webHidden/>
              </w:rPr>
              <w:tab/>
            </w:r>
            <w:r w:rsidR="00EC6DE9">
              <w:rPr>
                <w:noProof/>
                <w:webHidden/>
              </w:rPr>
              <w:fldChar w:fldCharType="begin"/>
            </w:r>
            <w:r w:rsidR="00EC6DE9">
              <w:rPr>
                <w:noProof/>
                <w:webHidden/>
              </w:rPr>
              <w:instrText xml:space="preserve"> PAGEREF _Toc342471149 \h </w:instrText>
            </w:r>
            <w:r w:rsidR="00EC6DE9">
              <w:rPr>
                <w:noProof/>
                <w:webHidden/>
              </w:rPr>
            </w:r>
            <w:r w:rsidR="00EC6DE9">
              <w:rPr>
                <w:noProof/>
                <w:webHidden/>
              </w:rPr>
              <w:fldChar w:fldCharType="separate"/>
            </w:r>
            <w:r w:rsidR="00EC6DE9">
              <w:rPr>
                <w:noProof/>
                <w:webHidden/>
              </w:rPr>
              <w:t>12</w:t>
            </w:r>
            <w:r w:rsidR="00EC6DE9">
              <w:rPr>
                <w:noProof/>
                <w:webHidden/>
              </w:rPr>
              <w:fldChar w:fldCharType="end"/>
            </w:r>
          </w:hyperlink>
        </w:p>
        <w:p w:rsidR="00EC6DE9" w:rsidRDefault="008700D2">
          <w:pPr>
            <w:pStyle w:val="TOC1"/>
            <w:tabs>
              <w:tab w:val="right" w:leader="dot" w:pos="9016"/>
            </w:tabs>
            <w:rPr>
              <w:noProof/>
            </w:rPr>
          </w:pPr>
          <w:hyperlink w:anchor="_Toc342471150" w:history="1">
            <w:r w:rsidR="00EC6DE9" w:rsidRPr="00204885">
              <w:rPr>
                <w:rStyle w:val="Hyperlink"/>
                <w:noProof/>
              </w:rPr>
              <w:t>Appendix 1 Overview of the model components</w:t>
            </w:r>
            <w:r w:rsidR="00EC6DE9">
              <w:rPr>
                <w:noProof/>
                <w:webHidden/>
              </w:rPr>
              <w:tab/>
            </w:r>
            <w:r w:rsidR="00EC6DE9">
              <w:rPr>
                <w:noProof/>
                <w:webHidden/>
              </w:rPr>
              <w:fldChar w:fldCharType="begin"/>
            </w:r>
            <w:r w:rsidR="00EC6DE9">
              <w:rPr>
                <w:noProof/>
                <w:webHidden/>
              </w:rPr>
              <w:instrText xml:space="preserve"> PAGEREF _Toc342471150 \h </w:instrText>
            </w:r>
            <w:r w:rsidR="00EC6DE9">
              <w:rPr>
                <w:noProof/>
                <w:webHidden/>
              </w:rPr>
            </w:r>
            <w:r w:rsidR="00EC6DE9">
              <w:rPr>
                <w:noProof/>
                <w:webHidden/>
              </w:rPr>
              <w:fldChar w:fldCharType="separate"/>
            </w:r>
            <w:r w:rsidR="00EC6DE9">
              <w:rPr>
                <w:noProof/>
                <w:webHidden/>
              </w:rPr>
              <w:t>13</w:t>
            </w:r>
            <w:r w:rsidR="00EC6DE9">
              <w:rPr>
                <w:noProof/>
                <w:webHidden/>
              </w:rPr>
              <w:fldChar w:fldCharType="end"/>
            </w:r>
          </w:hyperlink>
        </w:p>
        <w:p w:rsidR="00EC6DE9" w:rsidRDefault="008700D2">
          <w:pPr>
            <w:pStyle w:val="TOC1"/>
            <w:tabs>
              <w:tab w:val="right" w:leader="dot" w:pos="9016"/>
            </w:tabs>
            <w:rPr>
              <w:noProof/>
            </w:rPr>
          </w:pPr>
          <w:hyperlink w:anchor="_Toc342471151" w:history="1">
            <w:r w:rsidR="00EC6DE9" w:rsidRPr="00204885">
              <w:rPr>
                <w:rStyle w:val="Hyperlink"/>
                <w:noProof/>
              </w:rPr>
              <w:t>Appendix 2 Construction of the Lexicon</w:t>
            </w:r>
            <w:r w:rsidR="00EC6DE9">
              <w:rPr>
                <w:noProof/>
                <w:webHidden/>
              </w:rPr>
              <w:tab/>
            </w:r>
            <w:r w:rsidR="00EC6DE9">
              <w:rPr>
                <w:noProof/>
                <w:webHidden/>
              </w:rPr>
              <w:fldChar w:fldCharType="begin"/>
            </w:r>
            <w:r w:rsidR="00EC6DE9">
              <w:rPr>
                <w:noProof/>
                <w:webHidden/>
              </w:rPr>
              <w:instrText xml:space="preserve"> PAGEREF _Toc342471151 \h </w:instrText>
            </w:r>
            <w:r w:rsidR="00EC6DE9">
              <w:rPr>
                <w:noProof/>
                <w:webHidden/>
              </w:rPr>
            </w:r>
            <w:r w:rsidR="00EC6DE9">
              <w:rPr>
                <w:noProof/>
                <w:webHidden/>
              </w:rPr>
              <w:fldChar w:fldCharType="separate"/>
            </w:r>
            <w:r w:rsidR="00EC6DE9">
              <w:rPr>
                <w:noProof/>
                <w:webHidden/>
              </w:rPr>
              <w:t>14</w:t>
            </w:r>
            <w:r w:rsidR="00EC6DE9">
              <w:rPr>
                <w:noProof/>
                <w:webHidden/>
              </w:rPr>
              <w:fldChar w:fldCharType="end"/>
            </w:r>
          </w:hyperlink>
        </w:p>
        <w:p w:rsidR="00EC6DE9" w:rsidRDefault="008700D2">
          <w:pPr>
            <w:pStyle w:val="TOC1"/>
            <w:tabs>
              <w:tab w:val="right" w:leader="dot" w:pos="9016"/>
            </w:tabs>
            <w:rPr>
              <w:noProof/>
            </w:rPr>
          </w:pPr>
          <w:hyperlink w:anchor="_Toc342471152" w:history="1">
            <w:r w:rsidR="00EC6DE9" w:rsidRPr="00204885">
              <w:rPr>
                <w:rStyle w:val="Hyperlink"/>
                <w:noProof/>
              </w:rPr>
              <w:t>Appendix 3 Discriminant Values</w:t>
            </w:r>
            <w:r w:rsidR="00EC6DE9">
              <w:rPr>
                <w:noProof/>
                <w:webHidden/>
              </w:rPr>
              <w:tab/>
            </w:r>
            <w:r w:rsidR="00EC6DE9">
              <w:rPr>
                <w:noProof/>
                <w:webHidden/>
              </w:rPr>
              <w:fldChar w:fldCharType="begin"/>
            </w:r>
            <w:r w:rsidR="00EC6DE9">
              <w:rPr>
                <w:noProof/>
                <w:webHidden/>
              </w:rPr>
              <w:instrText xml:space="preserve"> PAGEREF _Toc342471152 \h </w:instrText>
            </w:r>
            <w:r w:rsidR="00EC6DE9">
              <w:rPr>
                <w:noProof/>
                <w:webHidden/>
              </w:rPr>
            </w:r>
            <w:r w:rsidR="00EC6DE9">
              <w:rPr>
                <w:noProof/>
                <w:webHidden/>
              </w:rPr>
              <w:fldChar w:fldCharType="separate"/>
            </w:r>
            <w:r w:rsidR="00EC6DE9">
              <w:rPr>
                <w:noProof/>
                <w:webHidden/>
              </w:rPr>
              <w:t>15</w:t>
            </w:r>
            <w:r w:rsidR="00EC6DE9">
              <w:rPr>
                <w:noProof/>
                <w:webHidden/>
              </w:rPr>
              <w:fldChar w:fldCharType="end"/>
            </w:r>
          </w:hyperlink>
        </w:p>
        <w:p w:rsidR="008334C3" w:rsidRDefault="008F288A" w:rsidP="00262F28">
          <w:pPr>
            <w:spacing w:after="0" w:line="240" w:lineRule="auto"/>
            <w:jc w:val="both"/>
          </w:pPr>
          <w:r>
            <w:rPr>
              <w:b/>
              <w:bCs/>
              <w:noProof/>
              <w:lang w:val="en-US"/>
            </w:rPr>
            <w:fldChar w:fldCharType="end"/>
          </w:r>
        </w:p>
      </w:sdtContent>
    </w:sdt>
    <w:p w:rsidR="00A32D9D" w:rsidRDefault="00A32D9D" w:rsidP="00262F28">
      <w:pPr>
        <w:spacing w:after="0" w:line="240" w:lineRule="auto"/>
        <w:jc w:val="both"/>
      </w:pPr>
    </w:p>
    <w:p w:rsidR="002F7BEB" w:rsidRDefault="002F7BEB" w:rsidP="00262F28">
      <w:pPr>
        <w:spacing w:after="0" w:line="240" w:lineRule="auto"/>
        <w:jc w:val="both"/>
      </w:pPr>
    </w:p>
    <w:p w:rsidR="002F7BEB" w:rsidRDefault="002F7BEB" w:rsidP="00262F28">
      <w:pPr>
        <w:spacing w:after="0" w:line="240" w:lineRule="auto"/>
        <w:jc w:val="both"/>
      </w:pPr>
    </w:p>
    <w:p w:rsidR="007F7398" w:rsidRPr="00A32D9D" w:rsidRDefault="007F7398" w:rsidP="00262F28">
      <w:pPr>
        <w:spacing w:after="0" w:line="240" w:lineRule="auto"/>
        <w:jc w:val="both"/>
        <w:sectPr w:rsidR="007F7398" w:rsidRPr="00A32D9D" w:rsidSect="00446BD6">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pPr>
    </w:p>
    <w:p w:rsidR="00744AB7" w:rsidRPr="00DF7D13" w:rsidRDefault="00744AB7" w:rsidP="00DF7D13">
      <w:pPr>
        <w:pStyle w:val="Title"/>
      </w:pPr>
      <w:r w:rsidRPr="00DF7D13">
        <w:lastRenderedPageBreak/>
        <w:t>Table of Figures</w:t>
      </w:r>
    </w:p>
    <w:p w:rsidR="002A04B1" w:rsidRDefault="00835511">
      <w:pPr>
        <w:pStyle w:val="TableofFigures"/>
        <w:tabs>
          <w:tab w:val="right" w:leader="dot" w:pos="9016"/>
        </w:tabs>
        <w:rPr>
          <w:noProof/>
        </w:rPr>
      </w:pPr>
      <w:r w:rsidRPr="00DF7D13">
        <w:rPr>
          <w:sz w:val="24"/>
        </w:rPr>
        <w:fldChar w:fldCharType="begin"/>
      </w:r>
      <w:r w:rsidRPr="00DF7D13">
        <w:rPr>
          <w:sz w:val="24"/>
        </w:rPr>
        <w:instrText xml:space="preserve"> TOC \h \z \c "Figure" </w:instrText>
      </w:r>
      <w:r w:rsidRPr="00DF7D13">
        <w:rPr>
          <w:sz w:val="24"/>
        </w:rPr>
        <w:fldChar w:fldCharType="separate"/>
      </w:r>
      <w:hyperlink r:id="rId14" w:anchor="_Toc342468104" w:history="1">
        <w:r w:rsidR="002A04B1" w:rsidRPr="00C53299">
          <w:rPr>
            <w:rStyle w:val="Hyperlink"/>
            <w:noProof/>
          </w:rPr>
          <w:t>Figure 1: Information flow and computational architecture: Taken from Mitra 2010</w:t>
        </w:r>
        <w:r w:rsidR="002A04B1">
          <w:rPr>
            <w:noProof/>
            <w:webHidden/>
          </w:rPr>
          <w:tab/>
        </w:r>
        <w:r w:rsidR="002A04B1">
          <w:rPr>
            <w:noProof/>
            <w:webHidden/>
          </w:rPr>
          <w:fldChar w:fldCharType="begin"/>
        </w:r>
        <w:r w:rsidR="002A04B1">
          <w:rPr>
            <w:noProof/>
            <w:webHidden/>
          </w:rPr>
          <w:instrText xml:space="preserve"> PAGEREF _Toc342468104 \h </w:instrText>
        </w:r>
        <w:r w:rsidR="002A04B1">
          <w:rPr>
            <w:noProof/>
            <w:webHidden/>
          </w:rPr>
        </w:r>
        <w:r w:rsidR="002A04B1">
          <w:rPr>
            <w:noProof/>
            <w:webHidden/>
          </w:rPr>
          <w:fldChar w:fldCharType="separate"/>
        </w:r>
        <w:r w:rsidR="002A04B1">
          <w:rPr>
            <w:noProof/>
            <w:webHidden/>
          </w:rPr>
          <w:t>12</w:t>
        </w:r>
        <w:r w:rsidR="002A04B1">
          <w:rPr>
            <w:noProof/>
            <w:webHidden/>
          </w:rPr>
          <w:fldChar w:fldCharType="end"/>
        </w:r>
      </w:hyperlink>
    </w:p>
    <w:p w:rsidR="002A04B1" w:rsidRDefault="008700D2">
      <w:pPr>
        <w:pStyle w:val="TableofFigures"/>
        <w:tabs>
          <w:tab w:val="right" w:leader="dot" w:pos="9016"/>
        </w:tabs>
        <w:rPr>
          <w:noProof/>
        </w:rPr>
      </w:pPr>
      <w:hyperlink w:anchor="_Toc342468105" w:history="1">
        <w:r w:rsidR="002A04B1" w:rsidRPr="00C53299">
          <w:rPr>
            <w:rStyle w:val="Hyperlink"/>
            <w:noProof/>
          </w:rPr>
          <w:t>Figure 2: Sentiment Extraction algorithm and system design</w:t>
        </w:r>
        <w:r w:rsidR="002A04B1">
          <w:rPr>
            <w:noProof/>
            <w:webHidden/>
          </w:rPr>
          <w:tab/>
        </w:r>
        <w:r w:rsidR="002A04B1">
          <w:rPr>
            <w:noProof/>
            <w:webHidden/>
          </w:rPr>
          <w:fldChar w:fldCharType="begin"/>
        </w:r>
        <w:r w:rsidR="002A04B1">
          <w:rPr>
            <w:noProof/>
            <w:webHidden/>
          </w:rPr>
          <w:instrText xml:space="preserve"> PAGEREF _Toc342468105 \h </w:instrText>
        </w:r>
        <w:r w:rsidR="002A04B1">
          <w:rPr>
            <w:noProof/>
            <w:webHidden/>
          </w:rPr>
        </w:r>
        <w:r w:rsidR="002A04B1">
          <w:rPr>
            <w:noProof/>
            <w:webHidden/>
          </w:rPr>
          <w:fldChar w:fldCharType="separate"/>
        </w:r>
        <w:r w:rsidR="002A04B1">
          <w:rPr>
            <w:noProof/>
            <w:webHidden/>
          </w:rPr>
          <w:t>12</w:t>
        </w:r>
        <w:r w:rsidR="002A04B1">
          <w:rPr>
            <w:noProof/>
            <w:webHidden/>
          </w:rPr>
          <w:fldChar w:fldCharType="end"/>
        </w:r>
      </w:hyperlink>
    </w:p>
    <w:p w:rsidR="004B2A7A" w:rsidRDefault="00835511" w:rsidP="00262F28">
      <w:pPr>
        <w:spacing w:after="0" w:line="240" w:lineRule="auto"/>
        <w:jc w:val="both"/>
        <w:rPr>
          <w:b/>
          <w:bCs/>
          <w:noProof/>
          <w:lang w:val="en-US"/>
        </w:rPr>
      </w:pPr>
      <w:r w:rsidRPr="00DF7D13">
        <w:rPr>
          <w:b/>
          <w:bCs/>
          <w:noProof/>
          <w:sz w:val="24"/>
          <w:lang w:val="en-US"/>
        </w:rPr>
        <w:fldChar w:fldCharType="end"/>
      </w:r>
    </w:p>
    <w:p w:rsidR="00043172" w:rsidRDefault="00043172" w:rsidP="00262F28">
      <w:pPr>
        <w:spacing w:after="0" w:line="240" w:lineRule="auto"/>
        <w:jc w:val="both"/>
        <w:rPr>
          <w:b/>
          <w:bCs/>
          <w:noProof/>
          <w:lang w:val="en-US"/>
        </w:rPr>
      </w:pPr>
    </w:p>
    <w:p w:rsidR="00A80296" w:rsidRPr="00043172" w:rsidRDefault="00A80296" w:rsidP="00262F28">
      <w:pPr>
        <w:spacing w:after="0" w:line="240" w:lineRule="auto"/>
        <w:jc w:val="both"/>
        <w:rPr>
          <w:b/>
          <w:bCs/>
          <w:noProof/>
          <w:lang w:val="en-US"/>
        </w:rPr>
        <w:sectPr w:rsidR="00A80296" w:rsidRPr="00043172" w:rsidSect="00446BD6">
          <w:pgSz w:w="11906" w:h="16838"/>
          <w:pgMar w:top="1440" w:right="1440" w:bottom="1440" w:left="1440" w:header="708" w:footer="708" w:gutter="0"/>
          <w:pgNumType w:start="0"/>
          <w:cols w:space="708"/>
          <w:titlePg/>
          <w:docGrid w:linePitch="360"/>
        </w:sectPr>
      </w:pPr>
    </w:p>
    <w:p w:rsidR="006745CD" w:rsidRDefault="008334C3" w:rsidP="00262F28">
      <w:pPr>
        <w:pStyle w:val="Title"/>
        <w:spacing w:after="0"/>
        <w:jc w:val="both"/>
      </w:pPr>
      <w:r>
        <w:lastRenderedPageBreak/>
        <w:t>Abstract</w:t>
      </w:r>
    </w:p>
    <w:p w:rsidR="00747A65" w:rsidRPr="00262F28" w:rsidRDefault="008A72BD" w:rsidP="00262F28">
      <w:pPr>
        <w:spacing w:after="0" w:line="240" w:lineRule="auto"/>
        <w:jc w:val="both"/>
        <w:rPr>
          <w:sz w:val="24"/>
        </w:rPr>
      </w:pPr>
      <w:r w:rsidRPr="00262F28">
        <w:rPr>
          <w:sz w:val="24"/>
        </w:rPr>
        <w:t>Purpose of this Literature Review is to explore the subject news analytics</w:t>
      </w:r>
      <w:r w:rsidR="00262F28" w:rsidRPr="00262F28">
        <w:rPr>
          <w:sz w:val="24"/>
        </w:rPr>
        <w:t xml:space="preserve"> and how it is being utilized</w:t>
      </w:r>
      <w:r w:rsidR="002C4F91" w:rsidRPr="00262F28">
        <w:rPr>
          <w:sz w:val="24"/>
        </w:rPr>
        <w:t xml:space="preserve"> in the financial industr</w:t>
      </w:r>
      <w:r w:rsidR="00514CEA" w:rsidRPr="00262F28">
        <w:rPr>
          <w:sz w:val="24"/>
        </w:rPr>
        <w:t>y</w:t>
      </w:r>
      <w:r w:rsidR="00DA7EF3">
        <w:rPr>
          <w:sz w:val="24"/>
        </w:rPr>
        <w:t xml:space="preserve"> so that </w:t>
      </w:r>
      <w:proofErr w:type="spellStart"/>
      <w:r w:rsidR="00DA7EF3">
        <w:rPr>
          <w:sz w:val="24"/>
        </w:rPr>
        <w:t>nTrader</w:t>
      </w:r>
      <w:proofErr w:type="spellEnd"/>
      <w:r w:rsidR="00DA7EF3">
        <w:rPr>
          <w:sz w:val="24"/>
        </w:rPr>
        <w:t xml:space="preserve"> can explore alternatives when building its own news analytical applications</w:t>
      </w:r>
      <w:r w:rsidR="00514CEA" w:rsidRPr="00262F28">
        <w:rPr>
          <w:sz w:val="24"/>
        </w:rPr>
        <w:t>. A brief introduction of the subject will be given followed by its applications &amp; strategies ad</w:t>
      </w:r>
      <w:r w:rsidR="00262F28" w:rsidRPr="00262F28">
        <w:rPr>
          <w:sz w:val="24"/>
        </w:rPr>
        <w:t>opted by the financial industry</w:t>
      </w:r>
      <w:r w:rsidR="00DA7EF3">
        <w:rPr>
          <w:sz w:val="24"/>
        </w:rPr>
        <w:t>.</w:t>
      </w:r>
    </w:p>
    <w:p w:rsidR="004B2A7A" w:rsidRPr="004B2A7A" w:rsidRDefault="00BC746A" w:rsidP="00262F28">
      <w:pPr>
        <w:pStyle w:val="Heading1"/>
        <w:numPr>
          <w:ilvl w:val="0"/>
          <w:numId w:val="3"/>
        </w:numPr>
        <w:spacing w:line="240" w:lineRule="auto"/>
        <w:jc w:val="both"/>
      </w:pPr>
      <w:bookmarkStart w:id="0" w:name="_Toc342471137"/>
      <w:r>
        <w:t>Introduction</w:t>
      </w:r>
      <w:bookmarkEnd w:id="0"/>
    </w:p>
    <w:p w:rsidR="00C109FF" w:rsidRPr="00A80296" w:rsidRDefault="00515AF6" w:rsidP="00262F28">
      <w:pPr>
        <w:spacing w:after="0" w:line="240" w:lineRule="auto"/>
        <w:ind w:left="360"/>
        <w:jc w:val="both"/>
        <w:rPr>
          <w:i/>
          <w:sz w:val="24"/>
        </w:rPr>
      </w:pPr>
      <w:r w:rsidRPr="00A80296">
        <w:rPr>
          <w:sz w:val="24"/>
        </w:rPr>
        <w:t>“</w:t>
      </w:r>
      <w:r w:rsidR="00C109FF" w:rsidRPr="00A80296">
        <w:rPr>
          <w:sz w:val="24"/>
        </w:rPr>
        <w:t>News Analytics</w:t>
      </w:r>
      <w:r w:rsidR="00825213" w:rsidRPr="00A80296">
        <w:rPr>
          <w:sz w:val="24"/>
        </w:rPr>
        <w:t xml:space="preserve"> refers to the measurement of the various qualitative and quantitative attributes of textual (unstructured data) news stories” – </w:t>
      </w:r>
      <w:r w:rsidR="00825213" w:rsidRPr="00A80296">
        <w:rPr>
          <w:i/>
          <w:sz w:val="24"/>
        </w:rPr>
        <w:t xml:space="preserve">Wikipedia. </w:t>
      </w:r>
    </w:p>
    <w:p w:rsidR="004B2A7A" w:rsidRPr="00A80296" w:rsidRDefault="004B2A7A" w:rsidP="00262F28">
      <w:pPr>
        <w:spacing w:after="0" w:line="240" w:lineRule="auto"/>
        <w:jc w:val="both"/>
        <w:rPr>
          <w:i/>
          <w:sz w:val="24"/>
        </w:rPr>
      </w:pPr>
    </w:p>
    <w:p w:rsidR="001C07FB" w:rsidRPr="00A80296" w:rsidRDefault="00A45FBD" w:rsidP="00262F28">
      <w:pPr>
        <w:spacing w:after="0" w:line="240" w:lineRule="auto"/>
        <w:ind w:left="360"/>
        <w:jc w:val="both"/>
        <w:rPr>
          <w:sz w:val="24"/>
        </w:rPr>
      </w:pPr>
      <w:r w:rsidRPr="00A80296">
        <w:rPr>
          <w:sz w:val="24"/>
        </w:rPr>
        <w:t>News which is considered to be the main source of current events in the global economy is monitored by many</w:t>
      </w:r>
      <w:r w:rsidR="006952A2" w:rsidRPr="00A80296">
        <w:rPr>
          <w:sz w:val="24"/>
        </w:rPr>
        <w:t xml:space="preserve"> to make decisions and identify opportunities. </w:t>
      </w:r>
      <w:r w:rsidR="00A2758D" w:rsidRPr="00A80296">
        <w:rPr>
          <w:sz w:val="24"/>
        </w:rPr>
        <w:t xml:space="preserve">A company which wants to undergo expansion can seek out the latest developments in the various emerging countries </w:t>
      </w:r>
      <w:r w:rsidR="007E2DD4" w:rsidRPr="00A80296">
        <w:rPr>
          <w:sz w:val="24"/>
        </w:rPr>
        <w:t xml:space="preserve">through the news </w:t>
      </w:r>
      <w:r w:rsidR="00A2758D" w:rsidRPr="00A80296">
        <w:rPr>
          <w:sz w:val="24"/>
        </w:rPr>
        <w:t>so as to spot potential markets to tap into. An individ</w:t>
      </w:r>
      <w:r w:rsidR="007E2DD4" w:rsidRPr="00A80296">
        <w:rPr>
          <w:sz w:val="24"/>
        </w:rPr>
        <w:t xml:space="preserve">ual who wishes to invest in the </w:t>
      </w:r>
      <w:r w:rsidR="001C07FB" w:rsidRPr="00A80296">
        <w:rPr>
          <w:sz w:val="24"/>
        </w:rPr>
        <w:t>financial</w:t>
      </w:r>
      <w:r w:rsidR="007E2DD4" w:rsidRPr="00A80296">
        <w:rPr>
          <w:sz w:val="24"/>
        </w:rPr>
        <w:t xml:space="preserve"> market</w:t>
      </w:r>
      <w:r w:rsidR="001C07FB" w:rsidRPr="00A80296">
        <w:rPr>
          <w:sz w:val="24"/>
        </w:rPr>
        <w:t>s</w:t>
      </w:r>
      <w:r w:rsidR="007E2DD4" w:rsidRPr="00A80296">
        <w:rPr>
          <w:sz w:val="24"/>
        </w:rPr>
        <w:t xml:space="preserve"> can find out which economy in the world is doing relatively better through the news.</w:t>
      </w:r>
      <w:r w:rsidR="006A461D" w:rsidRPr="00A80296">
        <w:rPr>
          <w:sz w:val="24"/>
        </w:rPr>
        <w:t xml:space="preserve"> </w:t>
      </w:r>
      <w:r w:rsidR="001C07FB" w:rsidRPr="00A80296">
        <w:rPr>
          <w:sz w:val="24"/>
        </w:rPr>
        <w:t xml:space="preserve">And the list of examples goes on. </w:t>
      </w:r>
    </w:p>
    <w:p w:rsidR="004B2A7A" w:rsidRPr="00A80296" w:rsidRDefault="004B2A7A" w:rsidP="00262F28">
      <w:pPr>
        <w:spacing w:after="0" w:line="240" w:lineRule="auto"/>
        <w:jc w:val="both"/>
        <w:rPr>
          <w:sz w:val="24"/>
        </w:rPr>
      </w:pPr>
    </w:p>
    <w:p w:rsidR="004B2A7A" w:rsidRDefault="00F360F7" w:rsidP="00262F28">
      <w:pPr>
        <w:spacing w:after="0" w:line="240" w:lineRule="auto"/>
        <w:ind w:left="360"/>
        <w:jc w:val="both"/>
        <w:rPr>
          <w:sz w:val="24"/>
        </w:rPr>
      </w:pPr>
      <w:r w:rsidRPr="00A80296">
        <w:rPr>
          <w:sz w:val="24"/>
        </w:rPr>
        <w:t>With the birth of the internet, the accessibility and supply of global news content</w:t>
      </w:r>
      <w:r w:rsidR="001C7640" w:rsidRPr="00A80296">
        <w:rPr>
          <w:sz w:val="24"/>
        </w:rPr>
        <w:t>s increased dramatically. With that much more information,</w:t>
      </w:r>
      <w:r w:rsidR="009D58E2" w:rsidRPr="00A80296">
        <w:rPr>
          <w:sz w:val="24"/>
        </w:rPr>
        <w:t xml:space="preserve"> individuals can now assess their subject of interests more comprehensively</w:t>
      </w:r>
      <w:r w:rsidR="001C7640" w:rsidRPr="00A80296">
        <w:rPr>
          <w:sz w:val="24"/>
        </w:rPr>
        <w:t xml:space="preserve">. However time needed to digests and analyse these information varies from individual to individual as the level of comprehension skill of each individual is different. Furthermore, analysing text contents are subjective as different people may have different views on a particular news article. Thus, in order to stay on top of the game, big </w:t>
      </w:r>
      <w:r w:rsidR="00DB0832" w:rsidRPr="00A80296">
        <w:rPr>
          <w:sz w:val="24"/>
        </w:rPr>
        <w:t xml:space="preserve">financial </w:t>
      </w:r>
      <w:r w:rsidR="001C7640" w:rsidRPr="00A80296">
        <w:rPr>
          <w:sz w:val="24"/>
        </w:rPr>
        <w:t xml:space="preserve">corporations </w:t>
      </w:r>
      <w:r w:rsidR="00DB0832" w:rsidRPr="00A80296">
        <w:rPr>
          <w:sz w:val="24"/>
        </w:rPr>
        <w:t>had to figure out a way to analyse huge amounts of news contents simultaneously, objectively and at rapid speed. Leveraging on</w:t>
      </w:r>
      <w:r w:rsidR="00536475" w:rsidRPr="00A80296">
        <w:rPr>
          <w:sz w:val="24"/>
        </w:rPr>
        <w:t xml:space="preserve"> the breakthrough of natural language processing</w:t>
      </w:r>
      <w:r w:rsidR="002D400C" w:rsidRPr="00A80296">
        <w:rPr>
          <w:sz w:val="24"/>
        </w:rPr>
        <w:t>, News Analytic</w:t>
      </w:r>
      <w:r w:rsidR="00DB0832" w:rsidRPr="00A80296">
        <w:rPr>
          <w:sz w:val="24"/>
        </w:rPr>
        <w:t>s</w:t>
      </w:r>
      <w:r w:rsidR="0024466E" w:rsidRPr="00A80296">
        <w:rPr>
          <w:sz w:val="24"/>
        </w:rPr>
        <w:t xml:space="preserve"> software </w:t>
      </w:r>
      <w:r w:rsidR="00536475" w:rsidRPr="00A80296">
        <w:rPr>
          <w:sz w:val="24"/>
        </w:rPr>
        <w:t>that</w:t>
      </w:r>
      <w:r w:rsidR="0024466E" w:rsidRPr="00A80296">
        <w:rPr>
          <w:sz w:val="24"/>
        </w:rPr>
        <w:t xml:space="preserve"> are </w:t>
      </w:r>
      <w:r w:rsidR="00536475" w:rsidRPr="00A80296">
        <w:rPr>
          <w:sz w:val="24"/>
        </w:rPr>
        <w:t xml:space="preserve">being </w:t>
      </w:r>
      <w:r w:rsidR="0024466E" w:rsidRPr="00A80296">
        <w:rPr>
          <w:sz w:val="24"/>
        </w:rPr>
        <w:t xml:space="preserve">supplied by </w:t>
      </w:r>
      <w:r w:rsidR="00536475" w:rsidRPr="00A80296">
        <w:rPr>
          <w:sz w:val="24"/>
        </w:rPr>
        <w:t xml:space="preserve">prominent </w:t>
      </w:r>
      <w:r w:rsidR="0024466E" w:rsidRPr="00A80296">
        <w:rPr>
          <w:sz w:val="24"/>
        </w:rPr>
        <w:t>household names such as DOW JONES and Thomson Reuters are quickly being adopted by hedge funds, mutual funds and trading firms to capture profitable opportunities in the financial markets.</w:t>
      </w:r>
      <w:r w:rsidR="00536475" w:rsidRPr="00A80296">
        <w:rPr>
          <w:sz w:val="24"/>
        </w:rPr>
        <w:t xml:space="preserve"> </w:t>
      </w:r>
      <w:r w:rsidR="004B2A7A" w:rsidRPr="00A80296">
        <w:rPr>
          <w:sz w:val="24"/>
        </w:rPr>
        <w:t>In the below s</w:t>
      </w:r>
      <w:r w:rsidR="00774D52" w:rsidRPr="00A80296">
        <w:rPr>
          <w:sz w:val="24"/>
        </w:rPr>
        <w:t>ections we will be exploring</w:t>
      </w:r>
      <w:r w:rsidR="004B2A7A" w:rsidRPr="00A80296">
        <w:rPr>
          <w:sz w:val="24"/>
        </w:rPr>
        <w:t xml:space="preserve"> the various usages of news analytic in the financial industry in detail. </w:t>
      </w:r>
    </w:p>
    <w:p w:rsidR="00931299" w:rsidRPr="00CA1C51" w:rsidRDefault="006C4779" w:rsidP="00262F28">
      <w:pPr>
        <w:pStyle w:val="Heading1"/>
        <w:numPr>
          <w:ilvl w:val="0"/>
          <w:numId w:val="3"/>
        </w:numPr>
        <w:spacing w:line="240" w:lineRule="auto"/>
        <w:jc w:val="both"/>
      </w:pPr>
      <w:bookmarkStart w:id="1" w:name="_Toc342471138"/>
      <w:r>
        <w:t>Financial</w:t>
      </w:r>
      <w:r w:rsidR="005732E3">
        <w:t xml:space="preserve"> Applications</w:t>
      </w:r>
      <w:bookmarkEnd w:id="1"/>
    </w:p>
    <w:p w:rsidR="009D72FB" w:rsidRDefault="00530694" w:rsidP="00262F28">
      <w:pPr>
        <w:spacing w:after="0" w:line="240" w:lineRule="auto"/>
        <w:ind w:left="360"/>
        <w:jc w:val="both"/>
        <w:rPr>
          <w:sz w:val="24"/>
        </w:rPr>
      </w:pPr>
      <w:r>
        <w:rPr>
          <w:sz w:val="24"/>
        </w:rPr>
        <w:t xml:space="preserve">In Finance, within the investment management process, the role of News Analytics is to process news by leveraging on technology and algorithms. </w:t>
      </w:r>
      <w:r w:rsidR="00002B7B">
        <w:rPr>
          <w:sz w:val="24"/>
        </w:rPr>
        <w:t>This technology allows investors or traders to surpass the limits of the investment process by automating</w:t>
      </w:r>
      <w:r w:rsidR="009D72FB">
        <w:rPr>
          <w:sz w:val="24"/>
        </w:rPr>
        <w:t xml:space="preserve"> human thinking and reasoning.</w:t>
      </w:r>
    </w:p>
    <w:p w:rsidR="009D72FB" w:rsidRDefault="009D72FB" w:rsidP="00262F28">
      <w:pPr>
        <w:spacing w:after="0" w:line="240" w:lineRule="auto"/>
        <w:jc w:val="both"/>
        <w:rPr>
          <w:sz w:val="24"/>
        </w:rPr>
      </w:pPr>
    </w:p>
    <w:p w:rsidR="00503DA3" w:rsidRDefault="009D72FB" w:rsidP="00262F28">
      <w:pPr>
        <w:spacing w:after="0" w:line="240" w:lineRule="auto"/>
        <w:ind w:left="360"/>
        <w:jc w:val="both"/>
        <w:rPr>
          <w:sz w:val="24"/>
        </w:rPr>
      </w:pPr>
      <w:r>
        <w:rPr>
          <w:sz w:val="24"/>
        </w:rPr>
        <w:t xml:space="preserve">In order to predict or anticipate the possible direction of asset returns and the level of uncertainty, traders, speculators or private investors will have to read and interpret recent economic and financial news to gain a deeper </w:t>
      </w:r>
      <w:r>
        <w:rPr>
          <w:sz w:val="24"/>
        </w:rPr>
        <w:lastRenderedPageBreak/>
        <w:t>understanding of the current economic climate. Using their</w:t>
      </w:r>
      <w:r w:rsidR="00334A10">
        <w:rPr>
          <w:sz w:val="24"/>
        </w:rPr>
        <w:t xml:space="preserve"> knowledge of how markets behaved in the past, under different situations, people will implicitly match the current situation with those situations in the past most similar to the current one. What news analytics does is to automate or semi-automate this whole process. By automating this </w:t>
      </w:r>
      <w:r w:rsidR="00902754">
        <w:rPr>
          <w:sz w:val="24"/>
        </w:rPr>
        <w:t xml:space="preserve">judgement </w:t>
      </w:r>
      <w:r w:rsidR="00334A10">
        <w:rPr>
          <w:sz w:val="24"/>
        </w:rPr>
        <w:t xml:space="preserve">process, the </w:t>
      </w:r>
      <w:r w:rsidR="00902754">
        <w:rPr>
          <w:sz w:val="24"/>
        </w:rPr>
        <w:t>human decision maker can act on a larger, hence more diversified, collection of assets.</w:t>
      </w:r>
    </w:p>
    <w:p w:rsidR="00902754" w:rsidRDefault="00902754" w:rsidP="00262F28">
      <w:pPr>
        <w:spacing w:after="0" w:line="240" w:lineRule="auto"/>
        <w:jc w:val="both"/>
        <w:rPr>
          <w:sz w:val="24"/>
        </w:rPr>
      </w:pPr>
    </w:p>
    <w:p w:rsidR="00FB499E" w:rsidRPr="00FC3A59" w:rsidRDefault="00FB499E" w:rsidP="00262F28">
      <w:pPr>
        <w:spacing w:after="0" w:line="240" w:lineRule="auto"/>
        <w:ind w:left="360"/>
        <w:jc w:val="both"/>
        <w:rPr>
          <w:sz w:val="24"/>
        </w:rPr>
      </w:pPr>
      <w:r>
        <w:rPr>
          <w:sz w:val="24"/>
        </w:rPr>
        <w:t xml:space="preserve">In increasingly competitive markets, traders and investors need to select and analyse the relevant news, from the massive quantities available to them, in order to make smart and timely decisions. However, one human or even a group human’s ability to absorb and comprehend news is limited. With news analytics </w:t>
      </w:r>
      <w:r w:rsidRPr="00FC3A59">
        <w:rPr>
          <w:sz w:val="24"/>
        </w:rPr>
        <w:t xml:space="preserve">technology, these humans are able to extract, aggregate and categorise large volumes of news effectively. </w:t>
      </w:r>
      <w:r w:rsidR="00747A65" w:rsidRPr="00FC3A59">
        <w:rPr>
          <w:sz w:val="24"/>
        </w:rPr>
        <w:t>A</w:t>
      </w:r>
      <w:r w:rsidR="006D6604" w:rsidRPr="00FC3A59">
        <w:rPr>
          <w:sz w:val="24"/>
        </w:rPr>
        <w:t>pplication areas in the finance industry</w:t>
      </w:r>
      <w:r w:rsidRPr="00FC3A59">
        <w:rPr>
          <w:sz w:val="24"/>
        </w:rPr>
        <w:t xml:space="preserve"> will include</w:t>
      </w:r>
      <w:r w:rsidR="002B0EAF" w:rsidRPr="00FC3A59">
        <w:rPr>
          <w:sz w:val="24"/>
        </w:rPr>
        <w:t xml:space="preserve"> but not limited to</w:t>
      </w:r>
      <w:r w:rsidRPr="00FC3A59">
        <w:rPr>
          <w:sz w:val="24"/>
        </w:rPr>
        <w:t>:</w:t>
      </w:r>
    </w:p>
    <w:p w:rsidR="002B0EAF" w:rsidRPr="00FC3A59" w:rsidRDefault="00747A65" w:rsidP="00262F28">
      <w:pPr>
        <w:pStyle w:val="ListParagraph"/>
        <w:numPr>
          <w:ilvl w:val="0"/>
          <w:numId w:val="6"/>
        </w:numPr>
        <w:spacing w:after="0" w:line="240" w:lineRule="auto"/>
        <w:jc w:val="both"/>
        <w:rPr>
          <w:b/>
          <w:sz w:val="24"/>
        </w:rPr>
      </w:pPr>
      <w:r w:rsidRPr="00FC3A59">
        <w:rPr>
          <w:b/>
          <w:sz w:val="24"/>
        </w:rPr>
        <w:t>Trading</w:t>
      </w:r>
    </w:p>
    <w:p w:rsidR="00747A65" w:rsidRPr="00FC3A59" w:rsidRDefault="00747A65" w:rsidP="00262F28">
      <w:pPr>
        <w:pStyle w:val="ListParagraph"/>
        <w:numPr>
          <w:ilvl w:val="0"/>
          <w:numId w:val="6"/>
        </w:numPr>
        <w:spacing w:after="0" w:line="240" w:lineRule="auto"/>
        <w:jc w:val="both"/>
        <w:rPr>
          <w:b/>
          <w:sz w:val="24"/>
        </w:rPr>
      </w:pPr>
      <w:r w:rsidRPr="00FC3A59">
        <w:rPr>
          <w:b/>
          <w:sz w:val="24"/>
        </w:rPr>
        <w:t>Fund Management</w:t>
      </w:r>
    </w:p>
    <w:p w:rsidR="00747A65" w:rsidRPr="00FC3A59" w:rsidRDefault="00747A65" w:rsidP="00262F28">
      <w:pPr>
        <w:pStyle w:val="ListParagraph"/>
        <w:numPr>
          <w:ilvl w:val="0"/>
          <w:numId w:val="6"/>
        </w:numPr>
        <w:spacing w:after="0" w:line="240" w:lineRule="auto"/>
        <w:jc w:val="both"/>
        <w:rPr>
          <w:b/>
          <w:sz w:val="24"/>
        </w:rPr>
      </w:pPr>
      <w:r w:rsidRPr="00FC3A59">
        <w:rPr>
          <w:b/>
          <w:sz w:val="24"/>
        </w:rPr>
        <w:t>Monitoring risk and risk control</w:t>
      </w:r>
    </w:p>
    <w:p w:rsidR="005E047B" w:rsidRDefault="005E047B" w:rsidP="00262F28">
      <w:pPr>
        <w:spacing w:after="0" w:line="240" w:lineRule="auto"/>
        <w:jc w:val="both"/>
        <w:rPr>
          <w:sz w:val="24"/>
        </w:rPr>
      </w:pPr>
    </w:p>
    <w:p w:rsidR="00626BDA" w:rsidRDefault="00626BDA" w:rsidP="00262F28">
      <w:pPr>
        <w:spacing w:after="0" w:line="240" w:lineRule="auto"/>
        <w:ind w:firstLine="360"/>
        <w:jc w:val="both"/>
        <w:rPr>
          <w:sz w:val="24"/>
        </w:rPr>
      </w:pPr>
      <w:r>
        <w:rPr>
          <w:sz w:val="24"/>
        </w:rPr>
        <w:t>We will be exploring the a</w:t>
      </w:r>
      <w:r w:rsidR="003A1E89">
        <w:rPr>
          <w:sz w:val="24"/>
        </w:rPr>
        <w:t>bove application areas briefly</w:t>
      </w:r>
      <w:r>
        <w:rPr>
          <w:sz w:val="24"/>
        </w:rPr>
        <w:t xml:space="preserve"> in later sections.</w:t>
      </w:r>
    </w:p>
    <w:p w:rsidR="00626BDA" w:rsidRDefault="00626BDA" w:rsidP="00262F28">
      <w:pPr>
        <w:spacing w:after="0" w:line="240" w:lineRule="auto"/>
        <w:jc w:val="both"/>
        <w:rPr>
          <w:sz w:val="24"/>
        </w:rPr>
      </w:pPr>
    </w:p>
    <w:p w:rsidR="009406F7" w:rsidRPr="00747A65" w:rsidRDefault="002B0EAF" w:rsidP="00262F28">
      <w:pPr>
        <w:spacing w:after="0" w:line="240" w:lineRule="auto"/>
        <w:ind w:left="360"/>
        <w:jc w:val="both"/>
        <w:rPr>
          <w:sz w:val="24"/>
        </w:rPr>
      </w:pPr>
      <w:r>
        <w:rPr>
          <w:sz w:val="24"/>
        </w:rPr>
        <w:t xml:space="preserve">The benefit from automated news analysis is limitless, from reducing the time taken for traders to react to breaking stories, to automated filtering, monitoring and aggregation of news, effectively </w:t>
      </w:r>
      <w:r w:rsidR="005E047B">
        <w:rPr>
          <w:sz w:val="24"/>
        </w:rPr>
        <w:t>reducing the burden of routine monitoring and allowing them to better target their reading and research.</w:t>
      </w:r>
      <w:r w:rsidR="00C860CE">
        <w:rPr>
          <w:sz w:val="24"/>
        </w:rPr>
        <w:t xml:space="preserve"> To sum it all up, news analytics technology can be geared towards human decision support as well as be used to create automated </w:t>
      </w:r>
      <w:r w:rsidR="00AF1347">
        <w:rPr>
          <w:sz w:val="24"/>
        </w:rPr>
        <w:t>quantitative strategies. The combination of news data with</w:t>
      </w:r>
      <w:r w:rsidR="00C860CE">
        <w:rPr>
          <w:sz w:val="24"/>
        </w:rPr>
        <w:t xml:space="preserve"> historic</w:t>
      </w:r>
      <w:r w:rsidR="00AF1347">
        <w:rPr>
          <w:sz w:val="24"/>
        </w:rPr>
        <w:t xml:space="preserve"> market data makes</w:t>
      </w:r>
      <w:r w:rsidR="00C860CE">
        <w:rPr>
          <w:sz w:val="24"/>
        </w:rPr>
        <w:t xml:space="preserve"> models more proactive and less reactive (</w:t>
      </w:r>
      <w:proofErr w:type="spellStart"/>
      <w:r w:rsidR="00C860CE">
        <w:rPr>
          <w:sz w:val="24"/>
        </w:rPr>
        <w:t>Mitra</w:t>
      </w:r>
      <w:proofErr w:type="spellEnd"/>
      <w:r w:rsidR="00C860CE">
        <w:rPr>
          <w:sz w:val="24"/>
        </w:rPr>
        <w:t>, 2010).</w:t>
      </w:r>
    </w:p>
    <w:p w:rsidR="009406F7" w:rsidRDefault="00AF1347" w:rsidP="00262F28">
      <w:pPr>
        <w:pStyle w:val="Heading2"/>
        <w:numPr>
          <w:ilvl w:val="1"/>
          <w:numId w:val="3"/>
        </w:numPr>
        <w:spacing w:line="240" w:lineRule="auto"/>
        <w:jc w:val="both"/>
      </w:pPr>
      <w:bookmarkStart w:id="2" w:name="_Toc342471139"/>
      <w:r>
        <w:t>Information Flow and computational architecture</w:t>
      </w:r>
      <w:bookmarkEnd w:id="2"/>
    </w:p>
    <w:p w:rsidR="00747A65" w:rsidRPr="00FC3A59" w:rsidRDefault="00E132D4" w:rsidP="00262F28">
      <w:pPr>
        <w:spacing w:after="0" w:line="240" w:lineRule="auto"/>
        <w:ind w:left="360"/>
        <w:jc w:val="both"/>
        <w:rPr>
          <w:sz w:val="24"/>
        </w:rPr>
      </w:pPr>
      <w:r w:rsidRPr="00FC3A59">
        <w:rPr>
          <w:sz w:val="24"/>
        </w:rPr>
        <w:t>Figure 1</w:t>
      </w:r>
      <w:r w:rsidR="00866C02" w:rsidRPr="00FC3A59">
        <w:rPr>
          <w:sz w:val="24"/>
        </w:rPr>
        <w:t xml:space="preserve"> </w:t>
      </w:r>
      <w:r w:rsidR="00693D0E" w:rsidRPr="00FC3A59">
        <w:rPr>
          <w:sz w:val="24"/>
        </w:rPr>
        <w:t xml:space="preserve">in Appendix </w:t>
      </w:r>
      <w:r w:rsidR="00C069D0" w:rsidRPr="00FC3A59">
        <w:rPr>
          <w:sz w:val="24"/>
        </w:rPr>
        <w:t xml:space="preserve">0 </w:t>
      </w:r>
      <w:r w:rsidRPr="00FC3A59">
        <w:rPr>
          <w:sz w:val="24"/>
        </w:rPr>
        <w:t xml:space="preserve">depicts a common information flow and the corresponding Information system architecture of a News Analytics incorporated financial system </w:t>
      </w:r>
      <w:r w:rsidR="00693D0E" w:rsidRPr="00FC3A59">
        <w:rPr>
          <w:sz w:val="24"/>
        </w:rPr>
        <w:t>application (</w:t>
      </w:r>
      <w:proofErr w:type="spellStart"/>
      <w:r w:rsidR="00693D0E" w:rsidRPr="00FC3A59">
        <w:rPr>
          <w:sz w:val="24"/>
        </w:rPr>
        <w:t>Mitra</w:t>
      </w:r>
      <w:proofErr w:type="spellEnd"/>
      <w:r w:rsidR="00693D0E" w:rsidRPr="00FC3A59">
        <w:rPr>
          <w:sz w:val="24"/>
        </w:rPr>
        <w:t>, 2010)</w:t>
      </w:r>
      <w:r w:rsidRPr="00FC3A59">
        <w:rPr>
          <w:sz w:val="24"/>
        </w:rPr>
        <w:t xml:space="preserve">. </w:t>
      </w:r>
      <w:r w:rsidR="003A25B5" w:rsidRPr="00FC3A59">
        <w:rPr>
          <w:sz w:val="24"/>
        </w:rPr>
        <w:t xml:space="preserve">In the below </w:t>
      </w:r>
      <w:r w:rsidR="00705629" w:rsidRPr="00FC3A59">
        <w:rPr>
          <w:sz w:val="24"/>
        </w:rPr>
        <w:t>sub-</w:t>
      </w:r>
      <w:r w:rsidR="003A25B5" w:rsidRPr="00FC3A59">
        <w:rPr>
          <w:sz w:val="24"/>
        </w:rPr>
        <w:t>sections we will be exploring what are the various types of news data</w:t>
      </w:r>
      <w:r w:rsidR="00705629" w:rsidRPr="00FC3A59">
        <w:rPr>
          <w:sz w:val="24"/>
        </w:rPr>
        <w:t xml:space="preserve"> and </w:t>
      </w:r>
      <w:r w:rsidR="003A25B5" w:rsidRPr="00FC3A59">
        <w:rPr>
          <w:sz w:val="24"/>
        </w:rPr>
        <w:t xml:space="preserve">how can news data be transformed into more meaningful </w:t>
      </w:r>
      <w:r w:rsidR="00EC6DE9">
        <w:rPr>
          <w:sz w:val="24"/>
        </w:rPr>
        <w:t xml:space="preserve">investment </w:t>
      </w:r>
      <w:r w:rsidR="003A25B5" w:rsidRPr="00FC3A59">
        <w:rPr>
          <w:sz w:val="24"/>
        </w:rPr>
        <w:t xml:space="preserve">data. </w:t>
      </w:r>
    </w:p>
    <w:p w:rsidR="00904506" w:rsidRPr="00904506" w:rsidRDefault="00904506" w:rsidP="00262F28">
      <w:pPr>
        <w:pStyle w:val="Heading3"/>
        <w:numPr>
          <w:ilvl w:val="2"/>
          <w:numId w:val="3"/>
        </w:numPr>
        <w:spacing w:line="240" w:lineRule="auto"/>
        <w:jc w:val="both"/>
        <w:rPr>
          <w:sz w:val="24"/>
        </w:rPr>
      </w:pPr>
      <w:bookmarkStart w:id="3" w:name="_Toc342471140"/>
      <w:r w:rsidRPr="00904506">
        <w:rPr>
          <w:sz w:val="24"/>
        </w:rPr>
        <w:t>Input</w:t>
      </w:r>
      <w:bookmarkEnd w:id="3"/>
    </w:p>
    <w:p w:rsidR="00904506" w:rsidRPr="00FC3A59" w:rsidRDefault="00693D0E" w:rsidP="00262F28">
      <w:pPr>
        <w:spacing w:after="0" w:line="240" w:lineRule="auto"/>
        <w:ind w:left="360"/>
        <w:jc w:val="both"/>
        <w:rPr>
          <w:sz w:val="24"/>
        </w:rPr>
      </w:pPr>
      <w:r w:rsidRPr="00FC3A59">
        <w:rPr>
          <w:sz w:val="24"/>
        </w:rPr>
        <w:t>There are two main types of financial news:</w:t>
      </w:r>
    </w:p>
    <w:p w:rsidR="00693D0E" w:rsidRPr="00FC3A59" w:rsidRDefault="00693D0E" w:rsidP="00262F28">
      <w:pPr>
        <w:pStyle w:val="ListParagraph"/>
        <w:numPr>
          <w:ilvl w:val="0"/>
          <w:numId w:val="10"/>
        </w:numPr>
        <w:spacing w:after="0" w:line="240" w:lineRule="auto"/>
        <w:jc w:val="both"/>
        <w:rPr>
          <w:b/>
          <w:sz w:val="24"/>
        </w:rPr>
      </w:pPr>
      <w:r w:rsidRPr="00FC3A59">
        <w:rPr>
          <w:b/>
          <w:sz w:val="24"/>
        </w:rPr>
        <w:t>Regular synchronous announcements(</w:t>
      </w:r>
      <w:r w:rsidR="00E16A63" w:rsidRPr="00FC3A59">
        <w:rPr>
          <w:b/>
          <w:sz w:val="24"/>
        </w:rPr>
        <w:t xml:space="preserve">scheduled or </w:t>
      </w:r>
      <w:r w:rsidRPr="00FC3A59">
        <w:rPr>
          <w:b/>
          <w:sz w:val="24"/>
        </w:rPr>
        <w:t>expected news)</w:t>
      </w:r>
    </w:p>
    <w:p w:rsidR="00B061EF" w:rsidRPr="00FC3A59" w:rsidRDefault="00B061EF" w:rsidP="00262F28">
      <w:pPr>
        <w:pStyle w:val="ListParagraph"/>
        <w:numPr>
          <w:ilvl w:val="0"/>
          <w:numId w:val="10"/>
        </w:numPr>
        <w:spacing w:after="0" w:line="240" w:lineRule="auto"/>
        <w:jc w:val="both"/>
        <w:rPr>
          <w:b/>
          <w:sz w:val="24"/>
        </w:rPr>
      </w:pPr>
      <w:r w:rsidRPr="00FC3A59">
        <w:rPr>
          <w:b/>
          <w:sz w:val="24"/>
        </w:rPr>
        <w:t>Event driven asynchronous announcements(</w:t>
      </w:r>
      <w:r w:rsidR="00E16A63" w:rsidRPr="00FC3A59">
        <w:rPr>
          <w:b/>
          <w:sz w:val="24"/>
        </w:rPr>
        <w:t xml:space="preserve">unscheduled or </w:t>
      </w:r>
      <w:r w:rsidRPr="00FC3A59">
        <w:rPr>
          <w:b/>
          <w:sz w:val="24"/>
        </w:rPr>
        <w:t>unexpected news)</w:t>
      </w:r>
    </w:p>
    <w:p w:rsidR="00B061EF" w:rsidRPr="00FC3A59" w:rsidRDefault="00B061EF" w:rsidP="00262F28">
      <w:pPr>
        <w:tabs>
          <w:tab w:val="left" w:pos="270"/>
        </w:tabs>
        <w:spacing w:after="0" w:line="240" w:lineRule="auto"/>
        <w:ind w:left="360"/>
        <w:jc w:val="both"/>
        <w:rPr>
          <w:sz w:val="24"/>
        </w:rPr>
      </w:pPr>
    </w:p>
    <w:p w:rsidR="00E16A63" w:rsidRPr="00FC3A59" w:rsidRDefault="00E16A63" w:rsidP="00262F28">
      <w:pPr>
        <w:tabs>
          <w:tab w:val="left" w:pos="270"/>
        </w:tabs>
        <w:spacing w:after="0" w:line="240" w:lineRule="auto"/>
        <w:ind w:left="360"/>
        <w:jc w:val="both"/>
        <w:rPr>
          <w:sz w:val="24"/>
        </w:rPr>
      </w:pPr>
      <w:r w:rsidRPr="00FC3A59">
        <w:rPr>
          <w:sz w:val="24"/>
        </w:rPr>
        <w:t xml:space="preserve">Regular synchronous announcements refer to the source data that reports research before they write news articles. This data comes from </w:t>
      </w:r>
      <w:r w:rsidR="0096174B" w:rsidRPr="00FC3A59">
        <w:rPr>
          <w:sz w:val="24"/>
        </w:rPr>
        <w:t xml:space="preserve">primary information sources such as the reports and filings from the various global securities commissions, court documents and government agencies. It also includes scheduled announcements such as macro-economic news, industry statistics, company earnings reports and other corporate news. </w:t>
      </w:r>
      <w:r w:rsidR="006B0203" w:rsidRPr="00FC3A59">
        <w:rPr>
          <w:sz w:val="24"/>
        </w:rPr>
        <w:t xml:space="preserve">This type of news </w:t>
      </w:r>
      <w:r w:rsidR="006B0203" w:rsidRPr="00FC3A59">
        <w:rPr>
          <w:sz w:val="24"/>
        </w:rPr>
        <w:lastRenderedPageBreak/>
        <w:t>is often very structured, having a well-defined numerical and textual content.</w:t>
      </w:r>
      <w:r w:rsidR="00BF3058" w:rsidRPr="00FC3A59">
        <w:rPr>
          <w:sz w:val="24"/>
        </w:rPr>
        <w:t xml:space="preserve"> In the largest and most liquid markets, such as foreign exchange, government debt and futures markets, firms often execute large and rapid trading strategies using economic indicators as input</w:t>
      </w:r>
      <w:r w:rsidR="00C22992" w:rsidRPr="00FC3A59">
        <w:rPr>
          <w:sz w:val="24"/>
        </w:rPr>
        <w:t>.</w:t>
      </w:r>
      <w:r w:rsidR="00BF3058" w:rsidRPr="00FC3A59">
        <w:rPr>
          <w:sz w:val="24"/>
        </w:rPr>
        <w:t xml:space="preserve"> </w:t>
      </w:r>
      <w:r w:rsidR="00C22992" w:rsidRPr="00FC3A59">
        <w:rPr>
          <w:sz w:val="24"/>
        </w:rPr>
        <w:t xml:space="preserve">As these news events are normally very well structured and documented, thorough back testing of strategies is feasible. Because of the precise scheduling of this type of news, market participants are normally very well prepared to deal with them therefore speed and accuracy are the major determinants of success when deploying such strategies. Earnings report is </w:t>
      </w:r>
      <w:r w:rsidR="00AD136B" w:rsidRPr="00FC3A59">
        <w:rPr>
          <w:sz w:val="24"/>
        </w:rPr>
        <w:t xml:space="preserve">also widely anticipated news and a </w:t>
      </w:r>
      <w:r w:rsidR="00C22992" w:rsidRPr="00FC3A59">
        <w:rPr>
          <w:sz w:val="24"/>
        </w:rPr>
        <w:t xml:space="preserve">key input for </w:t>
      </w:r>
      <w:r w:rsidR="00AD136B" w:rsidRPr="00FC3A59">
        <w:rPr>
          <w:sz w:val="24"/>
        </w:rPr>
        <w:t>trading strategies. In Singapore, SGX is the primary provider for earnings reports of all listed companies.</w:t>
      </w:r>
      <w:r w:rsidR="00C22992" w:rsidRPr="00FC3A59">
        <w:rPr>
          <w:sz w:val="24"/>
        </w:rPr>
        <w:t xml:space="preserve"> </w:t>
      </w:r>
    </w:p>
    <w:p w:rsidR="00AD136B" w:rsidRPr="00FC3A59" w:rsidRDefault="00AD136B" w:rsidP="00262F28">
      <w:pPr>
        <w:tabs>
          <w:tab w:val="left" w:pos="270"/>
        </w:tabs>
        <w:spacing w:after="0" w:line="240" w:lineRule="auto"/>
        <w:ind w:left="360"/>
        <w:jc w:val="both"/>
        <w:rPr>
          <w:sz w:val="24"/>
        </w:rPr>
      </w:pPr>
    </w:p>
    <w:p w:rsidR="002D4BAC" w:rsidRPr="00FC3A59" w:rsidRDefault="00AD136B" w:rsidP="00262F28">
      <w:pPr>
        <w:tabs>
          <w:tab w:val="left" w:pos="270"/>
        </w:tabs>
        <w:spacing w:after="0" w:line="240" w:lineRule="auto"/>
        <w:ind w:left="360"/>
        <w:jc w:val="both"/>
        <w:rPr>
          <w:sz w:val="24"/>
        </w:rPr>
      </w:pPr>
      <w:r w:rsidRPr="00FC3A59">
        <w:rPr>
          <w:sz w:val="24"/>
        </w:rPr>
        <w:t xml:space="preserve">Event driven asynchronous announcements are news that surface without a fix schedule. They often surface as textual, unstructured and qualitative data. </w:t>
      </w:r>
      <w:r w:rsidR="00120FAC" w:rsidRPr="00FC3A59">
        <w:rPr>
          <w:sz w:val="24"/>
        </w:rPr>
        <w:t xml:space="preserve">Examples of such are Main stream news (newspapers, radio or television), rumours (blogs and websites that broadcast “news”) and social media. Unlike the former, this type of news data contains information about the effect of an event and the possible causes of an event. In order for it to be </w:t>
      </w:r>
      <w:r w:rsidR="00C94F45" w:rsidRPr="00FC3A59">
        <w:rPr>
          <w:sz w:val="24"/>
        </w:rPr>
        <w:t xml:space="preserve">applied in </w:t>
      </w:r>
      <w:r w:rsidR="00120FAC" w:rsidRPr="00FC3A59">
        <w:rPr>
          <w:sz w:val="24"/>
        </w:rPr>
        <w:t xml:space="preserve">trading systems and quant models, it needs to be </w:t>
      </w:r>
      <w:r w:rsidR="002D4BAC" w:rsidRPr="00FC3A59">
        <w:rPr>
          <w:sz w:val="24"/>
        </w:rPr>
        <w:t>transformed</w:t>
      </w:r>
      <w:r w:rsidR="00120FAC" w:rsidRPr="00FC3A59">
        <w:rPr>
          <w:sz w:val="24"/>
        </w:rPr>
        <w:t xml:space="preserve"> into quantitative </w:t>
      </w:r>
      <w:r w:rsidR="002D4BAC" w:rsidRPr="00FC3A59">
        <w:rPr>
          <w:sz w:val="24"/>
        </w:rPr>
        <w:t>inputs</w:t>
      </w:r>
      <w:r w:rsidR="00120FAC" w:rsidRPr="00FC3A59">
        <w:rPr>
          <w:sz w:val="24"/>
        </w:rPr>
        <w:t xml:space="preserve">. </w:t>
      </w:r>
      <w:r w:rsidR="002D4BAC" w:rsidRPr="00FC3A59">
        <w:rPr>
          <w:sz w:val="24"/>
        </w:rPr>
        <w:t>One good technique is to covert the data into a quantitative time series</w:t>
      </w:r>
      <w:r w:rsidR="002D4BAC" w:rsidRPr="00FC3A59">
        <w:rPr>
          <w:rStyle w:val="FootnoteReference"/>
          <w:sz w:val="24"/>
        </w:rPr>
        <w:footnoteReference w:id="1"/>
      </w:r>
      <w:r w:rsidR="002D4BAC" w:rsidRPr="00FC3A59">
        <w:rPr>
          <w:sz w:val="24"/>
        </w:rPr>
        <w:t>. Many aspects of news can be converted, some of which will include</w:t>
      </w:r>
      <w:r w:rsidR="00C94F45" w:rsidRPr="00FC3A59">
        <w:rPr>
          <w:sz w:val="24"/>
        </w:rPr>
        <w:t xml:space="preserve"> (</w:t>
      </w:r>
      <w:proofErr w:type="spellStart"/>
      <w:r w:rsidR="00C94F45" w:rsidRPr="00FC3A59">
        <w:rPr>
          <w:sz w:val="24"/>
        </w:rPr>
        <w:t>Mitra</w:t>
      </w:r>
      <w:proofErr w:type="spellEnd"/>
      <w:r w:rsidR="00C94F45" w:rsidRPr="00FC3A59">
        <w:rPr>
          <w:sz w:val="24"/>
        </w:rPr>
        <w:t>, 2010)</w:t>
      </w:r>
      <w:r w:rsidR="002D4BAC" w:rsidRPr="00FC3A59">
        <w:rPr>
          <w:sz w:val="24"/>
        </w:rPr>
        <w:t>:</w:t>
      </w:r>
    </w:p>
    <w:p w:rsidR="00AD136B" w:rsidRPr="00FC3A59" w:rsidRDefault="002D4BAC" w:rsidP="00262F28">
      <w:pPr>
        <w:pStyle w:val="ListParagraph"/>
        <w:numPr>
          <w:ilvl w:val="0"/>
          <w:numId w:val="11"/>
        </w:numPr>
        <w:tabs>
          <w:tab w:val="left" w:pos="270"/>
        </w:tabs>
        <w:spacing w:after="0" w:line="240" w:lineRule="auto"/>
        <w:jc w:val="both"/>
        <w:rPr>
          <w:b/>
          <w:sz w:val="24"/>
        </w:rPr>
      </w:pPr>
      <w:r w:rsidRPr="00FC3A59">
        <w:rPr>
          <w:b/>
          <w:sz w:val="24"/>
        </w:rPr>
        <w:t>A binary series where the occur</w:t>
      </w:r>
      <w:r w:rsidR="009F138B" w:rsidRPr="00FC3A59">
        <w:rPr>
          <w:b/>
          <w:sz w:val="24"/>
        </w:rPr>
        <w:t>rence of a particular event or the publication of a news article about a particular topic is indicated by 1 and the absence of the event can be indicated by 0.</w:t>
      </w:r>
    </w:p>
    <w:p w:rsidR="009F138B" w:rsidRPr="00FC3A59" w:rsidRDefault="009F138B" w:rsidP="00262F28">
      <w:pPr>
        <w:pStyle w:val="ListParagraph"/>
        <w:numPr>
          <w:ilvl w:val="0"/>
          <w:numId w:val="11"/>
        </w:numPr>
        <w:tabs>
          <w:tab w:val="left" w:pos="270"/>
        </w:tabs>
        <w:spacing w:after="0" w:line="240" w:lineRule="auto"/>
        <w:jc w:val="both"/>
        <w:rPr>
          <w:b/>
          <w:sz w:val="24"/>
        </w:rPr>
      </w:pPr>
      <w:r w:rsidRPr="00FC3A59">
        <w:rPr>
          <w:b/>
          <w:sz w:val="24"/>
        </w:rPr>
        <w:t>Measuring news flow (volume of news)</w:t>
      </w:r>
    </w:p>
    <w:p w:rsidR="009F138B" w:rsidRPr="00FC3A59" w:rsidRDefault="009F138B" w:rsidP="00262F28">
      <w:pPr>
        <w:pStyle w:val="ListParagraph"/>
        <w:numPr>
          <w:ilvl w:val="0"/>
          <w:numId w:val="11"/>
        </w:numPr>
        <w:tabs>
          <w:tab w:val="left" w:pos="270"/>
        </w:tabs>
        <w:spacing w:after="0" w:line="240" w:lineRule="auto"/>
        <w:jc w:val="both"/>
        <w:rPr>
          <w:b/>
          <w:sz w:val="24"/>
        </w:rPr>
      </w:pPr>
      <w:r w:rsidRPr="00FC3A59">
        <w:rPr>
          <w:b/>
          <w:sz w:val="24"/>
        </w:rPr>
        <w:t>Determine scores (measures) based on the language sentiment of text</w:t>
      </w:r>
    </w:p>
    <w:p w:rsidR="009F138B" w:rsidRPr="00FC3A59" w:rsidRDefault="009F138B" w:rsidP="00262F28">
      <w:pPr>
        <w:pStyle w:val="ListParagraph"/>
        <w:numPr>
          <w:ilvl w:val="0"/>
          <w:numId w:val="11"/>
        </w:numPr>
        <w:tabs>
          <w:tab w:val="left" w:pos="270"/>
        </w:tabs>
        <w:spacing w:after="0" w:line="240" w:lineRule="auto"/>
        <w:jc w:val="both"/>
        <w:rPr>
          <w:b/>
          <w:sz w:val="24"/>
        </w:rPr>
      </w:pPr>
      <w:r w:rsidRPr="00FC3A59">
        <w:rPr>
          <w:b/>
          <w:sz w:val="24"/>
        </w:rPr>
        <w:t>Determines scores based on the market’s response to particular language</w:t>
      </w:r>
    </w:p>
    <w:p w:rsidR="002D4BAC" w:rsidRDefault="002D4BAC" w:rsidP="00262F28">
      <w:pPr>
        <w:tabs>
          <w:tab w:val="left" w:pos="270"/>
        </w:tabs>
        <w:spacing w:after="0" w:line="240" w:lineRule="auto"/>
        <w:ind w:left="360"/>
        <w:jc w:val="both"/>
      </w:pPr>
    </w:p>
    <w:p w:rsidR="000E3372" w:rsidRPr="00FC3A59" w:rsidRDefault="009474F9" w:rsidP="00262F28">
      <w:pPr>
        <w:tabs>
          <w:tab w:val="left" w:pos="0"/>
          <w:tab w:val="left" w:pos="360"/>
        </w:tabs>
        <w:spacing w:after="0" w:line="240" w:lineRule="auto"/>
        <w:ind w:left="360"/>
        <w:jc w:val="both"/>
        <w:rPr>
          <w:sz w:val="24"/>
        </w:rPr>
      </w:pPr>
      <w:r w:rsidRPr="00FC3A59">
        <w:rPr>
          <w:sz w:val="24"/>
        </w:rPr>
        <w:t>Analyses done on these quantitative inputs are somewhat similar to technical analysis done on price charts.</w:t>
      </w:r>
      <w:r w:rsidR="00FE5B3F" w:rsidRPr="00FC3A59">
        <w:rPr>
          <w:sz w:val="24"/>
        </w:rPr>
        <w:t xml:space="preserve"> The various </w:t>
      </w:r>
      <w:r w:rsidR="00761EB0" w:rsidRPr="00FC3A59">
        <w:rPr>
          <w:sz w:val="24"/>
        </w:rPr>
        <w:t>ways that the raw news data</w:t>
      </w:r>
      <w:r w:rsidR="00FE5B3F" w:rsidRPr="00FC3A59">
        <w:rPr>
          <w:sz w:val="24"/>
        </w:rPr>
        <w:t xml:space="preserve"> will be </w:t>
      </w:r>
      <w:r w:rsidR="00761EB0" w:rsidRPr="00FC3A59">
        <w:rPr>
          <w:sz w:val="24"/>
        </w:rPr>
        <w:t xml:space="preserve">analysed and converted will be </w:t>
      </w:r>
      <w:r w:rsidR="00FE5B3F" w:rsidRPr="00FC3A59">
        <w:rPr>
          <w:sz w:val="24"/>
        </w:rPr>
        <w:t>further discussed in the next phase, Transformation.</w:t>
      </w:r>
      <w:r w:rsidR="000230A9" w:rsidRPr="00FC3A59">
        <w:rPr>
          <w:sz w:val="24"/>
        </w:rPr>
        <w:t xml:space="preserve"> </w:t>
      </w:r>
    </w:p>
    <w:p w:rsidR="009474F9" w:rsidRDefault="00761EB0" w:rsidP="00262F28">
      <w:pPr>
        <w:pStyle w:val="Heading3"/>
        <w:numPr>
          <w:ilvl w:val="2"/>
          <w:numId w:val="3"/>
        </w:numPr>
        <w:spacing w:line="240" w:lineRule="auto"/>
        <w:jc w:val="both"/>
      </w:pPr>
      <w:bookmarkStart w:id="4" w:name="_Toc342471141"/>
      <w:r>
        <w:t>Transformation</w:t>
      </w:r>
      <w:bookmarkEnd w:id="4"/>
    </w:p>
    <w:p w:rsidR="005059A0" w:rsidRPr="00FC3A59" w:rsidRDefault="00FE5B3F" w:rsidP="00262F28">
      <w:pPr>
        <w:tabs>
          <w:tab w:val="left" w:pos="360"/>
        </w:tabs>
        <w:spacing w:after="0" w:line="240" w:lineRule="auto"/>
        <w:ind w:left="360"/>
        <w:jc w:val="both"/>
        <w:rPr>
          <w:sz w:val="24"/>
        </w:rPr>
      </w:pPr>
      <w:r w:rsidRPr="00FC3A59">
        <w:rPr>
          <w:sz w:val="24"/>
        </w:rPr>
        <w:t xml:space="preserve">At this stage, </w:t>
      </w:r>
      <w:r w:rsidR="008842E1" w:rsidRPr="00FC3A59">
        <w:rPr>
          <w:sz w:val="24"/>
        </w:rPr>
        <w:t xml:space="preserve">Apart from conversion to quantitative inputs, </w:t>
      </w:r>
      <w:r w:rsidRPr="00FC3A59">
        <w:rPr>
          <w:sz w:val="24"/>
        </w:rPr>
        <w:t xml:space="preserve">extracted news data will </w:t>
      </w:r>
      <w:r w:rsidR="008842E1" w:rsidRPr="00FC3A59">
        <w:rPr>
          <w:sz w:val="24"/>
        </w:rPr>
        <w:t xml:space="preserve">also </w:t>
      </w:r>
      <w:r w:rsidRPr="00FC3A59">
        <w:rPr>
          <w:sz w:val="24"/>
        </w:rPr>
        <w:t xml:space="preserve">be </w:t>
      </w:r>
      <w:r w:rsidR="00262F28">
        <w:rPr>
          <w:sz w:val="24"/>
        </w:rPr>
        <w:t>pre</w:t>
      </w:r>
      <w:r w:rsidR="002E105A">
        <w:rPr>
          <w:sz w:val="24"/>
        </w:rPr>
        <w:t>-</w:t>
      </w:r>
      <w:r w:rsidRPr="00FC3A59">
        <w:rPr>
          <w:sz w:val="24"/>
        </w:rPr>
        <w:t xml:space="preserve">analysed </w:t>
      </w:r>
      <w:r w:rsidR="001F6B7D" w:rsidRPr="00FC3A59">
        <w:rPr>
          <w:sz w:val="24"/>
        </w:rPr>
        <w:t xml:space="preserve">and considerations </w:t>
      </w:r>
      <w:r w:rsidR="00934F4B" w:rsidRPr="00FC3A59">
        <w:rPr>
          <w:sz w:val="24"/>
        </w:rPr>
        <w:t xml:space="preserve">to look into </w:t>
      </w:r>
      <w:r w:rsidR="001F6B7D" w:rsidRPr="00FC3A59">
        <w:rPr>
          <w:sz w:val="24"/>
        </w:rPr>
        <w:t>will include</w:t>
      </w:r>
      <w:r w:rsidR="00D2197E" w:rsidRPr="00FC3A59">
        <w:rPr>
          <w:sz w:val="24"/>
        </w:rPr>
        <w:t xml:space="preserve"> (</w:t>
      </w:r>
      <w:proofErr w:type="spellStart"/>
      <w:r w:rsidR="00D2197E" w:rsidRPr="00FC3A59">
        <w:rPr>
          <w:sz w:val="24"/>
        </w:rPr>
        <w:t>Mitra</w:t>
      </w:r>
      <w:proofErr w:type="spellEnd"/>
      <w:r w:rsidR="00D2197E" w:rsidRPr="00FC3A59">
        <w:rPr>
          <w:sz w:val="24"/>
        </w:rPr>
        <w:t>, 2010):</w:t>
      </w:r>
    </w:p>
    <w:p w:rsidR="00B061EF" w:rsidRPr="00543566" w:rsidRDefault="00D2197E" w:rsidP="00262F28">
      <w:pPr>
        <w:pStyle w:val="ListParagraph"/>
        <w:numPr>
          <w:ilvl w:val="0"/>
          <w:numId w:val="12"/>
        </w:numPr>
        <w:tabs>
          <w:tab w:val="left" w:pos="360"/>
        </w:tabs>
        <w:spacing w:after="0" w:line="240" w:lineRule="auto"/>
        <w:jc w:val="both"/>
        <w:rPr>
          <w:b/>
        </w:rPr>
      </w:pPr>
      <w:r w:rsidRPr="00543566">
        <w:rPr>
          <w:b/>
        </w:rPr>
        <w:t>Differences in the availability of news data for different companies</w:t>
      </w:r>
    </w:p>
    <w:p w:rsidR="00F85EE1" w:rsidRPr="00FC3A59" w:rsidRDefault="0090248A" w:rsidP="00262F28">
      <w:pPr>
        <w:pStyle w:val="ListParagraph"/>
        <w:tabs>
          <w:tab w:val="left" w:pos="360"/>
        </w:tabs>
        <w:spacing w:after="0" w:line="240" w:lineRule="auto"/>
        <w:ind w:left="1080"/>
        <w:jc w:val="both"/>
        <w:rPr>
          <w:sz w:val="24"/>
        </w:rPr>
      </w:pPr>
      <w:r w:rsidRPr="00FC3A59">
        <w:rPr>
          <w:sz w:val="24"/>
        </w:rPr>
        <w:t xml:space="preserve">Much research done has found out that those larger companies, as defined by larger market capital, has higher news coverage (Moniz, </w:t>
      </w:r>
      <w:proofErr w:type="spellStart"/>
      <w:r w:rsidRPr="00FC3A59">
        <w:rPr>
          <w:sz w:val="24"/>
        </w:rPr>
        <w:t>Brar</w:t>
      </w:r>
      <w:proofErr w:type="spellEnd"/>
      <w:r w:rsidRPr="00FC3A59">
        <w:rPr>
          <w:sz w:val="24"/>
        </w:rPr>
        <w:t xml:space="preserve"> and Davis 2009, </w:t>
      </w:r>
      <w:proofErr w:type="spellStart"/>
      <w:r w:rsidR="00746906" w:rsidRPr="00FC3A59">
        <w:rPr>
          <w:sz w:val="24"/>
        </w:rPr>
        <w:t>Cahan</w:t>
      </w:r>
      <w:proofErr w:type="gramStart"/>
      <w:r w:rsidR="00746906" w:rsidRPr="00FC3A59">
        <w:rPr>
          <w:sz w:val="24"/>
        </w:rPr>
        <w:t>,Jussa</w:t>
      </w:r>
      <w:proofErr w:type="spellEnd"/>
      <w:proofErr w:type="gramEnd"/>
      <w:r w:rsidR="00746906" w:rsidRPr="00FC3A59">
        <w:rPr>
          <w:sz w:val="24"/>
        </w:rPr>
        <w:t xml:space="preserve"> and </w:t>
      </w:r>
      <w:proofErr w:type="spellStart"/>
      <w:r w:rsidR="00746906" w:rsidRPr="00FC3A59">
        <w:rPr>
          <w:sz w:val="24"/>
        </w:rPr>
        <w:t>Luo</w:t>
      </w:r>
      <w:proofErr w:type="spellEnd"/>
      <w:r w:rsidR="00746906" w:rsidRPr="00FC3A59">
        <w:rPr>
          <w:sz w:val="24"/>
        </w:rPr>
        <w:t xml:space="preserve"> 2009)</w:t>
      </w:r>
      <w:r w:rsidRPr="00FC3A59">
        <w:rPr>
          <w:sz w:val="24"/>
        </w:rPr>
        <w:t>.</w:t>
      </w:r>
      <w:r w:rsidR="00746906" w:rsidRPr="00FC3A59">
        <w:rPr>
          <w:sz w:val="24"/>
        </w:rPr>
        <w:t xml:space="preserve"> </w:t>
      </w:r>
      <w:r w:rsidR="00CC64DD" w:rsidRPr="00FC3A59">
        <w:rPr>
          <w:sz w:val="24"/>
        </w:rPr>
        <w:t>With this intelligence</w:t>
      </w:r>
      <w:r w:rsidR="00543566" w:rsidRPr="00FC3A59">
        <w:rPr>
          <w:sz w:val="24"/>
        </w:rPr>
        <w:t>, the trader can choose to devote more time for analysis on these large</w:t>
      </w:r>
      <w:r w:rsidR="002E105A">
        <w:rPr>
          <w:sz w:val="24"/>
        </w:rPr>
        <w:t>r</w:t>
      </w:r>
      <w:r w:rsidR="00543566" w:rsidRPr="00FC3A59">
        <w:rPr>
          <w:sz w:val="24"/>
        </w:rPr>
        <w:t xml:space="preserve"> cap</w:t>
      </w:r>
      <w:r w:rsidR="002E105A">
        <w:rPr>
          <w:sz w:val="24"/>
        </w:rPr>
        <w:t>ped</w:t>
      </w:r>
      <w:r w:rsidR="00543566" w:rsidRPr="00FC3A59">
        <w:rPr>
          <w:sz w:val="24"/>
        </w:rPr>
        <w:t xml:space="preserve"> companies.</w:t>
      </w:r>
    </w:p>
    <w:p w:rsidR="00543566" w:rsidRDefault="00543566" w:rsidP="00262F28">
      <w:pPr>
        <w:pStyle w:val="ListParagraph"/>
        <w:tabs>
          <w:tab w:val="left" w:pos="360"/>
        </w:tabs>
        <w:spacing w:after="0" w:line="240" w:lineRule="auto"/>
        <w:ind w:left="1080"/>
        <w:jc w:val="both"/>
      </w:pPr>
    </w:p>
    <w:p w:rsidR="00EC6DE9" w:rsidRDefault="00EC6DE9" w:rsidP="00262F28">
      <w:pPr>
        <w:pStyle w:val="ListParagraph"/>
        <w:tabs>
          <w:tab w:val="left" w:pos="360"/>
        </w:tabs>
        <w:spacing w:after="0" w:line="240" w:lineRule="auto"/>
        <w:ind w:left="1080"/>
        <w:jc w:val="both"/>
      </w:pPr>
    </w:p>
    <w:p w:rsidR="00EC6DE9" w:rsidRDefault="00EC6DE9" w:rsidP="00262F28">
      <w:pPr>
        <w:pStyle w:val="ListParagraph"/>
        <w:tabs>
          <w:tab w:val="left" w:pos="360"/>
        </w:tabs>
        <w:spacing w:after="0" w:line="240" w:lineRule="auto"/>
        <w:ind w:left="1080"/>
        <w:jc w:val="both"/>
      </w:pPr>
    </w:p>
    <w:p w:rsidR="00D2197E" w:rsidRPr="00543566" w:rsidRDefault="00D2197E" w:rsidP="00262F28">
      <w:pPr>
        <w:pStyle w:val="ListParagraph"/>
        <w:numPr>
          <w:ilvl w:val="0"/>
          <w:numId w:val="12"/>
        </w:numPr>
        <w:tabs>
          <w:tab w:val="left" w:pos="360"/>
        </w:tabs>
        <w:spacing w:after="0" w:line="240" w:lineRule="auto"/>
        <w:jc w:val="both"/>
        <w:rPr>
          <w:b/>
        </w:rPr>
      </w:pPr>
      <w:r w:rsidRPr="00543566">
        <w:rPr>
          <w:b/>
        </w:rPr>
        <w:t>Classifications of news items</w:t>
      </w:r>
    </w:p>
    <w:p w:rsidR="0017629F" w:rsidRPr="00FC3A59" w:rsidRDefault="004E5354" w:rsidP="00262F28">
      <w:pPr>
        <w:pStyle w:val="ListParagraph"/>
        <w:tabs>
          <w:tab w:val="left" w:pos="360"/>
        </w:tabs>
        <w:spacing w:after="0" w:line="240" w:lineRule="auto"/>
        <w:ind w:left="1080"/>
        <w:jc w:val="both"/>
        <w:rPr>
          <w:sz w:val="24"/>
        </w:rPr>
      </w:pPr>
      <w:r w:rsidRPr="00FC3A59">
        <w:rPr>
          <w:sz w:val="24"/>
        </w:rPr>
        <w:t>To increase the efficiency and ease of executing news trading strategies and back testing, news articles should be tagged and classified into different genres. Fortunately, many news providers have already incorporated this feature into their news</w:t>
      </w:r>
      <w:r w:rsidR="0017629F" w:rsidRPr="00FC3A59">
        <w:rPr>
          <w:sz w:val="24"/>
        </w:rPr>
        <w:t xml:space="preserve"> which aids executing event based trading strategies. Tagging news articles in different event tags is important as this allows us to distinguish what type of news is relevant to our quantitative or financial model. Further</w:t>
      </w:r>
      <w:r w:rsidR="003751B3" w:rsidRPr="00FC3A59">
        <w:rPr>
          <w:sz w:val="24"/>
        </w:rPr>
        <w:t xml:space="preserve"> analysis can be conducted on these different types of events to conclude which event has a greater reaction from the markets. </w:t>
      </w:r>
      <w:r w:rsidR="0017629F" w:rsidRPr="00FC3A59">
        <w:rPr>
          <w:sz w:val="24"/>
        </w:rPr>
        <w:t xml:space="preserve">Other than event types, a group of articles can also be grouped accordingly to a certain company tag. </w:t>
      </w:r>
    </w:p>
    <w:p w:rsidR="00543566" w:rsidRDefault="0017629F" w:rsidP="00262F28">
      <w:pPr>
        <w:pStyle w:val="ListParagraph"/>
        <w:tabs>
          <w:tab w:val="left" w:pos="360"/>
        </w:tabs>
        <w:spacing w:after="0" w:line="240" w:lineRule="auto"/>
        <w:ind w:left="1080"/>
        <w:jc w:val="both"/>
      </w:pPr>
      <w:r>
        <w:t xml:space="preserve"> </w:t>
      </w:r>
    </w:p>
    <w:p w:rsidR="00D2197E" w:rsidRPr="003751B3" w:rsidRDefault="00D2197E" w:rsidP="00262F28">
      <w:pPr>
        <w:pStyle w:val="ListParagraph"/>
        <w:numPr>
          <w:ilvl w:val="0"/>
          <w:numId w:val="12"/>
        </w:numPr>
        <w:tabs>
          <w:tab w:val="left" w:pos="360"/>
        </w:tabs>
        <w:spacing w:after="0" w:line="240" w:lineRule="auto"/>
        <w:jc w:val="both"/>
        <w:rPr>
          <w:b/>
        </w:rPr>
      </w:pPr>
      <w:r w:rsidRPr="003751B3">
        <w:rPr>
          <w:b/>
        </w:rPr>
        <w:t>Sieve out relevant and current news</w:t>
      </w:r>
    </w:p>
    <w:p w:rsidR="003751B3" w:rsidRPr="00FC3A59" w:rsidRDefault="003751B3" w:rsidP="00262F28">
      <w:pPr>
        <w:pStyle w:val="ListParagraph"/>
        <w:tabs>
          <w:tab w:val="left" w:pos="360"/>
        </w:tabs>
        <w:spacing w:after="0" w:line="240" w:lineRule="auto"/>
        <w:ind w:left="1080"/>
        <w:jc w:val="both"/>
        <w:rPr>
          <w:sz w:val="24"/>
        </w:rPr>
      </w:pPr>
      <w:r w:rsidRPr="00FC3A59">
        <w:rPr>
          <w:sz w:val="24"/>
        </w:rPr>
        <w:t xml:space="preserve">This is a very important as we will not want </w:t>
      </w:r>
      <w:r w:rsidR="003A2292" w:rsidRPr="00FC3A59">
        <w:rPr>
          <w:sz w:val="24"/>
        </w:rPr>
        <w:t xml:space="preserve">an algorithm specifically designed for a particular industry or company to be </w:t>
      </w:r>
      <w:r w:rsidR="00602C48" w:rsidRPr="00FC3A59">
        <w:rPr>
          <w:sz w:val="24"/>
        </w:rPr>
        <w:t>processing</w:t>
      </w:r>
      <w:r w:rsidR="003A2292" w:rsidRPr="00FC3A59">
        <w:rPr>
          <w:sz w:val="24"/>
        </w:rPr>
        <w:t xml:space="preserve"> on a </w:t>
      </w:r>
      <w:r w:rsidR="00602C48" w:rsidRPr="00FC3A59">
        <w:rPr>
          <w:sz w:val="24"/>
        </w:rPr>
        <w:t>piece of irrelevant data pertaining to another industry. That kind of mistake may just costs millions of dollars in losses when the wrong trading signal is generated. For an event based trading strategy, we would also want to filter out news data that are not an event in natur</w:t>
      </w:r>
      <w:r w:rsidR="002F7F56" w:rsidRPr="00FC3A59">
        <w:rPr>
          <w:sz w:val="24"/>
        </w:rPr>
        <w:t>e or have events that have similar degree of impact or sentiment</w:t>
      </w:r>
      <w:r w:rsidR="00602C48" w:rsidRPr="00FC3A59">
        <w:rPr>
          <w:sz w:val="24"/>
        </w:rPr>
        <w:t xml:space="preserve">. Further filtering can be done to minimise the number of duplicate stories. This can be done by measuring the uniqueness of each news article by comparing to previous news articles, effectively revealing how many similar articles there are for a particular company. </w:t>
      </w:r>
      <w:r w:rsidR="002F7F56" w:rsidRPr="00FC3A59">
        <w:rPr>
          <w:sz w:val="24"/>
        </w:rPr>
        <w:t xml:space="preserve">Based on studies, markets react more strongly when “new” or fresh news is released, therefore it is important as well to identify such news, e.g. new product releases (Moniz, </w:t>
      </w:r>
      <w:proofErr w:type="spellStart"/>
      <w:r w:rsidR="002F7F56" w:rsidRPr="00FC3A59">
        <w:rPr>
          <w:sz w:val="24"/>
        </w:rPr>
        <w:t>Brar</w:t>
      </w:r>
      <w:proofErr w:type="spellEnd"/>
      <w:r w:rsidR="002F7F56" w:rsidRPr="00FC3A59">
        <w:rPr>
          <w:sz w:val="24"/>
        </w:rPr>
        <w:t xml:space="preserve"> and Davis 2009).</w:t>
      </w:r>
      <w:r w:rsidR="00294899" w:rsidRPr="00FC3A59">
        <w:rPr>
          <w:sz w:val="24"/>
        </w:rPr>
        <w:t xml:space="preserve"> </w:t>
      </w:r>
    </w:p>
    <w:p w:rsidR="003751B3" w:rsidRDefault="003751B3" w:rsidP="00262F28">
      <w:pPr>
        <w:pStyle w:val="ListParagraph"/>
        <w:tabs>
          <w:tab w:val="left" w:pos="360"/>
        </w:tabs>
        <w:spacing w:after="0" w:line="240" w:lineRule="auto"/>
        <w:ind w:left="1080"/>
        <w:jc w:val="both"/>
      </w:pPr>
    </w:p>
    <w:p w:rsidR="00D2197E" w:rsidRDefault="007D04AE" w:rsidP="00262F28">
      <w:pPr>
        <w:pStyle w:val="ListParagraph"/>
        <w:numPr>
          <w:ilvl w:val="0"/>
          <w:numId w:val="12"/>
        </w:numPr>
        <w:tabs>
          <w:tab w:val="left" w:pos="360"/>
        </w:tabs>
        <w:spacing w:after="0" w:line="240" w:lineRule="auto"/>
        <w:jc w:val="both"/>
        <w:rPr>
          <w:b/>
        </w:rPr>
      </w:pPr>
      <w:r>
        <w:rPr>
          <w:b/>
        </w:rPr>
        <w:t>Variations in volume</w:t>
      </w:r>
      <w:r w:rsidR="00D2197E" w:rsidRPr="003751B3">
        <w:rPr>
          <w:b/>
        </w:rPr>
        <w:t xml:space="preserve"> </w:t>
      </w:r>
      <w:r>
        <w:rPr>
          <w:b/>
        </w:rPr>
        <w:t xml:space="preserve">of </w:t>
      </w:r>
      <w:r w:rsidR="00D2197E" w:rsidRPr="003751B3">
        <w:rPr>
          <w:b/>
        </w:rPr>
        <w:t>news flow</w:t>
      </w:r>
    </w:p>
    <w:p w:rsidR="002F7F56" w:rsidRPr="00FC3A59" w:rsidRDefault="007D04AE" w:rsidP="00262F28">
      <w:pPr>
        <w:pStyle w:val="ListParagraph"/>
        <w:tabs>
          <w:tab w:val="left" w:pos="360"/>
        </w:tabs>
        <w:spacing w:after="0" w:line="240" w:lineRule="auto"/>
        <w:ind w:left="1080"/>
        <w:jc w:val="both"/>
        <w:rPr>
          <w:sz w:val="24"/>
        </w:rPr>
      </w:pPr>
      <w:r w:rsidRPr="00FC3A59">
        <w:rPr>
          <w:sz w:val="24"/>
        </w:rPr>
        <w:t>This refers to the periods of unexpected news flow levels or periods of variation due to seasonality. Identifying these pe</w:t>
      </w:r>
      <w:r w:rsidR="00AA17BC" w:rsidRPr="00FC3A59">
        <w:rPr>
          <w:sz w:val="24"/>
        </w:rPr>
        <w:t>riods will render further investigation and findings or reasons for such periods of news flow patterns may aid us in developing seasonal or news flow oriented trading strategies.</w:t>
      </w:r>
      <w:r w:rsidR="00934F4B" w:rsidRPr="00FC3A59">
        <w:rPr>
          <w:sz w:val="24"/>
        </w:rPr>
        <w:t xml:space="preserve"> According to Hafez’s research, </w:t>
      </w:r>
      <w:proofErr w:type="gramStart"/>
      <w:r w:rsidR="00934F4B" w:rsidRPr="00FC3A59">
        <w:rPr>
          <w:sz w:val="24"/>
        </w:rPr>
        <w:t xml:space="preserve">a </w:t>
      </w:r>
      <w:proofErr w:type="spellStart"/>
      <w:r w:rsidR="00934F4B" w:rsidRPr="00FC3A59">
        <w:rPr>
          <w:sz w:val="24"/>
        </w:rPr>
        <w:t>RavenPack</w:t>
      </w:r>
      <w:proofErr w:type="spellEnd"/>
      <w:r w:rsidR="00934F4B" w:rsidRPr="00FC3A59">
        <w:rPr>
          <w:rStyle w:val="FootnoteReference"/>
          <w:sz w:val="24"/>
        </w:rPr>
        <w:footnoteReference w:id="2"/>
      </w:r>
      <w:proofErr w:type="gramEnd"/>
      <w:r w:rsidR="00934F4B" w:rsidRPr="00FC3A59">
        <w:rPr>
          <w:sz w:val="24"/>
        </w:rPr>
        <w:t xml:space="preserve"> personnel, he discovered that larger volumes of news flow arrive just before the opening of the European, US and Asian trading sessions</w:t>
      </w:r>
      <w:r w:rsidR="003A2912" w:rsidRPr="00FC3A59">
        <w:rPr>
          <w:sz w:val="24"/>
        </w:rPr>
        <w:t xml:space="preserve"> while little news flow takes place on weekends.</w:t>
      </w:r>
      <w:r w:rsidR="00934F4B" w:rsidRPr="00FC3A59">
        <w:rPr>
          <w:sz w:val="24"/>
        </w:rPr>
        <w:t xml:space="preserve"> </w:t>
      </w:r>
      <w:r w:rsidR="003A2912" w:rsidRPr="00FC3A59">
        <w:rPr>
          <w:sz w:val="24"/>
        </w:rPr>
        <w:t>In the week, the peak of news flow occurs on Wednesday and Thursday, while the trough falls on Friday.</w:t>
      </w:r>
    </w:p>
    <w:p w:rsidR="007D04AE" w:rsidRPr="007D04AE" w:rsidRDefault="007D04AE" w:rsidP="00262F28">
      <w:pPr>
        <w:pStyle w:val="ListParagraph"/>
        <w:tabs>
          <w:tab w:val="left" w:pos="360"/>
        </w:tabs>
        <w:spacing w:after="0" w:line="240" w:lineRule="auto"/>
        <w:ind w:left="1080"/>
        <w:jc w:val="both"/>
      </w:pPr>
    </w:p>
    <w:p w:rsidR="00D2197E" w:rsidRDefault="00D2197E" w:rsidP="00262F28">
      <w:pPr>
        <w:pStyle w:val="ListParagraph"/>
        <w:numPr>
          <w:ilvl w:val="0"/>
          <w:numId w:val="12"/>
        </w:numPr>
        <w:tabs>
          <w:tab w:val="left" w:pos="360"/>
        </w:tabs>
        <w:spacing w:after="0" w:line="240" w:lineRule="auto"/>
        <w:jc w:val="both"/>
        <w:rPr>
          <w:b/>
        </w:rPr>
      </w:pPr>
      <w:r w:rsidRPr="003751B3">
        <w:rPr>
          <w:b/>
        </w:rPr>
        <w:t>Time of the day when news is released</w:t>
      </w:r>
    </w:p>
    <w:p w:rsidR="008A2CBD" w:rsidRPr="00FC3A59" w:rsidRDefault="003A2912" w:rsidP="00262F28">
      <w:pPr>
        <w:pStyle w:val="ListParagraph"/>
        <w:tabs>
          <w:tab w:val="left" w:pos="360"/>
        </w:tabs>
        <w:spacing w:after="0" w:line="240" w:lineRule="auto"/>
        <w:ind w:left="1080"/>
        <w:jc w:val="both"/>
        <w:rPr>
          <w:sz w:val="24"/>
        </w:rPr>
      </w:pPr>
      <w:r w:rsidRPr="00FC3A59">
        <w:rPr>
          <w:sz w:val="24"/>
        </w:rPr>
        <w:t xml:space="preserve">According to the research article ~ </w:t>
      </w:r>
      <w:r w:rsidRPr="00FC3A59">
        <w:rPr>
          <w:i/>
          <w:sz w:val="24"/>
        </w:rPr>
        <w:t xml:space="preserve">What type of events provide the strongest evidence that the stock market is affected by company specific news ~ </w:t>
      </w:r>
      <w:r w:rsidRPr="00FC3A59">
        <w:rPr>
          <w:sz w:val="24"/>
        </w:rPr>
        <w:t xml:space="preserve">, </w:t>
      </w:r>
      <w:r w:rsidR="008A2CBD" w:rsidRPr="00FC3A59">
        <w:rPr>
          <w:sz w:val="24"/>
        </w:rPr>
        <w:t>a greater likelihood of events that lead to rising volatility at the start of the day.</w:t>
      </w:r>
      <w:r w:rsidR="008842E1" w:rsidRPr="00FC3A59">
        <w:rPr>
          <w:sz w:val="24"/>
        </w:rPr>
        <w:t xml:space="preserve"> This fact proves that the time of the day when news is </w:t>
      </w:r>
      <w:r w:rsidR="008842E1" w:rsidRPr="00FC3A59">
        <w:rPr>
          <w:sz w:val="24"/>
        </w:rPr>
        <w:lastRenderedPageBreak/>
        <w:t xml:space="preserve">released is relevant in understanding the connection between market variables and news, rendering the need for further investigation. </w:t>
      </w:r>
    </w:p>
    <w:p w:rsidR="008842E1" w:rsidRPr="003A2912" w:rsidRDefault="008842E1" w:rsidP="00262F28">
      <w:pPr>
        <w:pStyle w:val="ListParagraph"/>
        <w:tabs>
          <w:tab w:val="left" w:pos="360"/>
        </w:tabs>
        <w:spacing w:after="0" w:line="240" w:lineRule="auto"/>
        <w:ind w:left="1080"/>
        <w:jc w:val="both"/>
      </w:pPr>
    </w:p>
    <w:p w:rsidR="00D2197E" w:rsidRDefault="005615EB" w:rsidP="00262F28">
      <w:pPr>
        <w:pStyle w:val="ListParagraph"/>
        <w:numPr>
          <w:ilvl w:val="0"/>
          <w:numId w:val="12"/>
        </w:numPr>
        <w:tabs>
          <w:tab w:val="left" w:pos="360"/>
        </w:tabs>
        <w:spacing w:after="0" w:line="240" w:lineRule="auto"/>
        <w:jc w:val="both"/>
        <w:rPr>
          <w:b/>
        </w:rPr>
      </w:pPr>
      <w:r w:rsidRPr="003751B3">
        <w:rPr>
          <w:b/>
        </w:rPr>
        <w:t>Market conditions that can influence the types of news reported</w:t>
      </w:r>
    </w:p>
    <w:p w:rsidR="008A2CBD" w:rsidRPr="00FC3A59" w:rsidRDefault="00CC64DD" w:rsidP="00262F28">
      <w:pPr>
        <w:pStyle w:val="ListParagraph"/>
        <w:tabs>
          <w:tab w:val="left" w:pos="360"/>
        </w:tabs>
        <w:spacing w:after="0" w:line="240" w:lineRule="auto"/>
        <w:ind w:left="1080"/>
        <w:jc w:val="both"/>
        <w:rPr>
          <w:sz w:val="24"/>
        </w:rPr>
      </w:pPr>
      <w:r w:rsidRPr="00FC3A59">
        <w:rPr>
          <w:sz w:val="24"/>
        </w:rPr>
        <w:t xml:space="preserve">According to Boyd, Hu and </w:t>
      </w:r>
      <w:proofErr w:type="spellStart"/>
      <w:r w:rsidRPr="00FC3A59">
        <w:rPr>
          <w:sz w:val="24"/>
        </w:rPr>
        <w:t>Jangannathan</w:t>
      </w:r>
      <w:proofErr w:type="spellEnd"/>
      <w:r w:rsidRPr="00FC3A59">
        <w:rPr>
          <w:sz w:val="24"/>
        </w:rPr>
        <w:t xml:space="preserve"> (2005), interest rate information dominates in expansionary periods. In contrast information about future corporate dividends dominates when the markets are contracting. Such intelligence is useful when considering the impact of news on financial markets at different stages of the business cycle. </w:t>
      </w:r>
      <w:r w:rsidR="008842E1" w:rsidRPr="00FC3A59">
        <w:rPr>
          <w:sz w:val="24"/>
        </w:rPr>
        <w:t xml:space="preserve">A study done by </w:t>
      </w:r>
      <w:proofErr w:type="spellStart"/>
      <w:r w:rsidR="008842E1" w:rsidRPr="00FC3A59">
        <w:rPr>
          <w:sz w:val="24"/>
        </w:rPr>
        <w:t>Bestelmeyer</w:t>
      </w:r>
      <w:proofErr w:type="spellEnd"/>
      <w:r w:rsidR="008842E1" w:rsidRPr="00FC3A59">
        <w:rPr>
          <w:sz w:val="24"/>
        </w:rPr>
        <w:t xml:space="preserve"> and Hess suggested that during recessions, good news from employment report is good news for the stock market, however during expansions; good news from the labour market is bad news for the stock market.</w:t>
      </w:r>
    </w:p>
    <w:p w:rsidR="00CC64DD" w:rsidRPr="00CC64DD" w:rsidRDefault="00CC64DD" w:rsidP="00262F28">
      <w:pPr>
        <w:pStyle w:val="ListParagraph"/>
        <w:tabs>
          <w:tab w:val="left" w:pos="360"/>
        </w:tabs>
        <w:spacing w:after="0" w:line="240" w:lineRule="auto"/>
        <w:ind w:left="1080"/>
        <w:jc w:val="both"/>
      </w:pPr>
    </w:p>
    <w:p w:rsidR="005615EB" w:rsidRDefault="005615EB" w:rsidP="00262F28">
      <w:pPr>
        <w:pStyle w:val="ListParagraph"/>
        <w:numPr>
          <w:ilvl w:val="0"/>
          <w:numId w:val="12"/>
        </w:numPr>
        <w:tabs>
          <w:tab w:val="left" w:pos="360"/>
        </w:tabs>
        <w:spacing w:after="0" w:line="240" w:lineRule="auto"/>
        <w:jc w:val="both"/>
        <w:rPr>
          <w:b/>
        </w:rPr>
      </w:pPr>
      <w:r w:rsidRPr="003751B3">
        <w:rPr>
          <w:b/>
        </w:rPr>
        <w:t>Informational content of news</w:t>
      </w:r>
    </w:p>
    <w:p w:rsidR="005059A0" w:rsidRPr="00FC3A59" w:rsidRDefault="00F16103" w:rsidP="00262F28">
      <w:pPr>
        <w:pStyle w:val="ListParagraph"/>
        <w:tabs>
          <w:tab w:val="left" w:pos="360"/>
        </w:tabs>
        <w:spacing w:after="0" w:line="240" w:lineRule="auto"/>
        <w:ind w:left="1080"/>
        <w:jc w:val="both"/>
        <w:rPr>
          <w:sz w:val="24"/>
        </w:rPr>
      </w:pPr>
      <w:r w:rsidRPr="00FC3A59">
        <w:rPr>
          <w:sz w:val="24"/>
        </w:rPr>
        <w:t>This refers to the sentiment of the news, which is expected to have a large influence on how markets react to news (</w:t>
      </w:r>
      <w:proofErr w:type="spellStart"/>
      <w:r w:rsidRPr="00FC3A59">
        <w:rPr>
          <w:sz w:val="24"/>
        </w:rPr>
        <w:t>Bestelmeter</w:t>
      </w:r>
      <w:proofErr w:type="spellEnd"/>
      <w:r w:rsidRPr="00FC3A59">
        <w:rPr>
          <w:sz w:val="24"/>
        </w:rPr>
        <w:t xml:space="preserve"> and Hess 2010, </w:t>
      </w:r>
      <w:proofErr w:type="spellStart"/>
      <w:r w:rsidRPr="00FC3A59">
        <w:rPr>
          <w:sz w:val="24"/>
        </w:rPr>
        <w:t>Tetlock</w:t>
      </w:r>
      <w:proofErr w:type="spellEnd"/>
      <w:r w:rsidRPr="00FC3A59">
        <w:rPr>
          <w:sz w:val="24"/>
        </w:rPr>
        <w:t xml:space="preserve"> 2007). According to </w:t>
      </w:r>
      <w:proofErr w:type="spellStart"/>
      <w:r w:rsidRPr="00FC3A59">
        <w:rPr>
          <w:sz w:val="24"/>
        </w:rPr>
        <w:t>Tetlock</w:t>
      </w:r>
      <w:proofErr w:type="spellEnd"/>
      <w:r w:rsidRPr="00FC3A59">
        <w:rPr>
          <w:sz w:val="24"/>
        </w:rPr>
        <w:t>, stock returns react more strongly to pessimistic news than optimistic ones.</w:t>
      </w:r>
      <w:r w:rsidR="005059A0" w:rsidRPr="00FC3A59">
        <w:rPr>
          <w:sz w:val="24"/>
        </w:rPr>
        <w:t xml:space="preserve"> Converting qualitative text into qualitative metrics (sentiments) will be discussed in the next section.</w:t>
      </w:r>
    </w:p>
    <w:p w:rsidR="008842E1" w:rsidRPr="00F16103" w:rsidRDefault="00F16103" w:rsidP="00262F28">
      <w:pPr>
        <w:pStyle w:val="ListParagraph"/>
        <w:tabs>
          <w:tab w:val="left" w:pos="360"/>
        </w:tabs>
        <w:spacing w:after="0" w:line="240" w:lineRule="auto"/>
        <w:ind w:left="1080"/>
        <w:jc w:val="both"/>
      </w:pPr>
      <w:r>
        <w:t xml:space="preserve"> </w:t>
      </w:r>
    </w:p>
    <w:p w:rsidR="005615EB" w:rsidRDefault="005615EB" w:rsidP="00262F28">
      <w:pPr>
        <w:pStyle w:val="ListParagraph"/>
        <w:numPr>
          <w:ilvl w:val="0"/>
          <w:numId w:val="12"/>
        </w:numPr>
        <w:tabs>
          <w:tab w:val="left" w:pos="360"/>
        </w:tabs>
        <w:spacing w:after="0" w:line="240" w:lineRule="auto"/>
        <w:jc w:val="both"/>
        <w:rPr>
          <w:b/>
        </w:rPr>
      </w:pPr>
      <w:r w:rsidRPr="003751B3">
        <w:rPr>
          <w:b/>
        </w:rPr>
        <w:t>Relationship of different news stories to each other</w:t>
      </w:r>
    </w:p>
    <w:p w:rsidR="005059A0" w:rsidRPr="00FC3A59" w:rsidRDefault="00072383" w:rsidP="00262F28">
      <w:pPr>
        <w:pStyle w:val="ListParagraph"/>
        <w:tabs>
          <w:tab w:val="left" w:pos="360"/>
        </w:tabs>
        <w:spacing w:after="0" w:line="240" w:lineRule="auto"/>
        <w:ind w:left="1080"/>
        <w:jc w:val="both"/>
        <w:rPr>
          <w:sz w:val="24"/>
        </w:rPr>
      </w:pPr>
      <w:r w:rsidRPr="00FC3A59">
        <w:rPr>
          <w:sz w:val="24"/>
        </w:rPr>
        <w:t xml:space="preserve">Since we know that news are able to move the financial markets, the dependence </w:t>
      </w:r>
      <w:r w:rsidR="00F343E7" w:rsidRPr="00FC3A59">
        <w:rPr>
          <w:sz w:val="24"/>
        </w:rPr>
        <w:t>and independence of types or classifications of news articles will be of a great benefit. One such example would be finding out leading and lagging events. A leading event of a company can be a news article about profit warning; possible subsequent lagging news that can follow up can be regarding bankruptcy or resignation. With this intelligence, predictive capabilities will be possible. Therefore finding out how different news articles are related and in what degree demands serious investigations.</w:t>
      </w:r>
    </w:p>
    <w:p w:rsidR="00F85EE1" w:rsidRDefault="00F85EE1" w:rsidP="00262F28">
      <w:pPr>
        <w:tabs>
          <w:tab w:val="left" w:pos="360"/>
        </w:tabs>
        <w:spacing w:after="0" w:line="240" w:lineRule="auto"/>
        <w:ind w:left="360"/>
        <w:jc w:val="both"/>
      </w:pPr>
    </w:p>
    <w:p w:rsidR="008C5686" w:rsidRPr="00FC3A59" w:rsidRDefault="008C5686" w:rsidP="00262F28">
      <w:pPr>
        <w:tabs>
          <w:tab w:val="left" w:pos="360"/>
        </w:tabs>
        <w:spacing w:after="0" w:line="240" w:lineRule="auto"/>
        <w:ind w:left="360"/>
        <w:jc w:val="both"/>
        <w:rPr>
          <w:sz w:val="24"/>
        </w:rPr>
      </w:pPr>
      <w:r w:rsidRPr="00FC3A59">
        <w:rPr>
          <w:sz w:val="24"/>
        </w:rPr>
        <w:t>The above examples of business intelligence on news data will be very beneficial for the development of quantitative models, fund management strategies as well as risk management functions.</w:t>
      </w:r>
    </w:p>
    <w:p w:rsidR="008C5686" w:rsidRDefault="008C5686" w:rsidP="00262F28">
      <w:pPr>
        <w:tabs>
          <w:tab w:val="left" w:pos="360"/>
        </w:tabs>
        <w:spacing w:after="0" w:line="240" w:lineRule="auto"/>
        <w:ind w:left="360"/>
        <w:jc w:val="both"/>
      </w:pPr>
    </w:p>
    <w:p w:rsidR="008C5686" w:rsidRDefault="008C5686" w:rsidP="00262F28">
      <w:pPr>
        <w:pStyle w:val="Heading3"/>
        <w:numPr>
          <w:ilvl w:val="3"/>
          <w:numId w:val="3"/>
        </w:numPr>
        <w:spacing w:before="0" w:line="240" w:lineRule="auto"/>
        <w:jc w:val="both"/>
      </w:pPr>
      <w:bookmarkStart w:id="5" w:name="_Toc342471142"/>
      <w:r>
        <w:t>Conver</w:t>
      </w:r>
      <w:r w:rsidR="00B96E79">
        <w:t>sion of qualitative text</w:t>
      </w:r>
      <w:bookmarkEnd w:id="5"/>
    </w:p>
    <w:p w:rsidR="00557085" w:rsidRDefault="008C5686" w:rsidP="00262F28">
      <w:pPr>
        <w:spacing w:after="0" w:line="240" w:lineRule="auto"/>
        <w:ind w:left="360"/>
        <w:jc w:val="both"/>
        <w:rPr>
          <w:sz w:val="24"/>
        </w:rPr>
      </w:pPr>
      <w:r>
        <w:rPr>
          <w:sz w:val="24"/>
        </w:rPr>
        <w:t xml:space="preserve">As mentioned in </w:t>
      </w:r>
      <w:r w:rsidR="00B17E1F">
        <w:rPr>
          <w:sz w:val="24"/>
        </w:rPr>
        <w:t xml:space="preserve">the sections above, qualitative text has to be converted into quantitative inputs in order to be meaningful data that can be </w:t>
      </w:r>
      <w:r w:rsidR="00B36468">
        <w:rPr>
          <w:sz w:val="24"/>
        </w:rPr>
        <w:t>used by</w:t>
      </w:r>
      <w:r w:rsidR="00B17E1F">
        <w:rPr>
          <w:sz w:val="24"/>
        </w:rPr>
        <w:t xml:space="preserve"> quantitative models. As discussed, the informational content or the sentiment of news is the most important </w:t>
      </w:r>
      <w:r w:rsidR="00375261">
        <w:rPr>
          <w:sz w:val="24"/>
        </w:rPr>
        <w:t xml:space="preserve">aspect of news analysis in the area of financial application. In order to distinguish whether an article’s content is positive or negative and by how much, we have to be able to find a way to assign a quantified sentiment score </w:t>
      </w:r>
      <w:r w:rsidR="00E55D31">
        <w:rPr>
          <w:sz w:val="24"/>
        </w:rPr>
        <w:t>or index to it</w:t>
      </w:r>
      <w:r w:rsidR="00375261">
        <w:rPr>
          <w:sz w:val="24"/>
        </w:rPr>
        <w:t>.</w:t>
      </w:r>
      <w:r w:rsidR="002D3C4F">
        <w:rPr>
          <w:sz w:val="24"/>
        </w:rPr>
        <w:t xml:space="preserve"> One industry standard </w:t>
      </w:r>
      <w:r w:rsidR="00892ED6">
        <w:rPr>
          <w:sz w:val="24"/>
        </w:rPr>
        <w:t>technique</w:t>
      </w:r>
      <w:r w:rsidR="002D3C4F">
        <w:rPr>
          <w:sz w:val="24"/>
        </w:rPr>
        <w:t xml:space="preserve"> </w:t>
      </w:r>
      <w:r w:rsidR="00E55D31">
        <w:rPr>
          <w:sz w:val="24"/>
        </w:rPr>
        <w:t xml:space="preserve">to achieve this </w:t>
      </w:r>
      <w:r w:rsidR="002D3C4F">
        <w:rPr>
          <w:sz w:val="24"/>
        </w:rPr>
        <w:t>is to capture the emotive content of the article through the use of sophisticated</w:t>
      </w:r>
      <w:r w:rsidR="00892ED6">
        <w:rPr>
          <w:sz w:val="24"/>
        </w:rPr>
        <w:t xml:space="preserve"> machine learning and natural language algorithms</w:t>
      </w:r>
      <w:r w:rsidR="00E55D31">
        <w:rPr>
          <w:sz w:val="24"/>
        </w:rPr>
        <w:t xml:space="preserve">. This allows us to determine sentiment scores over </w:t>
      </w:r>
      <w:r w:rsidR="00B96E79">
        <w:rPr>
          <w:sz w:val="24"/>
        </w:rPr>
        <w:t xml:space="preserve">times </w:t>
      </w:r>
      <w:r w:rsidR="00E55D31">
        <w:rPr>
          <w:sz w:val="24"/>
        </w:rPr>
        <w:t>as news arrives</w:t>
      </w:r>
      <w:r w:rsidR="00B96E79">
        <w:rPr>
          <w:sz w:val="24"/>
        </w:rPr>
        <w:t xml:space="preserve">. Once a sentiment </w:t>
      </w:r>
      <w:r w:rsidR="00B96E79">
        <w:rPr>
          <w:sz w:val="24"/>
        </w:rPr>
        <w:lastRenderedPageBreak/>
        <w:t>in</w:t>
      </w:r>
      <w:r w:rsidR="008C362A">
        <w:rPr>
          <w:sz w:val="24"/>
        </w:rPr>
        <w:t>dex is constructed, to use it effectively</w:t>
      </w:r>
      <w:r w:rsidR="00B96E79">
        <w:rPr>
          <w:sz w:val="24"/>
        </w:rPr>
        <w:t>, we have to find evidence of its relationship with relevant asset returns, trading</w:t>
      </w:r>
      <w:r w:rsidR="00557085">
        <w:rPr>
          <w:sz w:val="24"/>
        </w:rPr>
        <w:t xml:space="preserve"> volumes or volatility. </w:t>
      </w:r>
      <w:r w:rsidR="00914D9F">
        <w:rPr>
          <w:sz w:val="24"/>
        </w:rPr>
        <w:t>We will explore the conversion methodology in detail below.</w:t>
      </w:r>
    </w:p>
    <w:p w:rsidR="00914D9F" w:rsidRDefault="00914D9F" w:rsidP="00262F28">
      <w:pPr>
        <w:spacing w:after="0" w:line="240" w:lineRule="auto"/>
        <w:jc w:val="both"/>
        <w:rPr>
          <w:sz w:val="24"/>
        </w:rPr>
      </w:pPr>
    </w:p>
    <w:p w:rsidR="006C4779" w:rsidRDefault="00914D9F" w:rsidP="00262F28">
      <w:pPr>
        <w:spacing w:after="0" w:line="240" w:lineRule="auto"/>
        <w:ind w:left="360"/>
        <w:jc w:val="both"/>
        <w:rPr>
          <w:sz w:val="24"/>
        </w:rPr>
      </w:pPr>
      <w:r>
        <w:rPr>
          <w:sz w:val="24"/>
        </w:rPr>
        <w:t xml:space="preserve">An overview of the whole </w:t>
      </w:r>
      <w:r w:rsidR="0025024E">
        <w:rPr>
          <w:sz w:val="24"/>
        </w:rPr>
        <w:t xml:space="preserve">methodology flow chart can be found in the appendix </w:t>
      </w:r>
      <w:r w:rsidR="00C069D0">
        <w:rPr>
          <w:sz w:val="24"/>
        </w:rPr>
        <w:t xml:space="preserve">0 </w:t>
      </w:r>
      <w:r w:rsidR="0025024E">
        <w:rPr>
          <w:sz w:val="24"/>
        </w:rPr>
        <w:t xml:space="preserve">figure 2. </w:t>
      </w:r>
      <w:r w:rsidR="00896DE7">
        <w:rPr>
          <w:sz w:val="24"/>
        </w:rPr>
        <w:t>News contents</w:t>
      </w:r>
      <w:r w:rsidR="008D2F2D">
        <w:rPr>
          <w:sz w:val="24"/>
        </w:rPr>
        <w:t xml:space="preserve"> </w:t>
      </w:r>
      <w:r w:rsidR="0025024E">
        <w:rPr>
          <w:sz w:val="24"/>
        </w:rPr>
        <w:t>are</w:t>
      </w:r>
      <w:r w:rsidR="008D2F2D">
        <w:rPr>
          <w:sz w:val="24"/>
        </w:rPr>
        <w:t xml:space="preserve"> first downloaded from the internet through a “Web-scraper” program and fed to</w:t>
      </w:r>
      <w:r w:rsidR="0025024E">
        <w:rPr>
          <w:sz w:val="24"/>
        </w:rPr>
        <w:t xml:space="preserve"> algorithms</w:t>
      </w:r>
      <w:r w:rsidR="008D2F2D">
        <w:rPr>
          <w:sz w:val="24"/>
        </w:rPr>
        <w:t xml:space="preserve"> to be classified</w:t>
      </w:r>
      <w:r w:rsidR="0025024E">
        <w:rPr>
          <w:sz w:val="24"/>
        </w:rPr>
        <w:t xml:space="preserve"> into either one of the following: bullish (optimistic), bearish (pessimistic), and neutral (spam or </w:t>
      </w:r>
      <w:r w:rsidR="00896DE7">
        <w:rPr>
          <w:sz w:val="24"/>
        </w:rPr>
        <w:t>content</w:t>
      </w:r>
      <w:r w:rsidR="0025024E">
        <w:rPr>
          <w:sz w:val="24"/>
        </w:rPr>
        <w:t xml:space="preserve"> that are neither of the former two). There are</w:t>
      </w:r>
      <w:r w:rsidR="002A04B1">
        <w:rPr>
          <w:sz w:val="24"/>
        </w:rPr>
        <w:t xml:space="preserve"> four</w:t>
      </w:r>
      <w:r w:rsidR="0025024E">
        <w:rPr>
          <w:sz w:val="24"/>
        </w:rPr>
        <w:t xml:space="preserve"> algorithms in total, each with different theoretical foundations to classify </w:t>
      </w:r>
      <w:r w:rsidR="008D2F2D">
        <w:rPr>
          <w:sz w:val="24"/>
        </w:rPr>
        <w:t>each message. A training corpus will be</w:t>
      </w:r>
      <w:r w:rsidR="0025024E">
        <w:rPr>
          <w:sz w:val="24"/>
        </w:rPr>
        <w:t xml:space="preserve"> </w:t>
      </w:r>
      <w:r w:rsidR="00581EAE">
        <w:rPr>
          <w:sz w:val="24"/>
        </w:rPr>
        <w:t xml:space="preserve">established to test the algorithm’s performance on a small subset of pre-classified </w:t>
      </w:r>
      <w:r w:rsidR="00896DE7">
        <w:rPr>
          <w:sz w:val="24"/>
        </w:rPr>
        <w:t>news data</w:t>
      </w:r>
      <w:r w:rsidR="008D2F2D">
        <w:rPr>
          <w:sz w:val="24"/>
        </w:rPr>
        <w:t>. This training corpus will be</w:t>
      </w:r>
      <w:r w:rsidR="00581EAE">
        <w:rPr>
          <w:sz w:val="24"/>
        </w:rPr>
        <w:t xml:space="preserve"> kept deliberately small to avoid over fitting</w:t>
      </w:r>
      <w:r w:rsidR="00581EAE">
        <w:rPr>
          <w:rStyle w:val="FootnoteReference"/>
          <w:sz w:val="24"/>
        </w:rPr>
        <w:footnoteReference w:id="3"/>
      </w:r>
      <w:r w:rsidR="00581EAE">
        <w:rPr>
          <w:sz w:val="24"/>
        </w:rPr>
        <w:t>.</w:t>
      </w:r>
      <w:r w:rsidR="002F76CE">
        <w:rPr>
          <w:sz w:val="24"/>
        </w:rPr>
        <w:t xml:space="preserve"> </w:t>
      </w:r>
      <w:r w:rsidR="00896DE7">
        <w:rPr>
          <w:sz w:val="24"/>
        </w:rPr>
        <w:t xml:space="preserve">The algorithms </w:t>
      </w:r>
      <w:r w:rsidR="008D2F2D">
        <w:rPr>
          <w:sz w:val="24"/>
        </w:rPr>
        <w:t xml:space="preserve">then </w:t>
      </w:r>
      <w:r w:rsidR="00896DE7">
        <w:rPr>
          <w:sz w:val="24"/>
        </w:rPr>
        <w:t>“learn” sentiment classification rules from the pre-classified data set,</w:t>
      </w:r>
      <w:r w:rsidR="008D2F2D">
        <w:rPr>
          <w:sz w:val="24"/>
        </w:rPr>
        <w:t xml:space="preserve"> and will</w:t>
      </w:r>
      <w:r w:rsidR="00896DE7">
        <w:rPr>
          <w:sz w:val="24"/>
        </w:rPr>
        <w:t xml:space="preserve"> apply these rules out-of-sample. A</w:t>
      </w:r>
      <w:r w:rsidR="002A04B1">
        <w:rPr>
          <w:sz w:val="24"/>
        </w:rPr>
        <w:t xml:space="preserve"> simple majority across the four</w:t>
      </w:r>
      <w:r w:rsidR="00896DE7">
        <w:rPr>
          <w:sz w:val="24"/>
        </w:rPr>
        <w:t xml:space="preserve"> algorithms is required before a news content is finally classified, or else it is discarded. This voting approach will ensure that results are more accurate for determining sentiments.</w:t>
      </w:r>
    </w:p>
    <w:p w:rsidR="008D2F2D" w:rsidRDefault="008D2F2D" w:rsidP="00262F28">
      <w:pPr>
        <w:spacing w:after="0" w:line="240" w:lineRule="auto"/>
        <w:ind w:left="360"/>
        <w:jc w:val="both"/>
        <w:rPr>
          <w:sz w:val="24"/>
        </w:rPr>
      </w:pPr>
    </w:p>
    <w:p w:rsidR="008D2F2D" w:rsidRDefault="00616D0D" w:rsidP="00262F28">
      <w:pPr>
        <w:spacing w:after="0" w:line="240" w:lineRule="auto"/>
        <w:ind w:left="360"/>
        <w:jc w:val="both"/>
        <w:rPr>
          <w:sz w:val="24"/>
        </w:rPr>
      </w:pPr>
      <w:r>
        <w:rPr>
          <w:sz w:val="24"/>
        </w:rPr>
        <w:t>Three complementary databases support the classification algorithms</w:t>
      </w:r>
      <w:r w:rsidR="002A5D3E">
        <w:rPr>
          <w:sz w:val="24"/>
        </w:rPr>
        <w:t xml:space="preserve"> (Das and Chen 2007)</w:t>
      </w:r>
      <w:r>
        <w:rPr>
          <w:sz w:val="24"/>
        </w:rPr>
        <w:t>:</w:t>
      </w:r>
    </w:p>
    <w:p w:rsidR="00616D0D" w:rsidRDefault="00616D0D" w:rsidP="00262F28">
      <w:pPr>
        <w:pStyle w:val="ListParagraph"/>
        <w:numPr>
          <w:ilvl w:val="0"/>
          <w:numId w:val="12"/>
        </w:numPr>
        <w:spacing w:after="0" w:line="240" w:lineRule="auto"/>
        <w:jc w:val="both"/>
        <w:rPr>
          <w:sz w:val="24"/>
        </w:rPr>
      </w:pPr>
      <w:r>
        <w:rPr>
          <w:sz w:val="24"/>
        </w:rPr>
        <w:t>An English “dictionary”, which provides base language data to determine the nature of the word. I.e., noun, adjective, adverb, etc.</w:t>
      </w:r>
    </w:p>
    <w:p w:rsidR="002A5D3E" w:rsidRDefault="002A5D3E" w:rsidP="00262F28">
      <w:pPr>
        <w:pStyle w:val="ListParagraph"/>
        <w:spacing w:after="0" w:line="240" w:lineRule="auto"/>
        <w:ind w:left="1080"/>
        <w:jc w:val="both"/>
        <w:rPr>
          <w:sz w:val="24"/>
        </w:rPr>
      </w:pPr>
    </w:p>
    <w:p w:rsidR="00616D0D" w:rsidRDefault="00616D0D" w:rsidP="00262F28">
      <w:pPr>
        <w:pStyle w:val="ListParagraph"/>
        <w:numPr>
          <w:ilvl w:val="0"/>
          <w:numId w:val="12"/>
        </w:numPr>
        <w:spacing w:after="0" w:line="240" w:lineRule="auto"/>
        <w:jc w:val="both"/>
        <w:rPr>
          <w:sz w:val="24"/>
        </w:rPr>
      </w:pPr>
      <w:r>
        <w:rPr>
          <w:sz w:val="24"/>
        </w:rPr>
        <w:t>A “lexicon” which is hand</w:t>
      </w:r>
      <w:r w:rsidR="002A5D3E">
        <w:rPr>
          <w:sz w:val="24"/>
        </w:rPr>
        <w:t>-picked collection of finance words (such as bull, bear, uptick, value, buy, pressure, etc.). These words form the variables for statistical inference undertaken by the algorithms. For example, when we count positive and negative words in an article, we will use only words that appear in the lexicon, where they have been pre-tagged for sign.</w:t>
      </w:r>
    </w:p>
    <w:p w:rsidR="002A5D3E" w:rsidRPr="002A5D3E" w:rsidRDefault="002A5D3E" w:rsidP="00262F28">
      <w:pPr>
        <w:spacing w:after="0" w:line="240" w:lineRule="auto"/>
        <w:jc w:val="both"/>
        <w:rPr>
          <w:sz w:val="24"/>
        </w:rPr>
      </w:pPr>
    </w:p>
    <w:p w:rsidR="002A5D3E" w:rsidRPr="00616D0D" w:rsidRDefault="002A5D3E" w:rsidP="00262F28">
      <w:pPr>
        <w:pStyle w:val="ListParagraph"/>
        <w:numPr>
          <w:ilvl w:val="0"/>
          <w:numId w:val="12"/>
        </w:numPr>
        <w:spacing w:after="0" w:line="240" w:lineRule="auto"/>
        <w:jc w:val="both"/>
        <w:rPr>
          <w:sz w:val="24"/>
        </w:rPr>
      </w:pPr>
      <w:r>
        <w:rPr>
          <w:sz w:val="24"/>
        </w:rPr>
        <w:t>A “grammar” or the pre-classified training corpus. It forms the base set of news data for further use in classification algorithms. These pre-classified news data provide the in-sample statistical information for use on the out-of-sample messages.</w:t>
      </w:r>
    </w:p>
    <w:p w:rsidR="00984788" w:rsidRDefault="00984788" w:rsidP="00262F28">
      <w:pPr>
        <w:spacing w:after="0" w:line="240" w:lineRule="auto"/>
        <w:ind w:left="360"/>
        <w:jc w:val="both"/>
        <w:rPr>
          <w:sz w:val="24"/>
        </w:rPr>
      </w:pPr>
    </w:p>
    <w:p w:rsidR="00C069D0" w:rsidRDefault="00C069D0" w:rsidP="00262F28">
      <w:pPr>
        <w:spacing w:after="0" w:line="240" w:lineRule="auto"/>
        <w:ind w:left="360"/>
        <w:jc w:val="both"/>
        <w:rPr>
          <w:sz w:val="24"/>
        </w:rPr>
      </w:pPr>
      <w:r>
        <w:rPr>
          <w:sz w:val="24"/>
        </w:rPr>
        <w:t>Appendix 1 will describe these three databases explicitly. The five algorithms presented in this literature review will make use of these three algorithms to arrive at the three-way classification of news article.</w:t>
      </w:r>
    </w:p>
    <w:p w:rsidR="00C0552B" w:rsidRPr="00C0552B" w:rsidRDefault="00C0552B" w:rsidP="00262F28">
      <w:pPr>
        <w:pStyle w:val="Heading3"/>
        <w:numPr>
          <w:ilvl w:val="3"/>
          <w:numId w:val="3"/>
        </w:numPr>
        <w:spacing w:line="240" w:lineRule="auto"/>
        <w:jc w:val="both"/>
      </w:pPr>
      <w:bookmarkStart w:id="6" w:name="_Toc342471143"/>
      <w:r w:rsidRPr="00C0552B">
        <w:t>Classifiers</w:t>
      </w:r>
      <w:bookmarkEnd w:id="6"/>
    </w:p>
    <w:p w:rsidR="006C4779" w:rsidRPr="003A25B5" w:rsidRDefault="00C0552B" w:rsidP="00262F28">
      <w:pPr>
        <w:pStyle w:val="ListParagraph"/>
        <w:numPr>
          <w:ilvl w:val="0"/>
          <w:numId w:val="19"/>
        </w:numPr>
        <w:spacing w:after="0" w:line="240" w:lineRule="auto"/>
        <w:jc w:val="both"/>
        <w:rPr>
          <w:sz w:val="28"/>
        </w:rPr>
      </w:pPr>
      <w:r w:rsidRPr="00B273D7">
        <w:rPr>
          <w:b/>
        </w:rPr>
        <w:t>Naïve Classifier</w:t>
      </w:r>
      <w:r>
        <w:t xml:space="preserve"> – </w:t>
      </w:r>
      <w:r w:rsidRPr="003A25B5">
        <w:rPr>
          <w:sz w:val="24"/>
        </w:rPr>
        <w:t xml:space="preserve">This algorithm is based </w:t>
      </w:r>
      <w:r w:rsidR="00B273D7" w:rsidRPr="003A25B5">
        <w:rPr>
          <w:sz w:val="24"/>
        </w:rPr>
        <w:t>on a word count of positive and negative implication words. Each word in a news article is checked against the lexicon, and assigned a value (-1, 0, +1) based on the default value (sell, null, buy) in the lexicon. After which, a net word count of all lexicon matched words is taken, and if this value is &gt;1, we sign the article as a buy. If this value is &lt;1</w:t>
      </w:r>
      <w:r w:rsidR="00191FB8" w:rsidRPr="003A25B5">
        <w:rPr>
          <w:sz w:val="24"/>
        </w:rPr>
        <w:t>, it</w:t>
      </w:r>
      <w:r w:rsidR="00B273D7" w:rsidRPr="003A25B5">
        <w:rPr>
          <w:sz w:val="24"/>
        </w:rPr>
        <w:t xml:space="preserve"> is taken as a sell. All others are treated as neutral</w:t>
      </w:r>
      <w:r w:rsidR="009F1BD2">
        <w:rPr>
          <w:sz w:val="24"/>
        </w:rPr>
        <w:t xml:space="preserve"> (Das &amp; Chen, 2007)</w:t>
      </w:r>
      <w:r w:rsidR="00B273D7" w:rsidRPr="003A25B5">
        <w:rPr>
          <w:sz w:val="24"/>
        </w:rPr>
        <w:t>.</w:t>
      </w:r>
    </w:p>
    <w:p w:rsidR="00191FB8" w:rsidRPr="00191FB8" w:rsidRDefault="00191FB8" w:rsidP="00262F28">
      <w:pPr>
        <w:pStyle w:val="ListParagraph"/>
        <w:spacing w:after="0" w:line="240" w:lineRule="auto"/>
        <w:ind w:left="1080"/>
        <w:jc w:val="both"/>
        <w:rPr>
          <w:sz w:val="24"/>
        </w:rPr>
      </w:pPr>
    </w:p>
    <w:p w:rsidR="002A4F35" w:rsidRDefault="00191FB8" w:rsidP="00262F28">
      <w:pPr>
        <w:pStyle w:val="ListParagraph"/>
        <w:numPr>
          <w:ilvl w:val="0"/>
          <w:numId w:val="19"/>
        </w:numPr>
        <w:spacing w:after="0" w:line="240" w:lineRule="auto"/>
        <w:jc w:val="both"/>
        <w:rPr>
          <w:sz w:val="24"/>
        </w:rPr>
      </w:pPr>
      <w:r>
        <w:rPr>
          <w:b/>
        </w:rPr>
        <w:t xml:space="preserve">Vector Distance Classifier </w:t>
      </w:r>
      <w:r w:rsidR="00D12B33">
        <w:rPr>
          <w:sz w:val="24"/>
        </w:rPr>
        <w:t>–</w:t>
      </w:r>
      <w:r>
        <w:rPr>
          <w:sz w:val="24"/>
        </w:rPr>
        <w:t xml:space="preserve"> </w:t>
      </w:r>
      <w:r w:rsidR="00D12B33">
        <w:rPr>
          <w:sz w:val="24"/>
        </w:rPr>
        <w:t>This algorithm tries to match the news article to its closest match within the pre-classified training data. Take for example there are 300 words in the lexicon, each word will be assigned a dimension in vector space, the lexicon will then be like a 300-dimensional unit hypercube.</w:t>
      </w:r>
      <w:r w:rsidR="00905421">
        <w:rPr>
          <w:sz w:val="24"/>
        </w:rPr>
        <w:t xml:space="preserve"> Every article can be thought as a word vector in this space. The elements in the vector takes values in the set</w:t>
      </w:r>
      <w:r w:rsidR="005D7B23">
        <w:rPr>
          <w:sz w:val="24"/>
        </w:rPr>
        <w:t xml:space="preserve"> {0, 1, </w:t>
      </w:r>
      <w:proofErr w:type="gramStart"/>
      <w:r w:rsidR="003A25B5">
        <w:rPr>
          <w:sz w:val="24"/>
        </w:rPr>
        <w:t>2, ….}</w:t>
      </w:r>
      <w:proofErr w:type="gramEnd"/>
      <w:r w:rsidR="005D7B23">
        <w:rPr>
          <w:sz w:val="24"/>
        </w:rPr>
        <w:t xml:space="preserve"> depending on how many times a word appears in the article</w:t>
      </w:r>
      <w:r w:rsidR="002A4F35">
        <w:rPr>
          <w:sz w:val="24"/>
        </w:rPr>
        <w:t xml:space="preserve">. The same will be applied to the training corpus, where the pre-classified data are all converted into vectors. The article will then be classified by comparison the group of pre-trained </w:t>
      </w:r>
      <w:proofErr w:type="gramStart"/>
      <w:r w:rsidR="002A4F35">
        <w:rPr>
          <w:sz w:val="24"/>
        </w:rPr>
        <w:t>vectors</w:t>
      </w:r>
      <w:r w:rsidR="009F1BD2">
        <w:rPr>
          <w:sz w:val="24"/>
        </w:rPr>
        <w:t xml:space="preserve"> </w:t>
      </w:r>
      <w:r w:rsidR="002A4F35">
        <w:rPr>
          <w:sz w:val="24"/>
        </w:rPr>
        <w:t>.</w:t>
      </w:r>
      <w:proofErr w:type="gramEnd"/>
    </w:p>
    <w:p w:rsidR="002A4F35" w:rsidRPr="002A4F35" w:rsidRDefault="002A4F35" w:rsidP="00262F28">
      <w:pPr>
        <w:pStyle w:val="ListParagraph"/>
        <w:spacing w:line="240" w:lineRule="auto"/>
        <w:ind w:left="1080"/>
        <w:jc w:val="both"/>
        <w:rPr>
          <w:sz w:val="24"/>
        </w:rPr>
      </w:pPr>
      <w:r>
        <w:rPr>
          <w:noProof/>
          <w:sz w:val="24"/>
        </w:rPr>
        <w:drawing>
          <wp:inline distT="0" distB="0" distL="0" distR="0" wp14:anchorId="61DFBDEC" wp14:editId="5F85E48B">
            <wp:extent cx="5274310" cy="1132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774.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1132840"/>
                    </a:xfrm>
                    <a:prstGeom prst="rect">
                      <a:avLst/>
                    </a:prstGeom>
                  </pic:spPr>
                </pic:pic>
              </a:graphicData>
            </a:graphic>
          </wp:inline>
        </w:drawing>
      </w:r>
    </w:p>
    <w:p w:rsidR="008E409D" w:rsidRPr="000D7445" w:rsidRDefault="009F2685" w:rsidP="00262F28">
      <w:pPr>
        <w:spacing w:after="0" w:line="240" w:lineRule="auto"/>
        <w:ind w:left="720"/>
        <w:jc w:val="both"/>
        <w:rPr>
          <w:sz w:val="24"/>
        </w:rPr>
      </w:pPr>
      <w:r w:rsidRPr="000D7445">
        <w:rPr>
          <w:sz w:val="24"/>
        </w:rPr>
        <w:t>As can be seen from the equation above, each article (</w:t>
      </w:r>
      <w:r w:rsidRPr="000D7445">
        <w:rPr>
          <w:i/>
          <w:sz w:val="24"/>
        </w:rPr>
        <w:t>A</w:t>
      </w:r>
      <w:r w:rsidRPr="000D7445">
        <w:rPr>
          <w:sz w:val="24"/>
        </w:rPr>
        <w:t>) will be assigned the classification of the grammar rule (</w:t>
      </w:r>
      <w:r w:rsidRPr="000D7445">
        <w:rPr>
          <w:i/>
          <w:sz w:val="24"/>
        </w:rPr>
        <w:t>B</w:t>
      </w:r>
      <w:r w:rsidRPr="000D7445">
        <w:rPr>
          <w:sz w:val="24"/>
        </w:rPr>
        <w:t xml:space="preserve">) with which it has the smallest angle or most similarity with. </w:t>
      </w:r>
      <w:r w:rsidR="008E409D" w:rsidRPr="000D7445">
        <w:rPr>
          <w:sz w:val="24"/>
        </w:rPr>
        <w:t>A</w:t>
      </w:r>
      <w:r w:rsidRPr="000D7445">
        <w:rPr>
          <w:sz w:val="24"/>
        </w:rPr>
        <w:t xml:space="preserve"> variation on the theme could be to use sets of top-</w:t>
      </w:r>
      <w:r w:rsidRPr="000D7445">
        <w:rPr>
          <w:i/>
          <w:sz w:val="24"/>
        </w:rPr>
        <w:t xml:space="preserve">n </w:t>
      </w:r>
      <w:r w:rsidRPr="000D7445">
        <w:rPr>
          <w:sz w:val="24"/>
        </w:rPr>
        <w:t>closest vectors</w:t>
      </w:r>
      <w:r w:rsidR="009F1BD2">
        <w:rPr>
          <w:sz w:val="24"/>
        </w:rPr>
        <w:t xml:space="preserve"> (Das &amp; Chen, 2007)</w:t>
      </w:r>
      <w:r w:rsidRPr="000D7445">
        <w:rPr>
          <w:sz w:val="24"/>
        </w:rPr>
        <w:t>.</w:t>
      </w:r>
      <w:r w:rsidR="008E409D" w:rsidRPr="000D7445">
        <w:rPr>
          <w:sz w:val="24"/>
        </w:rPr>
        <w:t xml:space="preserve"> </w:t>
      </w:r>
    </w:p>
    <w:p w:rsidR="008E409D" w:rsidRDefault="008E409D" w:rsidP="00262F28">
      <w:pPr>
        <w:pStyle w:val="ListParagraph"/>
        <w:spacing w:after="0" w:line="240" w:lineRule="auto"/>
        <w:ind w:left="1080"/>
        <w:jc w:val="both"/>
        <w:rPr>
          <w:sz w:val="24"/>
        </w:rPr>
      </w:pPr>
    </w:p>
    <w:p w:rsidR="003A25B5" w:rsidRPr="00DD5BDB" w:rsidRDefault="008E409D" w:rsidP="00262F28">
      <w:pPr>
        <w:pStyle w:val="ListParagraph"/>
        <w:numPr>
          <w:ilvl w:val="0"/>
          <w:numId w:val="19"/>
        </w:numPr>
        <w:spacing w:after="0" w:line="240" w:lineRule="auto"/>
        <w:jc w:val="both"/>
        <w:rPr>
          <w:b/>
          <w:sz w:val="24"/>
        </w:rPr>
      </w:pPr>
      <w:r>
        <w:rPr>
          <w:b/>
          <w:sz w:val="24"/>
        </w:rPr>
        <w:t xml:space="preserve">Discriminant-Based Classifier </w:t>
      </w:r>
      <w:r w:rsidR="00916607">
        <w:rPr>
          <w:b/>
          <w:sz w:val="24"/>
        </w:rPr>
        <w:t>–</w:t>
      </w:r>
      <w:r>
        <w:rPr>
          <w:b/>
          <w:sz w:val="24"/>
        </w:rPr>
        <w:t xml:space="preserve"> </w:t>
      </w:r>
      <w:r w:rsidR="00916607">
        <w:rPr>
          <w:sz w:val="24"/>
        </w:rPr>
        <w:t>This algorithm is an advanced form of the naïve classifier whereby lexical words are used to determine the sentiment of the article. However, instead of treating words with equal importance, this classifier gives a different weighting to each words depending on how indicative the words are. Using the training corpus, we compute a measure of the discriminating ability of each word in the lexicon. After which, the simple word count in the naïve classifier is replaced by weighted word count.</w:t>
      </w:r>
    </w:p>
    <w:p w:rsidR="00DD5BDB" w:rsidRDefault="00DD5BDB" w:rsidP="00262F28">
      <w:pPr>
        <w:pStyle w:val="ListParagraph"/>
        <w:spacing w:after="0" w:line="240" w:lineRule="auto"/>
        <w:jc w:val="both"/>
        <w:rPr>
          <w:b/>
          <w:sz w:val="24"/>
        </w:rPr>
      </w:pPr>
      <w:r>
        <w:rPr>
          <w:b/>
          <w:noProof/>
          <w:sz w:val="24"/>
        </w:rPr>
        <w:drawing>
          <wp:inline distT="0" distB="0" distL="0" distR="0" wp14:anchorId="2E9D9239" wp14:editId="6DFF537F">
            <wp:extent cx="4134427"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56B9.tmp"/>
                    <pic:cNvPicPr/>
                  </pic:nvPicPr>
                  <pic:blipFill>
                    <a:blip r:embed="rId16">
                      <a:extLst>
                        <a:ext uri="{28A0092B-C50C-407E-A947-70E740481C1C}">
                          <a14:useLocalDpi xmlns:a14="http://schemas.microsoft.com/office/drawing/2010/main" val="0"/>
                        </a:ext>
                      </a:extLst>
                    </a:blip>
                    <a:stretch>
                      <a:fillRect/>
                    </a:stretch>
                  </pic:blipFill>
                  <pic:spPr>
                    <a:xfrm>
                      <a:off x="0" y="0"/>
                      <a:ext cx="4134427" cy="771633"/>
                    </a:xfrm>
                    <a:prstGeom prst="rect">
                      <a:avLst/>
                    </a:prstGeom>
                  </pic:spPr>
                </pic:pic>
              </a:graphicData>
            </a:graphic>
          </wp:inline>
        </w:drawing>
      </w:r>
    </w:p>
    <w:p w:rsidR="004C5E4A" w:rsidRDefault="000D7445" w:rsidP="00262F28">
      <w:pPr>
        <w:pStyle w:val="ListParagraph"/>
        <w:spacing w:after="0" w:line="240" w:lineRule="auto"/>
        <w:jc w:val="both"/>
        <w:rPr>
          <w:sz w:val="24"/>
        </w:rPr>
      </w:pPr>
      <w:r>
        <w:rPr>
          <w:sz w:val="24"/>
        </w:rPr>
        <w:t xml:space="preserve">The equation goes like this: Let the mean score (average number of times word </w:t>
      </w:r>
      <w:r>
        <w:rPr>
          <w:i/>
          <w:sz w:val="24"/>
        </w:rPr>
        <w:t>w</w:t>
      </w:r>
      <w:r>
        <w:rPr>
          <w:sz w:val="24"/>
        </w:rPr>
        <w:t xml:space="preserve"> appears in a text message of category </w:t>
      </w:r>
      <w:r>
        <w:rPr>
          <w:i/>
          <w:sz w:val="24"/>
        </w:rPr>
        <w:t>i</w:t>
      </w:r>
      <w:r>
        <w:rPr>
          <w:sz w:val="24"/>
        </w:rPr>
        <w:t>) of each term for each category =</w:t>
      </w:r>
      <w:proofErr w:type="spellStart"/>
      <w:r>
        <w:rPr>
          <w:i/>
          <w:sz w:val="24"/>
        </w:rPr>
        <w:t>u</w:t>
      </w:r>
      <w:r>
        <w:rPr>
          <w:i/>
          <w:sz w:val="24"/>
          <w:vertAlign w:val="subscript"/>
        </w:rPr>
        <w:t>i</w:t>
      </w:r>
      <w:proofErr w:type="spellEnd"/>
      <w:r>
        <w:rPr>
          <w:sz w:val="24"/>
        </w:rPr>
        <w:t xml:space="preserve">, where </w:t>
      </w:r>
      <w:r>
        <w:rPr>
          <w:i/>
          <w:sz w:val="24"/>
        </w:rPr>
        <w:t>i</w:t>
      </w:r>
      <w:r>
        <w:rPr>
          <w:sz w:val="24"/>
        </w:rPr>
        <w:t xml:space="preserve"> indexes category</w:t>
      </w:r>
      <w:r w:rsidR="009D2896">
        <w:rPr>
          <w:sz w:val="24"/>
        </w:rPr>
        <w:t xml:space="preserve"> (</w:t>
      </w:r>
      <w:r w:rsidR="007F3BF4">
        <w:rPr>
          <w:sz w:val="24"/>
        </w:rPr>
        <w:t xml:space="preserve">neutral, </w:t>
      </w:r>
      <w:r w:rsidR="009D2896">
        <w:rPr>
          <w:sz w:val="24"/>
        </w:rPr>
        <w:t>positive, negative)</w:t>
      </w:r>
      <w:r>
        <w:rPr>
          <w:sz w:val="24"/>
        </w:rPr>
        <w:t>.</w:t>
      </w:r>
      <w:r w:rsidR="00F371AE">
        <w:rPr>
          <w:sz w:val="24"/>
        </w:rPr>
        <w:t xml:space="preserve"> </w:t>
      </w:r>
      <w:r w:rsidR="009D2896">
        <w:rPr>
          <w:sz w:val="24"/>
        </w:rPr>
        <w:t xml:space="preserve"> Let text messages be indexed </w:t>
      </w:r>
      <w:r w:rsidR="004C5E4A">
        <w:rPr>
          <w:sz w:val="24"/>
        </w:rPr>
        <w:t xml:space="preserve">by </w:t>
      </w:r>
      <w:r w:rsidR="004C5E4A">
        <w:rPr>
          <w:i/>
          <w:sz w:val="24"/>
        </w:rPr>
        <w:t>j</w:t>
      </w:r>
      <w:r w:rsidR="004C5E4A">
        <w:rPr>
          <w:sz w:val="24"/>
        </w:rPr>
        <w:t xml:space="preserve">. The number of times word </w:t>
      </w:r>
      <w:r w:rsidR="004C5E4A">
        <w:rPr>
          <w:i/>
          <w:sz w:val="24"/>
        </w:rPr>
        <w:t>w</w:t>
      </w:r>
      <w:r w:rsidR="004C5E4A">
        <w:rPr>
          <w:sz w:val="24"/>
        </w:rPr>
        <w:t xml:space="preserve"> appears in a message </w:t>
      </w:r>
      <w:r w:rsidR="004C5E4A">
        <w:rPr>
          <w:i/>
          <w:sz w:val="24"/>
        </w:rPr>
        <w:t>j</w:t>
      </w:r>
      <w:r w:rsidR="004C5E4A">
        <w:rPr>
          <w:sz w:val="24"/>
        </w:rPr>
        <w:t xml:space="preserve"> of category </w:t>
      </w:r>
      <w:r w:rsidR="004C5E4A">
        <w:rPr>
          <w:i/>
          <w:sz w:val="24"/>
        </w:rPr>
        <w:t>i</w:t>
      </w:r>
      <w:r w:rsidR="004C5E4A">
        <w:rPr>
          <w:sz w:val="24"/>
        </w:rPr>
        <w:t xml:space="preserve"> is denoted </w:t>
      </w:r>
      <w:proofErr w:type="spellStart"/>
      <w:r w:rsidR="004C5E4A">
        <w:rPr>
          <w:i/>
          <w:sz w:val="24"/>
        </w:rPr>
        <w:t>m</w:t>
      </w:r>
      <w:r w:rsidR="004C5E4A">
        <w:rPr>
          <w:i/>
          <w:sz w:val="24"/>
          <w:vertAlign w:val="subscript"/>
        </w:rPr>
        <w:t>ij</w:t>
      </w:r>
      <w:proofErr w:type="spellEnd"/>
      <w:r w:rsidR="004C5E4A">
        <w:rPr>
          <w:sz w:val="24"/>
          <w:vertAlign w:val="subscript"/>
        </w:rPr>
        <w:t xml:space="preserve">. </w:t>
      </w:r>
      <w:r w:rsidR="004C5E4A">
        <w:rPr>
          <w:sz w:val="24"/>
        </w:rPr>
        <w:t xml:space="preserve">Let </w:t>
      </w:r>
      <w:proofErr w:type="spellStart"/>
      <w:proofErr w:type="gramStart"/>
      <w:r w:rsidR="004C5E4A">
        <w:rPr>
          <w:i/>
          <w:sz w:val="24"/>
        </w:rPr>
        <w:t>n</w:t>
      </w:r>
      <w:r w:rsidR="004C5E4A">
        <w:rPr>
          <w:i/>
          <w:sz w:val="24"/>
          <w:vertAlign w:val="subscript"/>
        </w:rPr>
        <w:t>i</w:t>
      </w:r>
      <w:proofErr w:type="spellEnd"/>
      <w:proofErr w:type="gramEnd"/>
      <w:r w:rsidR="004C5E4A">
        <w:rPr>
          <w:sz w:val="24"/>
        </w:rPr>
        <w:t xml:space="preserve"> be the number of times word </w:t>
      </w:r>
      <w:r w:rsidR="004C5E4A">
        <w:rPr>
          <w:i/>
          <w:sz w:val="24"/>
        </w:rPr>
        <w:t>w</w:t>
      </w:r>
      <w:r w:rsidR="004C5E4A">
        <w:rPr>
          <w:sz w:val="24"/>
        </w:rPr>
        <w:t xml:space="preserve"> appears in category </w:t>
      </w:r>
      <w:r w:rsidR="004C5E4A">
        <w:rPr>
          <w:i/>
          <w:sz w:val="24"/>
        </w:rPr>
        <w:t>i</w:t>
      </w:r>
      <w:r w:rsidR="004C5E4A">
        <w:rPr>
          <w:sz w:val="24"/>
        </w:rPr>
        <w:t xml:space="preserve">. </w:t>
      </w:r>
    </w:p>
    <w:p w:rsidR="004C5E4A" w:rsidRDefault="004C5E4A" w:rsidP="00262F28">
      <w:pPr>
        <w:pStyle w:val="ListParagraph"/>
        <w:spacing w:after="0" w:line="240" w:lineRule="auto"/>
        <w:jc w:val="both"/>
        <w:rPr>
          <w:sz w:val="24"/>
        </w:rPr>
      </w:pPr>
    </w:p>
    <w:p w:rsidR="00DD5BDB" w:rsidRDefault="004C5E4A" w:rsidP="00262F28">
      <w:pPr>
        <w:pStyle w:val="ListParagraph"/>
        <w:spacing w:after="0" w:line="240" w:lineRule="auto"/>
        <w:jc w:val="both"/>
        <w:rPr>
          <w:sz w:val="24"/>
        </w:rPr>
      </w:pPr>
      <w:r>
        <w:rPr>
          <w:sz w:val="24"/>
        </w:rPr>
        <w:t xml:space="preserve">The equation </w:t>
      </w:r>
      <w:r w:rsidRPr="0025532C">
        <w:rPr>
          <w:sz w:val="24"/>
        </w:rPr>
        <w:t>above assigns a score to F(</w:t>
      </w:r>
      <w:r w:rsidRPr="0025532C">
        <w:rPr>
          <w:i/>
          <w:sz w:val="24"/>
        </w:rPr>
        <w:t>w)</w:t>
      </w:r>
      <w:r w:rsidRPr="0025532C">
        <w:rPr>
          <w:sz w:val="24"/>
        </w:rPr>
        <w:t xml:space="preserve"> to each word in the lexicon, which is the ratio of</w:t>
      </w:r>
      <w:r>
        <w:rPr>
          <w:sz w:val="24"/>
        </w:rPr>
        <w:t xml:space="preserve"> the mean across-class squared variation (class </w:t>
      </w:r>
      <w:r>
        <w:rPr>
          <w:i/>
          <w:sz w:val="24"/>
        </w:rPr>
        <w:t>i</w:t>
      </w:r>
      <w:r>
        <w:rPr>
          <w:sz w:val="24"/>
        </w:rPr>
        <w:t xml:space="preserve"> (positive)</w:t>
      </w:r>
      <w:r>
        <w:rPr>
          <w:i/>
          <w:sz w:val="24"/>
        </w:rPr>
        <w:t xml:space="preserve"> </w:t>
      </w:r>
      <w:proofErr w:type="spellStart"/>
      <w:r>
        <w:rPr>
          <w:sz w:val="24"/>
        </w:rPr>
        <w:t>vs</w:t>
      </w:r>
      <w:proofErr w:type="spellEnd"/>
      <w:r>
        <w:rPr>
          <w:sz w:val="24"/>
        </w:rPr>
        <w:t xml:space="preserve"> class </w:t>
      </w:r>
      <w:r>
        <w:rPr>
          <w:i/>
          <w:sz w:val="24"/>
        </w:rPr>
        <w:t>k</w:t>
      </w:r>
      <w:r>
        <w:rPr>
          <w:sz w:val="24"/>
        </w:rPr>
        <w:t xml:space="preserve"> (negative)) to the average of within-class squared variation (class </w:t>
      </w:r>
      <w:r>
        <w:rPr>
          <w:i/>
          <w:sz w:val="24"/>
        </w:rPr>
        <w:t>i</w:t>
      </w:r>
      <w:r>
        <w:rPr>
          <w:sz w:val="24"/>
        </w:rPr>
        <w:t xml:space="preserve"> (positive)). </w:t>
      </w:r>
      <w:r w:rsidR="00F371AE" w:rsidRPr="004C5E4A">
        <w:rPr>
          <w:sz w:val="24"/>
        </w:rPr>
        <w:t xml:space="preserve">Let’s use an example to get some intuition. If the word “crisis” appears exactly once in a text that is pessimistic and never appears in text that is optimistic, then the within-class variation is zero, and the across-class variation is positive. In such a case, where the denominator of the equation </w:t>
      </w:r>
      <w:r w:rsidR="00F371AE" w:rsidRPr="004C5E4A">
        <w:rPr>
          <w:sz w:val="24"/>
        </w:rPr>
        <w:lastRenderedPageBreak/>
        <w:t>above is zero, the word “crisis” is an infinitely powerful discriminant. It will be given a very large weight.</w:t>
      </w:r>
    </w:p>
    <w:p w:rsidR="0025532C" w:rsidRDefault="0025532C" w:rsidP="00262F28">
      <w:pPr>
        <w:pStyle w:val="ListParagraph"/>
        <w:spacing w:after="0" w:line="240" w:lineRule="auto"/>
        <w:jc w:val="both"/>
        <w:rPr>
          <w:sz w:val="24"/>
        </w:rPr>
      </w:pPr>
    </w:p>
    <w:p w:rsidR="0025532C" w:rsidRDefault="0025532C" w:rsidP="00262F28">
      <w:pPr>
        <w:pStyle w:val="ListParagraph"/>
        <w:spacing w:after="0" w:line="240" w:lineRule="auto"/>
        <w:jc w:val="both"/>
        <w:rPr>
          <w:sz w:val="24"/>
        </w:rPr>
      </w:pPr>
      <w:r>
        <w:rPr>
          <w:sz w:val="24"/>
        </w:rPr>
        <w:t>Each word in the article will be checked against the lexicon, and assigned a signed value (-</w:t>
      </w:r>
      <w:r>
        <w:rPr>
          <w:i/>
          <w:sz w:val="24"/>
        </w:rPr>
        <w:t>v, 0, +v</w:t>
      </w:r>
      <w:r>
        <w:rPr>
          <w:sz w:val="24"/>
        </w:rPr>
        <w:t>), based on the sign (sell =-1, null =0,</w:t>
      </w:r>
      <w:r w:rsidR="00E730AC">
        <w:rPr>
          <w:sz w:val="24"/>
        </w:rPr>
        <w:t xml:space="preserve"> </w:t>
      </w:r>
      <w:r>
        <w:rPr>
          <w:sz w:val="24"/>
        </w:rPr>
        <w:t xml:space="preserve">buy =+1) in the lexicon multiplied by the discriminant value </w:t>
      </w:r>
      <w:r w:rsidR="00E730AC">
        <w:rPr>
          <w:i/>
          <w:sz w:val="24"/>
        </w:rPr>
        <w:t>v</w:t>
      </w:r>
      <w:r w:rsidR="00E730AC">
        <w:rPr>
          <w:sz w:val="24"/>
        </w:rPr>
        <w:t>=</w:t>
      </w:r>
      <w:proofErr w:type="gramStart"/>
      <w:r w:rsidR="00E730AC">
        <w:rPr>
          <w:sz w:val="24"/>
        </w:rPr>
        <w:t>F(</w:t>
      </w:r>
      <w:proofErr w:type="gramEnd"/>
      <w:r w:rsidR="00E730AC">
        <w:rPr>
          <w:i/>
          <w:sz w:val="24"/>
        </w:rPr>
        <w:t>w</w:t>
      </w:r>
      <w:r w:rsidR="00E730AC">
        <w:rPr>
          <w:sz w:val="24"/>
        </w:rPr>
        <w:t>). After this assignment, the net word count of all lexicon-matched words is taken, and if this value is greater than 0.01, the article is a “buy”. If the value is less than -0.01, the article is taken as a “sell”. All other articles are treated as neutral again</w:t>
      </w:r>
      <w:r w:rsidR="009F1BD2">
        <w:rPr>
          <w:sz w:val="24"/>
        </w:rPr>
        <w:t xml:space="preserve"> (Das &amp; Chen, 2007)</w:t>
      </w:r>
      <w:r w:rsidR="00E730AC">
        <w:rPr>
          <w:sz w:val="24"/>
        </w:rPr>
        <w:t>.</w:t>
      </w:r>
    </w:p>
    <w:p w:rsidR="00AC6547" w:rsidRDefault="00AC6547" w:rsidP="00262F28">
      <w:pPr>
        <w:pStyle w:val="ListParagraph"/>
        <w:spacing w:after="0" w:line="240" w:lineRule="auto"/>
        <w:jc w:val="both"/>
        <w:rPr>
          <w:sz w:val="24"/>
        </w:rPr>
      </w:pPr>
    </w:p>
    <w:p w:rsidR="002A04B1" w:rsidRPr="002A04B1" w:rsidRDefault="00E730AC" w:rsidP="002A04B1">
      <w:pPr>
        <w:pStyle w:val="ListParagraph"/>
        <w:numPr>
          <w:ilvl w:val="0"/>
          <w:numId w:val="19"/>
        </w:numPr>
        <w:spacing w:after="0" w:line="240" w:lineRule="auto"/>
        <w:jc w:val="both"/>
        <w:rPr>
          <w:sz w:val="24"/>
        </w:rPr>
      </w:pPr>
      <w:r>
        <w:rPr>
          <w:b/>
          <w:sz w:val="24"/>
        </w:rPr>
        <w:t>Adjective-Adverb Phrase Classifier</w:t>
      </w:r>
      <w:r w:rsidR="00AC6547">
        <w:rPr>
          <w:sz w:val="24"/>
        </w:rPr>
        <w:t xml:space="preserve"> </w:t>
      </w:r>
      <w:r w:rsidR="00A914BF">
        <w:rPr>
          <w:sz w:val="24"/>
        </w:rPr>
        <w:t>–</w:t>
      </w:r>
      <w:r w:rsidR="00AC6547">
        <w:rPr>
          <w:sz w:val="24"/>
        </w:rPr>
        <w:t xml:space="preserve"> </w:t>
      </w:r>
      <w:r w:rsidR="00A914BF">
        <w:rPr>
          <w:sz w:val="24"/>
        </w:rPr>
        <w:t xml:space="preserve">The assumption in this algorithm is that adjectives and adverbs emphasize sentiment and require greater weight in the classification process. The goal of this algorithm is to only focus on words in specially chosen phrases containing adjectives and adverbs. The algorithm will make use of the dictionary to detect noun phrases containing adjectives or </w:t>
      </w:r>
      <w:r w:rsidR="0044079A">
        <w:rPr>
          <w:sz w:val="24"/>
        </w:rPr>
        <w:t>adverbs. Once this is detected, we form a “triplet”, which consists of the adjective or adverb and the two words immediately following or preceding it in the message. This triplet usually contains meaningful interpretive information because it contains the adjective or adverb, both of which are parts of speech that add emphasis to the phrase in which they are embedded. After identifying these phrases, the lexicon will then be used to determine whether these connote positive or negative sentiment. A net count in these phrases will determine whether it is positive, negative or neutral</w:t>
      </w:r>
      <w:r w:rsidR="009F1BD2">
        <w:rPr>
          <w:sz w:val="24"/>
        </w:rPr>
        <w:t xml:space="preserve"> (Das &amp; Chen, 2007)</w:t>
      </w:r>
      <w:r w:rsidR="0044079A">
        <w:rPr>
          <w:sz w:val="24"/>
        </w:rPr>
        <w:t>.</w:t>
      </w:r>
      <w:r w:rsidR="0025532C" w:rsidRPr="002A04B1">
        <w:rPr>
          <w:b/>
          <w:sz w:val="24"/>
        </w:rPr>
        <w:tab/>
      </w:r>
    </w:p>
    <w:p w:rsidR="00705629" w:rsidRPr="002A04B1" w:rsidRDefault="00705629" w:rsidP="002A04B1">
      <w:pPr>
        <w:pStyle w:val="Heading2"/>
        <w:numPr>
          <w:ilvl w:val="1"/>
          <w:numId w:val="3"/>
        </w:numPr>
        <w:rPr>
          <w:sz w:val="24"/>
        </w:rPr>
      </w:pPr>
      <w:bookmarkStart w:id="7" w:name="_Toc342471144"/>
      <w:r w:rsidRPr="0069687C">
        <w:t>Trading and fund management</w:t>
      </w:r>
      <w:bookmarkEnd w:id="7"/>
    </w:p>
    <w:p w:rsidR="003E692A" w:rsidRDefault="00705629" w:rsidP="00262F28">
      <w:pPr>
        <w:spacing w:after="0" w:line="240" w:lineRule="auto"/>
        <w:ind w:left="360"/>
        <w:jc w:val="both"/>
        <w:rPr>
          <w:sz w:val="24"/>
        </w:rPr>
      </w:pPr>
      <w:r w:rsidRPr="0069687C">
        <w:rPr>
          <w:sz w:val="24"/>
        </w:rPr>
        <w:t>What most traders and quantitative fund managers</w:t>
      </w:r>
      <w:r w:rsidR="003E692A" w:rsidRPr="0069687C">
        <w:rPr>
          <w:sz w:val="24"/>
        </w:rPr>
        <w:t xml:space="preserve"> does is identifying and exploiting asset mispricing, before they correct, in order to generate alpha. By making use of news analytics, they can use quantified news data to rank stocks and identify which stocks are relatively attractive or unattractive. They may then buy or sell the highest or lowest ranking stocks, thereby rebalancing a portfolio composed of desired weights on the selected stocks. Similarly the news data can also be used to identify trading signals for particular stocks. Factors models</w:t>
      </w:r>
      <w:r w:rsidR="003E692A" w:rsidRPr="0069687C">
        <w:rPr>
          <w:rStyle w:val="FootnoteReference"/>
          <w:sz w:val="24"/>
        </w:rPr>
        <w:footnoteReference w:id="4"/>
      </w:r>
      <w:r w:rsidR="003E692A" w:rsidRPr="0069687C">
        <w:rPr>
          <w:sz w:val="24"/>
        </w:rPr>
        <w:t xml:space="preserve"> are an alternative that analysts may use to process new sources of news data. Analysts may also use news data to identify and exploit behavioural biases in investor behaviour arising due to the market and analysts’ untimely or incorrect reaction to new information. This can be caused by delayed information dissemination or due to investors’ inattentiveness and limited capability to process all relevant information instantly</w:t>
      </w:r>
      <w:r w:rsidR="0069687C">
        <w:rPr>
          <w:sz w:val="24"/>
        </w:rPr>
        <w:t xml:space="preserve"> (</w:t>
      </w:r>
      <w:proofErr w:type="spellStart"/>
      <w:r w:rsidR="0069687C">
        <w:rPr>
          <w:sz w:val="24"/>
        </w:rPr>
        <w:t>Mitra</w:t>
      </w:r>
      <w:proofErr w:type="spellEnd"/>
      <w:r w:rsidR="0069687C">
        <w:rPr>
          <w:sz w:val="24"/>
        </w:rPr>
        <w:t>, 2010)</w:t>
      </w:r>
      <w:r w:rsidR="003E692A" w:rsidRPr="0069687C">
        <w:rPr>
          <w:sz w:val="24"/>
        </w:rPr>
        <w:t>.</w:t>
      </w:r>
    </w:p>
    <w:p w:rsidR="0069687C" w:rsidRDefault="0069687C" w:rsidP="00262F28">
      <w:pPr>
        <w:pStyle w:val="Heading3"/>
        <w:numPr>
          <w:ilvl w:val="2"/>
          <w:numId w:val="3"/>
        </w:numPr>
        <w:spacing w:line="240" w:lineRule="auto"/>
        <w:jc w:val="both"/>
        <w:rPr>
          <w:sz w:val="24"/>
        </w:rPr>
      </w:pPr>
      <w:bookmarkStart w:id="8" w:name="_Toc342471145"/>
      <w:r>
        <w:rPr>
          <w:sz w:val="24"/>
        </w:rPr>
        <w:t>Stock picking and ranking</w:t>
      </w:r>
      <w:bookmarkEnd w:id="8"/>
    </w:p>
    <w:p w:rsidR="0069687C" w:rsidRPr="00912EF7" w:rsidRDefault="0069687C" w:rsidP="00262F28">
      <w:pPr>
        <w:spacing w:after="0" w:line="240" w:lineRule="auto"/>
        <w:ind w:left="360"/>
        <w:jc w:val="both"/>
        <w:rPr>
          <w:sz w:val="24"/>
        </w:rPr>
      </w:pPr>
      <w:r w:rsidRPr="00912EF7">
        <w:rPr>
          <w:sz w:val="24"/>
        </w:rPr>
        <w:t>Li (2006) uses a simple ranking procedure to identify stocks with bullish or bearish sentiment.</w:t>
      </w:r>
      <w:r w:rsidR="00355641">
        <w:rPr>
          <w:sz w:val="24"/>
        </w:rPr>
        <w:t xml:space="preserve"> By examining fro</w:t>
      </w:r>
      <w:r w:rsidR="00912EF7" w:rsidRPr="00912EF7">
        <w:rPr>
          <w:sz w:val="24"/>
        </w:rPr>
        <w:t xml:space="preserve">m 10-K Securities and Exchange Commission </w:t>
      </w:r>
      <w:r w:rsidR="00912EF7" w:rsidRPr="00912EF7">
        <w:rPr>
          <w:sz w:val="24"/>
        </w:rPr>
        <w:lastRenderedPageBreak/>
        <w:t>(SEC) filings for non-financial firms between 1994-2005, he managed to create a risk sentiment measure which is formed by counting the number of times the words risk, risks, risky, uncertain, uncertainty and uncertainties occur within the management discussion and analysis sections. He then devised a strategy to go long on stocks with low risk sentiment measure and short stocks with high risk sentiment measure which he found to produce a reasonable level of returns.</w:t>
      </w:r>
    </w:p>
    <w:p w:rsidR="00912EF7" w:rsidRPr="00C46F1F" w:rsidRDefault="00C46F1F" w:rsidP="00262F28">
      <w:pPr>
        <w:pStyle w:val="Heading2"/>
        <w:numPr>
          <w:ilvl w:val="1"/>
          <w:numId w:val="3"/>
        </w:numPr>
        <w:spacing w:line="240" w:lineRule="auto"/>
        <w:jc w:val="both"/>
      </w:pPr>
      <w:bookmarkStart w:id="9" w:name="_Toc342471146"/>
      <w:r w:rsidRPr="00C46F1F">
        <w:t>Monitoring Risk and Risk control</w:t>
      </w:r>
      <w:bookmarkEnd w:id="9"/>
    </w:p>
    <w:p w:rsidR="00912EF7" w:rsidRPr="00134DB4" w:rsidRDefault="00C46F1F" w:rsidP="00262F28">
      <w:pPr>
        <w:spacing w:line="240" w:lineRule="auto"/>
        <w:ind w:left="360"/>
        <w:jc w:val="both"/>
        <w:rPr>
          <w:sz w:val="24"/>
          <w:szCs w:val="24"/>
        </w:rPr>
      </w:pPr>
      <w:r w:rsidRPr="00134DB4">
        <w:rPr>
          <w:sz w:val="24"/>
          <w:szCs w:val="24"/>
        </w:rPr>
        <w:t>For effective financial risk control, companies need to identify</w:t>
      </w:r>
      <w:r w:rsidR="00CE3431" w:rsidRPr="00134DB4">
        <w:rPr>
          <w:sz w:val="24"/>
          <w:szCs w:val="24"/>
        </w:rPr>
        <w:t xml:space="preserve">, understand and quantify potential adverse outcomes, their related probabilities and the severity of their impacts. Traditional approaches of using historic asset price data fails to account for developments in the market environment, investor sentiment and knowledge. Since market conditions are likely to vary from historic observations, it is important to incorporate measures or observations of the market conditions within the estimation of future portfolio return distributions in order to capture the true level of risk. </w:t>
      </w:r>
    </w:p>
    <w:p w:rsidR="00134DB4" w:rsidRPr="00134DB4" w:rsidRDefault="00E95C3C" w:rsidP="00262F28">
      <w:pPr>
        <w:spacing w:line="240" w:lineRule="auto"/>
        <w:ind w:left="360"/>
        <w:jc w:val="both"/>
        <w:rPr>
          <w:sz w:val="24"/>
          <w:szCs w:val="24"/>
        </w:rPr>
      </w:pPr>
      <w:r w:rsidRPr="00134DB4">
        <w:rPr>
          <w:sz w:val="24"/>
          <w:szCs w:val="24"/>
        </w:rPr>
        <w:t>A popular</w:t>
      </w:r>
      <w:r w:rsidR="00134DB4" w:rsidRPr="00134DB4">
        <w:rPr>
          <w:sz w:val="24"/>
          <w:szCs w:val="24"/>
        </w:rPr>
        <w:t xml:space="preserve"> tool used</w:t>
      </w:r>
      <w:r w:rsidRPr="00134DB4">
        <w:rPr>
          <w:sz w:val="24"/>
          <w:szCs w:val="24"/>
        </w:rPr>
        <w:t xml:space="preserve"> in this area would be Wolf detectors. Wolf detectors (circuit breakers) are a risk control feature for algorithmic trading built on machine readable news. Essentially they “break the circuit” stopping an automated algorithm from trading on a certain asset when particular types of news are released. It is important to try not to shout “Wolf!” when no wolf has actually appeared. These risk control features can be customized to only be tripped when substantive news events have occurred. Alternatively the algorithms can be turned back after the nature of the news has been programmatically analysed. This can be done using different features of machine readable news data (A Team 2010).</w:t>
      </w:r>
    </w:p>
    <w:p w:rsidR="00134DB4" w:rsidRPr="00D34000" w:rsidRDefault="00D34000" w:rsidP="00262F28">
      <w:pPr>
        <w:pStyle w:val="Heading1"/>
        <w:numPr>
          <w:ilvl w:val="0"/>
          <w:numId w:val="3"/>
        </w:numPr>
        <w:spacing w:line="240" w:lineRule="auto"/>
      </w:pPr>
      <w:bookmarkStart w:id="10" w:name="_Toc342471147"/>
      <w:r w:rsidRPr="00D34000">
        <w:t>Summary</w:t>
      </w:r>
      <w:bookmarkEnd w:id="10"/>
      <w:r w:rsidRPr="00D34000">
        <w:t xml:space="preserve"> </w:t>
      </w:r>
    </w:p>
    <w:p w:rsidR="00866AA4" w:rsidRDefault="00D34000" w:rsidP="00262F28">
      <w:pPr>
        <w:spacing w:after="0" w:line="240" w:lineRule="auto"/>
        <w:ind w:left="360"/>
        <w:jc w:val="both"/>
        <w:rPr>
          <w:sz w:val="24"/>
          <w:szCs w:val="24"/>
        </w:rPr>
      </w:pPr>
      <w:r w:rsidRPr="00D34000">
        <w:rPr>
          <w:sz w:val="24"/>
          <w:szCs w:val="24"/>
        </w:rPr>
        <w:t>The development of news analytics and its applications to finance through sentiment analysis is gaining</w:t>
      </w:r>
      <w:r>
        <w:rPr>
          <w:sz w:val="24"/>
          <w:szCs w:val="24"/>
        </w:rPr>
        <w:t xml:space="preserve"> </w:t>
      </w:r>
      <w:r w:rsidRPr="00D34000">
        <w:rPr>
          <w:sz w:val="24"/>
          <w:szCs w:val="24"/>
        </w:rPr>
        <w:t xml:space="preserve">progressive </w:t>
      </w:r>
      <w:r>
        <w:rPr>
          <w:sz w:val="24"/>
          <w:szCs w:val="24"/>
        </w:rPr>
        <w:t>popularity</w:t>
      </w:r>
      <w:r w:rsidRPr="00D34000">
        <w:rPr>
          <w:sz w:val="24"/>
          <w:szCs w:val="24"/>
        </w:rPr>
        <w:t xml:space="preserve"> within the investment community. </w:t>
      </w:r>
      <w:r w:rsidR="00866AA4">
        <w:rPr>
          <w:sz w:val="24"/>
          <w:szCs w:val="24"/>
        </w:rPr>
        <w:t>In this paper I have covered</w:t>
      </w:r>
      <w:r w:rsidRPr="00D34000">
        <w:rPr>
          <w:sz w:val="24"/>
          <w:szCs w:val="24"/>
        </w:rPr>
        <w:t xml:space="preserve"> </w:t>
      </w:r>
      <w:r>
        <w:rPr>
          <w:sz w:val="24"/>
          <w:szCs w:val="24"/>
        </w:rPr>
        <w:t xml:space="preserve">briefly </w:t>
      </w:r>
      <w:r w:rsidR="00262F28">
        <w:rPr>
          <w:sz w:val="24"/>
          <w:szCs w:val="24"/>
        </w:rPr>
        <w:t>how news analytics is being carried out in the financial industry as well as their</w:t>
      </w:r>
      <w:r w:rsidR="00866AA4">
        <w:rPr>
          <w:sz w:val="24"/>
          <w:szCs w:val="24"/>
        </w:rPr>
        <w:t xml:space="preserve"> </w:t>
      </w:r>
      <w:r w:rsidR="00262F28">
        <w:rPr>
          <w:sz w:val="24"/>
          <w:szCs w:val="24"/>
        </w:rPr>
        <w:t>applications</w:t>
      </w:r>
      <w:r w:rsidR="00866AA4">
        <w:rPr>
          <w:sz w:val="24"/>
          <w:szCs w:val="24"/>
        </w:rPr>
        <w:t xml:space="preserve"> to trading, fund management and risk </w:t>
      </w:r>
      <w:r w:rsidR="00262F28">
        <w:rPr>
          <w:sz w:val="24"/>
          <w:szCs w:val="24"/>
        </w:rPr>
        <w:t>control:</w:t>
      </w:r>
    </w:p>
    <w:p w:rsidR="00866AA4" w:rsidRDefault="00866AA4" w:rsidP="00262F28">
      <w:pPr>
        <w:spacing w:after="0" w:line="240" w:lineRule="auto"/>
        <w:ind w:left="360"/>
        <w:jc w:val="both"/>
        <w:rPr>
          <w:sz w:val="24"/>
          <w:szCs w:val="24"/>
        </w:rPr>
      </w:pPr>
    </w:p>
    <w:p w:rsidR="00866AA4" w:rsidRPr="00866AA4" w:rsidRDefault="00866AA4" w:rsidP="00262F28">
      <w:pPr>
        <w:pStyle w:val="ListParagraph"/>
        <w:numPr>
          <w:ilvl w:val="0"/>
          <w:numId w:val="28"/>
        </w:numPr>
        <w:spacing w:after="0" w:line="240" w:lineRule="auto"/>
        <w:jc w:val="both"/>
        <w:rPr>
          <w:sz w:val="24"/>
          <w:szCs w:val="24"/>
        </w:rPr>
      </w:pPr>
      <w:r w:rsidRPr="00866AA4">
        <w:rPr>
          <w:sz w:val="24"/>
          <w:szCs w:val="24"/>
        </w:rPr>
        <w:t>Risk management – Use of news data within risk forecasting to enable dynamic risk management strategies that are forward looking and are based on changing market environments. This risk analysis applied using news data can also help investors understand event risk and how different kinds of events can impact their portfolio risk profile.</w:t>
      </w:r>
    </w:p>
    <w:p w:rsidR="00866AA4" w:rsidRDefault="00866AA4" w:rsidP="00262F28">
      <w:pPr>
        <w:spacing w:after="0" w:line="240" w:lineRule="auto"/>
        <w:jc w:val="both"/>
        <w:rPr>
          <w:sz w:val="24"/>
          <w:szCs w:val="24"/>
        </w:rPr>
      </w:pPr>
    </w:p>
    <w:p w:rsidR="00262F28" w:rsidRDefault="00866AA4" w:rsidP="00262F28">
      <w:pPr>
        <w:pStyle w:val="ListParagraph"/>
        <w:numPr>
          <w:ilvl w:val="0"/>
          <w:numId w:val="27"/>
        </w:numPr>
        <w:spacing w:after="0" w:line="240" w:lineRule="auto"/>
        <w:jc w:val="both"/>
        <w:rPr>
          <w:sz w:val="24"/>
          <w:szCs w:val="24"/>
        </w:rPr>
      </w:pPr>
      <w:r>
        <w:rPr>
          <w:sz w:val="24"/>
          <w:szCs w:val="24"/>
        </w:rPr>
        <w:t xml:space="preserve">Stock screening tool – </w:t>
      </w:r>
      <w:r w:rsidR="00262F28">
        <w:rPr>
          <w:sz w:val="24"/>
          <w:szCs w:val="24"/>
        </w:rPr>
        <w:t>Sentiment data may be used to predict the directional movement of future returns. Stocks that of high positive sentiment may be held long while those of low positive sentiment may be held short.</w:t>
      </w:r>
    </w:p>
    <w:p w:rsidR="00262F28" w:rsidRDefault="00262F28" w:rsidP="00262F28">
      <w:pPr>
        <w:spacing w:after="0" w:line="240" w:lineRule="auto"/>
        <w:jc w:val="both"/>
        <w:rPr>
          <w:sz w:val="24"/>
          <w:szCs w:val="24"/>
        </w:rPr>
      </w:pPr>
    </w:p>
    <w:p w:rsidR="00866AA4" w:rsidRDefault="00262F28" w:rsidP="00262F28">
      <w:pPr>
        <w:pStyle w:val="ListParagraph"/>
        <w:numPr>
          <w:ilvl w:val="0"/>
          <w:numId w:val="27"/>
        </w:numPr>
        <w:spacing w:after="0" w:line="240" w:lineRule="auto"/>
        <w:jc w:val="both"/>
        <w:rPr>
          <w:sz w:val="24"/>
          <w:szCs w:val="24"/>
        </w:rPr>
      </w:pPr>
      <w:r>
        <w:rPr>
          <w:sz w:val="24"/>
          <w:szCs w:val="24"/>
        </w:rPr>
        <w:lastRenderedPageBreak/>
        <w:t>Trader decision support – News data signals can be used to confirm traders existing analysis or it may cause them to reconsider their analysis.</w:t>
      </w:r>
    </w:p>
    <w:p w:rsidR="00262F28" w:rsidRPr="00262F28" w:rsidRDefault="00262F28" w:rsidP="00262F28">
      <w:pPr>
        <w:spacing w:after="0" w:line="240" w:lineRule="auto"/>
        <w:jc w:val="both"/>
        <w:rPr>
          <w:sz w:val="24"/>
          <w:szCs w:val="24"/>
        </w:rPr>
      </w:pPr>
    </w:p>
    <w:p w:rsidR="00134DB4" w:rsidRDefault="00134DB4" w:rsidP="00262F28">
      <w:pPr>
        <w:spacing w:line="240" w:lineRule="auto"/>
        <w:ind w:left="1080"/>
        <w:jc w:val="both"/>
      </w:pPr>
      <w:bookmarkStart w:id="11" w:name="_GoBack"/>
      <w:bookmarkEnd w:id="11"/>
    </w:p>
    <w:p w:rsidR="00134DB4" w:rsidRPr="00134DB4" w:rsidRDefault="00134DB4" w:rsidP="00262F28">
      <w:pPr>
        <w:spacing w:line="240" w:lineRule="auto"/>
        <w:jc w:val="both"/>
      </w:pPr>
    </w:p>
    <w:p w:rsidR="009406F7" w:rsidRPr="00997C58" w:rsidRDefault="003A25B5" w:rsidP="00997C58">
      <w:pPr>
        <w:spacing w:line="240" w:lineRule="auto"/>
        <w:jc w:val="both"/>
      </w:pPr>
      <w:r>
        <w:br w:type="page"/>
      </w:r>
    </w:p>
    <w:bookmarkStart w:id="12" w:name="_Toc342471148" w:displacedByCustomXml="next"/>
    <w:sdt>
      <w:sdtPr>
        <w:rPr>
          <w:rFonts w:asciiTheme="minorHAnsi" w:eastAsiaTheme="minorEastAsia" w:hAnsiTheme="minorHAnsi" w:cstheme="minorBidi"/>
          <w:b w:val="0"/>
          <w:bCs w:val="0"/>
          <w:color w:val="auto"/>
          <w:sz w:val="22"/>
          <w:szCs w:val="22"/>
        </w:rPr>
        <w:id w:val="-7057038"/>
        <w:docPartObj>
          <w:docPartGallery w:val="Bibliographies"/>
          <w:docPartUnique/>
        </w:docPartObj>
      </w:sdtPr>
      <w:sdtEndPr/>
      <w:sdtContent>
        <w:p w:rsidR="00997C58" w:rsidRDefault="00997C58">
          <w:pPr>
            <w:pStyle w:val="Heading1"/>
          </w:pPr>
          <w:r>
            <w:t>Bibliography</w:t>
          </w:r>
          <w:bookmarkEnd w:id="12"/>
        </w:p>
        <w:sdt>
          <w:sdtPr>
            <w:id w:val="111145805"/>
            <w:bibliography/>
          </w:sdtPr>
          <w:sdtEndPr/>
          <w:sdtContent>
            <w:p w:rsidR="00997C58" w:rsidRDefault="00997C58" w:rsidP="00997C58">
              <w:pPr>
                <w:pStyle w:val="Bibliography"/>
                <w:ind w:left="720" w:hanging="720"/>
                <w:rPr>
                  <w:noProof/>
                </w:rPr>
              </w:pPr>
              <w:r>
                <w:fldChar w:fldCharType="begin"/>
              </w:r>
              <w:r>
                <w:instrText xml:space="preserve"> BIBLIOGRAPHY </w:instrText>
              </w:r>
              <w:r>
                <w:fldChar w:fldCharType="separate"/>
              </w:r>
              <w:r>
                <w:rPr>
                  <w:noProof/>
                </w:rPr>
                <w:t xml:space="preserve">A-Team Group. (October, 2009). </w:t>
              </w:r>
              <w:r>
                <w:rPr>
                  <w:i/>
                  <w:iCs/>
                  <w:noProof/>
                </w:rPr>
                <w:t>A-Team Group.</w:t>
              </w:r>
              <w:r>
                <w:rPr>
                  <w:noProof/>
                </w:rPr>
                <w:t xml:space="preserve"> Retrieved 30 November, 2012, from A-Team Group Website: https://docs.google.com/viewer?a=v&amp;q=cache:Ky3qAuf7FR4J:www.hedgehogs.net/mod/file/download.php%3Ffile_guid%3D1080386+&amp;hl=en&amp;gl=sg&amp;pid=bl&amp;srcid=ADGEESiR3dqWsO-ZBF1_P8DXj6-P9CRsqiZv6UU0CK32YwcenkhbKXpFJExL9TxM0Vj2Yf2RqbHQPc7VaGGfX3nSgLfE6iOMNHSUcCoyiRPwJGz</w:t>
              </w:r>
            </w:p>
            <w:p w:rsidR="00997C58" w:rsidRDefault="00997C58" w:rsidP="00997C58">
              <w:pPr>
                <w:pStyle w:val="Bibliography"/>
                <w:ind w:left="720" w:hanging="720"/>
                <w:rPr>
                  <w:noProof/>
                </w:rPr>
              </w:pPr>
              <w:r>
                <w:rPr>
                  <w:noProof/>
                </w:rPr>
                <w:t>Georg Bestelmeyer, D. H. (January, 2010). Retrieved 2 December, 2012, from http://www.frankfurt-school.de/clicnetclm/fileDownload.do?goid=000000318381AB4</w:t>
              </w:r>
            </w:p>
            <w:p w:rsidR="00997C58" w:rsidRDefault="00997C58" w:rsidP="00997C58">
              <w:pPr>
                <w:pStyle w:val="Bibliography"/>
                <w:ind w:left="720" w:hanging="720"/>
                <w:rPr>
                  <w:noProof/>
                </w:rPr>
              </w:pPr>
              <w:r>
                <w:rPr>
                  <w:noProof/>
                </w:rPr>
                <w:t xml:space="preserve">Leela Mitra, G. M. (17 June, 2007). </w:t>
              </w:r>
              <w:r>
                <w:rPr>
                  <w:i/>
                  <w:iCs/>
                  <w:noProof/>
                </w:rPr>
                <w:t>OptiRisk Systems.</w:t>
              </w:r>
              <w:r>
                <w:rPr>
                  <w:noProof/>
                </w:rPr>
                <w:t xml:space="preserve"> Retrieved 28 November, 2012, from OptiRisk Systems web site: http://optirisk-systems.com/papers/Opt0014.pdf</w:t>
              </w:r>
            </w:p>
            <w:p w:rsidR="00997C58" w:rsidRDefault="00997C58" w:rsidP="00997C58">
              <w:pPr>
                <w:pStyle w:val="Bibliography"/>
                <w:ind w:left="720" w:hanging="720"/>
                <w:rPr>
                  <w:noProof/>
                </w:rPr>
              </w:pPr>
              <w:r>
                <w:rPr>
                  <w:noProof/>
                </w:rPr>
                <w:t>Leinweber, D. (2009). Retrieved 1 Decemer, 2012, from https://www.scss.tcd.ie/Khurshid.Ahmad/Research/High_Frequency_Trading/Nerds%20on%20Wall%20Street.pdf</w:t>
              </w:r>
            </w:p>
            <w:p w:rsidR="00997C58" w:rsidRDefault="00997C58" w:rsidP="00997C58">
              <w:pPr>
                <w:pStyle w:val="Bibliography"/>
                <w:ind w:left="720" w:hanging="720"/>
                <w:rPr>
                  <w:noProof/>
                </w:rPr>
              </w:pPr>
              <w:r>
                <w:rPr>
                  <w:noProof/>
                </w:rPr>
                <w:t xml:space="preserve">Li, F. (21 april, 2006). </w:t>
              </w:r>
              <w:r>
                <w:rPr>
                  <w:i/>
                  <w:iCs/>
                  <w:noProof/>
                </w:rPr>
                <w:t>Social Science Research Network.</w:t>
              </w:r>
              <w:r>
                <w:rPr>
                  <w:noProof/>
                </w:rPr>
                <w:t xml:space="preserve"> Retrieved 29 november, 2012, from Social Science Research Network web site: http://papers.ssrn.com/sol3/papers.cfm?abstract_id=898181</w:t>
              </w:r>
            </w:p>
            <w:p w:rsidR="00997C58" w:rsidRDefault="00997C58" w:rsidP="00997C58">
              <w:pPr>
                <w:pStyle w:val="Bibliography"/>
                <w:ind w:left="720" w:hanging="720"/>
                <w:rPr>
                  <w:noProof/>
                </w:rPr>
              </w:pPr>
              <w:r>
                <w:rPr>
                  <w:noProof/>
                </w:rPr>
                <w:t>Marc-André Mittermayer, G. F. (2007). Retrieved 2 December, 2012, from http://www.iadis.net/dl/final_uploads/200708C025.pdf</w:t>
              </w:r>
            </w:p>
            <w:p w:rsidR="00997C58" w:rsidRDefault="00997C58" w:rsidP="00997C58">
              <w:pPr>
                <w:pStyle w:val="Bibliography"/>
                <w:ind w:left="720" w:hanging="720"/>
                <w:rPr>
                  <w:noProof/>
                </w:rPr>
              </w:pPr>
              <w:r>
                <w:rPr>
                  <w:noProof/>
                </w:rPr>
                <w:t>PAUL C. TETLOCK, M. S.-T. (n.d.). Retrieved 1 December, 2012, from http://www.haas.berkeley.edu/groups/finance/TSM_More_Than_Words_02_07.pdf</w:t>
              </w:r>
            </w:p>
            <w:p w:rsidR="00997C58" w:rsidRDefault="00997C58" w:rsidP="00997C58">
              <w:pPr>
                <w:pStyle w:val="Bibliography"/>
                <w:ind w:left="720" w:hanging="720"/>
                <w:rPr>
                  <w:noProof/>
                </w:rPr>
              </w:pPr>
              <w:r>
                <w:rPr>
                  <w:noProof/>
                </w:rPr>
                <w:t xml:space="preserve">Sanjiv R.Das, M. Y. (20 July, 2007). </w:t>
              </w:r>
              <w:r>
                <w:rPr>
                  <w:i/>
                  <w:iCs/>
                  <w:noProof/>
                </w:rPr>
                <w:t>Sanjiv Ranjan Das.</w:t>
              </w:r>
              <w:r>
                <w:rPr>
                  <w:noProof/>
                </w:rPr>
                <w:t xml:space="preserve"> Retrieved 28 November, 2012, from Sanjiv Ranjan Das: http://algo.scu.edu/~sanjivdas/chat_FINAL.pdf</w:t>
              </w:r>
            </w:p>
            <w:p w:rsidR="00997C58" w:rsidRDefault="00997C58" w:rsidP="00997C58">
              <w:pPr>
                <w:pStyle w:val="Bibliography"/>
                <w:ind w:left="720" w:hanging="720"/>
                <w:rPr>
                  <w:noProof/>
                </w:rPr>
              </w:pPr>
              <w:r>
                <w:rPr>
                  <w:noProof/>
                </w:rPr>
                <w:t>TETLOCK, P. C. (n.d.). Retrieved 2 December, 2012, from http://www.afajof.org/afa/forthcoming/2471.pdf</w:t>
              </w:r>
            </w:p>
            <w:p w:rsidR="00997C58" w:rsidRDefault="00997C58" w:rsidP="00997C58">
              <w:r>
                <w:rPr>
                  <w:b/>
                  <w:bCs/>
                  <w:noProof/>
                </w:rPr>
                <w:fldChar w:fldCharType="end"/>
              </w:r>
            </w:p>
          </w:sdtContent>
        </w:sdt>
      </w:sdtContent>
    </w:sdt>
    <w:p w:rsidR="009406F7" w:rsidRDefault="009406F7" w:rsidP="00262F28">
      <w:pPr>
        <w:spacing w:after="0" w:line="240" w:lineRule="auto"/>
        <w:jc w:val="both"/>
      </w:pPr>
    </w:p>
    <w:p w:rsidR="00866C02" w:rsidRDefault="00866C02" w:rsidP="00262F28">
      <w:pPr>
        <w:spacing w:line="240" w:lineRule="auto"/>
        <w:jc w:val="both"/>
        <w:rPr>
          <w:color w:val="4F81BD" w:themeColor="accent1"/>
          <w:sz w:val="18"/>
          <w:szCs w:val="18"/>
        </w:rPr>
      </w:pPr>
      <w:r>
        <w:rPr>
          <w:color w:val="4F81BD" w:themeColor="accent1"/>
          <w:sz w:val="18"/>
          <w:szCs w:val="18"/>
        </w:rPr>
        <w:br w:type="page"/>
      </w:r>
    </w:p>
    <w:p w:rsidR="00904506" w:rsidRDefault="00866C02" w:rsidP="00262F28">
      <w:pPr>
        <w:pStyle w:val="Heading1"/>
        <w:spacing w:line="240" w:lineRule="auto"/>
        <w:jc w:val="both"/>
        <w:rPr>
          <w:color w:val="4F81BD" w:themeColor="accent1"/>
          <w:szCs w:val="18"/>
        </w:rPr>
      </w:pPr>
      <w:bookmarkStart w:id="13" w:name="_Toc342471149"/>
      <w:r w:rsidRPr="00866C02">
        <w:rPr>
          <w:color w:val="4F81BD" w:themeColor="accent1"/>
          <w:szCs w:val="18"/>
        </w:rPr>
        <w:lastRenderedPageBreak/>
        <w:t>Appendix</w:t>
      </w:r>
      <w:r w:rsidR="00C069D0">
        <w:rPr>
          <w:color w:val="4F81BD" w:themeColor="accent1"/>
          <w:szCs w:val="18"/>
        </w:rPr>
        <w:t xml:space="preserve"> 0</w:t>
      </w:r>
      <w:r w:rsidR="00D55707">
        <w:rPr>
          <w:color w:val="4F81BD" w:themeColor="accent1"/>
          <w:szCs w:val="18"/>
        </w:rPr>
        <w:t xml:space="preserve"> (Figures)</w:t>
      </w:r>
      <w:bookmarkEnd w:id="13"/>
      <w:r w:rsidR="00D55707">
        <w:rPr>
          <w:color w:val="4F81BD" w:themeColor="accent1"/>
          <w:szCs w:val="18"/>
        </w:rPr>
        <w:t xml:space="preserve"> </w:t>
      </w:r>
    </w:p>
    <w:p w:rsidR="002B75B1" w:rsidRDefault="00904506" w:rsidP="00262F28">
      <w:pPr>
        <w:spacing w:line="240" w:lineRule="auto"/>
        <w:jc w:val="both"/>
      </w:pPr>
      <w:r>
        <w:rPr>
          <w:noProof/>
        </w:rPr>
        <mc:AlternateContent>
          <mc:Choice Requires="wps">
            <w:drawing>
              <wp:anchor distT="0" distB="0" distL="114300" distR="114300" simplePos="0" relativeHeight="251663360" behindDoc="0" locked="0" layoutInCell="1" allowOverlap="1" wp14:anchorId="77331137" wp14:editId="7D286256">
                <wp:simplePos x="0" y="0"/>
                <wp:positionH relativeFrom="column">
                  <wp:posOffset>-66040</wp:posOffset>
                </wp:positionH>
                <wp:positionV relativeFrom="paragraph">
                  <wp:posOffset>209550</wp:posOffset>
                </wp:positionV>
                <wp:extent cx="1116281" cy="427512"/>
                <wp:effectExtent l="0" t="0" r="27305" b="10795"/>
                <wp:wrapNone/>
                <wp:docPr id="6" name="Rectangle 6"/>
                <wp:cNvGraphicFramePr/>
                <a:graphic xmlns:a="http://schemas.openxmlformats.org/drawingml/2006/main">
                  <a:graphicData uri="http://schemas.microsoft.com/office/word/2010/wordprocessingShape">
                    <wps:wsp>
                      <wps:cNvSpPr/>
                      <wps:spPr>
                        <a:xfrm>
                          <a:off x="0" y="0"/>
                          <a:ext cx="1116281" cy="4275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sidRPr="000D758A">
                              <w:rPr>
                                <w:sz w:val="20"/>
                                <w:lang w:val="en-US"/>
                              </w:rPr>
                              <w:t>Mainstream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5.2pt;margin-top:16.5pt;width:87.9pt;height:3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" fillcolor="#4f81bd [3204]" strokecolor="#243f60 [1604]" strokeweight="2pt">
                <v:textbox>
                  <w:txbxContent>
                    <w:p w:rsidR="00563C0A" w:rsidRPr="000D758A" w:rsidRDefault="00563C0A" w:rsidP="00904506">
                      <w:pPr>
                        <w:jc w:val="center"/>
                        <w:rPr>
                          <w:sz w:val="20"/>
                          <w:lang w:val="en-US"/>
                        </w:rPr>
                      </w:pPr>
                      <w:r w:rsidRPr="000D758A">
                        <w:rPr>
                          <w:sz w:val="20"/>
                          <w:lang w:val="en-US"/>
                        </w:rPr>
                        <w:t>Mainstream news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1518B16" wp14:editId="005178A1">
                <wp:simplePos x="0" y="0"/>
                <wp:positionH relativeFrom="column">
                  <wp:posOffset>-67945</wp:posOffset>
                </wp:positionH>
                <wp:positionV relativeFrom="paragraph">
                  <wp:posOffset>789305</wp:posOffset>
                </wp:positionV>
                <wp:extent cx="1116281" cy="427512"/>
                <wp:effectExtent l="0" t="0" r="27305" b="10795"/>
                <wp:wrapNone/>
                <wp:docPr id="14" name="Rectangle 14"/>
                <wp:cNvGraphicFramePr/>
                <a:graphic xmlns:a="http://schemas.openxmlformats.org/drawingml/2006/main">
                  <a:graphicData uri="http://schemas.microsoft.com/office/word/2010/wordprocessingShape">
                    <wps:wsp>
                      <wps:cNvSpPr/>
                      <wps:spPr>
                        <a:xfrm>
                          <a:off x="0" y="0"/>
                          <a:ext cx="1116281" cy="4275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Pre-News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8" style="position:absolute;left:0;text-align:left;margin-left:-5.35pt;margin-top:62.15pt;width:87.9pt;height:3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" fillcolor="#4f81bd [3204]" strokecolor="#243f60 [1604]" strokeweight="2pt">
                <v:textbox>
                  <w:txbxContent>
                    <w:p w:rsidR="00563C0A" w:rsidRPr="000D758A" w:rsidRDefault="00563C0A" w:rsidP="00904506">
                      <w:pPr>
                        <w:jc w:val="center"/>
                        <w:rPr>
                          <w:sz w:val="20"/>
                          <w:lang w:val="en-US"/>
                        </w:rPr>
                      </w:pPr>
                      <w:r>
                        <w:rPr>
                          <w:sz w:val="20"/>
                          <w:lang w:val="en-US"/>
                        </w:rPr>
                        <w:t>Pre-News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08D5D5A" wp14:editId="5A432D9F">
                <wp:simplePos x="0" y="0"/>
                <wp:positionH relativeFrom="column">
                  <wp:posOffset>-69850</wp:posOffset>
                </wp:positionH>
                <wp:positionV relativeFrom="paragraph">
                  <wp:posOffset>1428115</wp:posOffset>
                </wp:positionV>
                <wp:extent cx="1116281" cy="427512"/>
                <wp:effectExtent l="0" t="0" r="27305" b="10795"/>
                <wp:wrapNone/>
                <wp:docPr id="15" name="Rectangle 15"/>
                <wp:cNvGraphicFramePr/>
                <a:graphic xmlns:a="http://schemas.openxmlformats.org/drawingml/2006/main">
                  <a:graphicData uri="http://schemas.microsoft.com/office/word/2010/wordprocessingShape">
                    <wps:wsp>
                      <wps:cNvSpPr/>
                      <wps:spPr>
                        <a:xfrm>
                          <a:off x="0" y="0"/>
                          <a:ext cx="1116281" cy="4275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Default="00563C0A" w:rsidP="00904506">
                            <w:pPr>
                              <w:spacing w:after="0" w:line="240" w:lineRule="auto"/>
                              <w:jc w:val="center"/>
                              <w:rPr>
                                <w:sz w:val="20"/>
                                <w:lang w:val="en-US"/>
                              </w:rPr>
                            </w:pPr>
                            <w:r>
                              <w:rPr>
                                <w:sz w:val="20"/>
                                <w:lang w:val="en-US"/>
                              </w:rPr>
                              <w:t>Web 2.0</w:t>
                            </w:r>
                          </w:p>
                          <w:p w:rsidR="00563C0A" w:rsidRPr="000D758A" w:rsidRDefault="00563C0A" w:rsidP="00904506">
                            <w:pPr>
                              <w:spacing w:after="0" w:line="240" w:lineRule="auto"/>
                              <w:jc w:val="center"/>
                              <w:rPr>
                                <w:sz w:val="20"/>
                                <w:lang w:val="en-US"/>
                              </w:rPr>
                            </w:pPr>
                            <w:r>
                              <w:rPr>
                                <w:sz w:val="20"/>
                                <w:lang w:val="en-US"/>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9" style="position:absolute;left:0;text-align:left;margin-left:-5.5pt;margin-top:112.45pt;width:87.9pt;height:3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" fillcolor="#4f81bd [3204]" strokecolor="#243f60 [1604]" strokeweight="2pt">
                <v:textbox>
                  <w:txbxContent>
                    <w:p w:rsidR="00563C0A" w:rsidRDefault="00563C0A" w:rsidP="00904506">
                      <w:pPr>
                        <w:spacing w:after="0" w:line="240" w:lineRule="auto"/>
                        <w:jc w:val="center"/>
                        <w:rPr>
                          <w:sz w:val="20"/>
                          <w:lang w:val="en-US"/>
                        </w:rPr>
                      </w:pPr>
                      <w:r>
                        <w:rPr>
                          <w:sz w:val="20"/>
                          <w:lang w:val="en-US"/>
                        </w:rPr>
                        <w:t>Web 2.0</w:t>
                      </w:r>
                    </w:p>
                    <w:p w:rsidR="00563C0A" w:rsidRPr="000D758A" w:rsidRDefault="00563C0A" w:rsidP="00904506">
                      <w:pPr>
                        <w:spacing w:after="0" w:line="240" w:lineRule="auto"/>
                        <w:jc w:val="center"/>
                        <w:rPr>
                          <w:sz w:val="20"/>
                          <w:lang w:val="en-US"/>
                        </w:rPr>
                      </w:pPr>
                      <w:r>
                        <w:rPr>
                          <w:sz w:val="20"/>
                          <w:lang w:val="en-US"/>
                        </w:rPr>
                        <w:t>Social Media</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E3A1283" wp14:editId="74E51F0D">
                <wp:simplePos x="0" y="0"/>
                <wp:positionH relativeFrom="column">
                  <wp:posOffset>2011680</wp:posOffset>
                </wp:positionH>
                <wp:positionV relativeFrom="paragraph">
                  <wp:posOffset>1919605</wp:posOffset>
                </wp:positionV>
                <wp:extent cx="1851965" cy="427355"/>
                <wp:effectExtent l="0" t="0" r="15240" b="10795"/>
                <wp:wrapNone/>
                <wp:docPr id="23" name="Rectangle 23"/>
                <wp:cNvGraphicFramePr/>
                <a:graphic xmlns:a="http://schemas.openxmlformats.org/drawingml/2006/main">
                  <a:graphicData uri="http://schemas.microsoft.com/office/word/2010/wordprocessingShape">
                    <wps:wsp>
                      <wps:cNvSpPr/>
                      <wps:spPr>
                        <a:xfrm>
                          <a:off x="0" y="0"/>
                          <a:ext cx="1851965"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(Numeric) financial market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30" style="position:absolute;left:0;text-align:left;margin-left:158.4pt;margin-top:151.15pt;width:145.8pt;height:33.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vTgfwIAAE0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" fillcolor="#4f81bd [3204]" strokecolor="#243f60 [1604]" strokeweight="2pt">
                <v:textbox>
                  <w:txbxContent>
                    <w:p w:rsidR="00563C0A" w:rsidRPr="000D758A" w:rsidRDefault="00563C0A" w:rsidP="00904506">
                      <w:pPr>
                        <w:jc w:val="center"/>
                        <w:rPr>
                          <w:sz w:val="20"/>
                          <w:lang w:val="en-US"/>
                        </w:rPr>
                      </w:pPr>
                      <w:r>
                        <w:rPr>
                          <w:sz w:val="20"/>
                          <w:lang w:val="en-US"/>
                        </w:rPr>
                        <w:t>(Numeric) financial market data</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40B4E70A" wp14:editId="77103B8D">
                <wp:simplePos x="0" y="0"/>
                <wp:positionH relativeFrom="column">
                  <wp:posOffset>3971290</wp:posOffset>
                </wp:positionH>
                <wp:positionV relativeFrom="paragraph">
                  <wp:posOffset>1421130</wp:posOffset>
                </wp:positionV>
                <wp:extent cx="665019" cy="819397"/>
                <wp:effectExtent l="76200" t="38100" r="40005" b="114300"/>
                <wp:wrapNone/>
                <wp:docPr id="27" name="Bent-Up Arrow 27"/>
                <wp:cNvGraphicFramePr/>
                <a:graphic xmlns:a="http://schemas.openxmlformats.org/drawingml/2006/main">
                  <a:graphicData uri="http://schemas.microsoft.com/office/word/2010/wordprocessingShape">
                    <wps:wsp>
                      <wps:cNvSpPr/>
                      <wps:spPr>
                        <a:xfrm>
                          <a:off x="0" y="0"/>
                          <a:ext cx="665019" cy="819397"/>
                        </a:xfrm>
                        <a:prstGeom prst="bentUp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Bent-Up Arrow 27" o:spid="_x0000_s1026" style="position:absolute;margin-left:312.7pt;margin-top:111.9pt;width:52.35pt;height:6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5019,81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" path="m,653142r415637,l415637,166255r-83127,l498764,,665019,166255r-83127,l581892,819397,,819397,,653142xe" fillcolor="#9a4906 [1641]" stroked="f">
                <v:fill color2="#f68a32 [3017]" rotate="t" angle="180" colors="0 #cb6c1d;52429f #ff8f2a;1 #ff8f26" focus="100%" type="gradient">
                  <o:fill v:ext="view" type="gradientUnscaled"/>
                </v:fill>
                <v:shadow on="t" color="black" opacity="22937f" origin=",.5" offset="0,.63889mm"/>
                <v:path arrowok="t" o:connecttype="custom" o:connectlocs="0,653142;415637,653142;415637,166255;332510,166255;498764,0;665019,166255;581892,166255;581892,819397;0,819397;0,653142" o:connectangles="0,0,0,0,0,0,0,0,0,0"/>
              </v:shape>
            </w:pict>
          </mc:Fallback>
        </mc:AlternateContent>
      </w:r>
      <w:r>
        <w:rPr>
          <w:noProof/>
        </w:rPr>
        <mc:AlternateContent>
          <mc:Choice Requires="wps">
            <w:drawing>
              <wp:anchor distT="0" distB="0" distL="114300" distR="114300" simplePos="0" relativeHeight="251678720" behindDoc="0" locked="0" layoutInCell="1" allowOverlap="1" wp14:anchorId="44C99705" wp14:editId="04B36BF8">
                <wp:simplePos x="0" y="0"/>
                <wp:positionH relativeFrom="column">
                  <wp:posOffset>4448175</wp:posOffset>
                </wp:positionH>
                <wp:positionV relativeFrom="paragraph">
                  <wp:posOffset>2489200</wp:posOffset>
                </wp:positionV>
                <wp:extent cx="1115695" cy="1175385"/>
                <wp:effectExtent l="0" t="0" r="27305" b="24765"/>
                <wp:wrapNone/>
                <wp:docPr id="30" name="Rectangle 30"/>
                <wp:cNvGraphicFramePr/>
                <a:graphic xmlns:a="http://schemas.openxmlformats.org/drawingml/2006/main">
                  <a:graphicData uri="http://schemas.microsoft.com/office/word/2010/wordprocessingShape">
                    <wps:wsp>
                      <wps:cNvSpPr/>
                      <wps:spPr>
                        <a:xfrm>
                          <a:off x="0" y="0"/>
                          <a:ext cx="1115695" cy="1175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spacing w:after="0" w:line="240" w:lineRule="auto"/>
                              <w:jc w:val="center"/>
                              <w:rPr>
                                <w:sz w:val="20"/>
                                <w:lang w:val="en-US"/>
                              </w:rPr>
                            </w:pPr>
                            <w:r>
                              <w:rPr>
                                <w:sz w:val="20"/>
                                <w:lang w:val="en-US"/>
                              </w:rPr>
                              <w:t>Updated beliefs, Ex-ante view of market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31" style="position:absolute;left:0;text-align:left;margin-left:350.25pt;margin-top:196pt;width:87.85pt;height:92.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2PRfwIAAE4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" fillcolor="#4f81bd [3204]" strokecolor="#243f60 [1604]" strokeweight="2pt">
                <v:textbox>
                  <w:txbxContent>
                    <w:p w:rsidR="00563C0A" w:rsidRPr="000D758A" w:rsidRDefault="00563C0A" w:rsidP="00904506">
                      <w:pPr>
                        <w:spacing w:after="0" w:line="240" w:lineRule="auto"/>
                        <w:jc w:val="center"/>
                        <w:rPr>
                          <w:sz w:val="20"/>
                          <w:lang w:val="en-US"/>
                        </w:rPr>
                      </w:pPr>
                      <w:r>
                        <w:rPr>
                          <w:sz w:val="20"/>
                          <w:lang w:val="en-US"/>
                        </w:rPr>
                        <w:t>Updated beliefs, Ex-ante view of market environment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241B1B4" wp14:editId="5D4B3176">
                <wp:simplePos x="0" y="0"/>
                <wp:positionH relativeFrom="column">
                  <wp:posOffset>1087120</wp:posOffset>
                </wp:positionH>
                <wp:positionV relativeFrom="paragraph">
                  <wp:posOffset>2489200</wp:posOffset>
                </wp:positionV>
                <wp:extent cx="3359785" cy="1175385"/>
                <wp:effectExtent l="0" t="0" r="12065" b="24765"/>
                <wp:wrapNone/>
                <wp:docPr id="31" name="Rectangle 31"/>
                <wp:cNvGraphicFramePr/>
                <a:graphic xmlns:a="http://schemas.openxmlformats.org/drawingml/2006/main">
                  <a:graphicData uri="http://schemas.microsoft.com/office/word/2010/wordprocessingShape">
                    <wps:wsp>
                      <wps:cNvSpPr/>
                      <wps:spPr>
                        <a:xfrm>
                          <a:off x="0" y="0"/>
                          <a:ext cx="3359785" cy="1175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Default="00563C0A" w:rsidP="00904506">
                            <w:pPr>
                              <w:spacing w:after="0" w:line="240" w:lineRule="auto"/>
                              <w:jc w:val="both"/>
                              <w:rPr>
                                <w:sz w:val="20"/>
                                <w:lang w:val="en-US"/>
                              </w:rPr>
                            </w:pPr>
                            <w:r>
                              <w:rPr>
                                <w:sz w:val="20"/>
                                <w:lang w:val="en-US"/>
                              </w:rPr>
                              <w:t>Quant Models</w:t>
                            </w:r>
                          </w:p>
                          <w:p w:rsidR="00563C0A" w:rsidRPr="004F358B" w:rsidRDefault="00563C0A" w:rsidP="00904506">
                            <w:pPr>
                              <w:pStyle w:val="ListParagraph"/>
                              <w:numPr>
                                <w:ilvl w:val="0"/>
                                <w:numId w:val="7"/>
                              </w:numPr>
                              <w:spacing w:after="0" w:line="240" w:lineRule="auto"/>
                              <w:jc w:val="both"/>
                              <w:rPr>
                                <w:sz w:val="20"/>
                                <w:lang w:val="en-US"/>
                              </w:rPr>
                            </w:pPr>
                            <w:r w:rsidRPr="004F358B">
                              <w:rPr>
                                <w:sz w:val="20"/>
                                <w:lang w:val="en-US"/>
                              </w:rPr>
                              <w:t>Return Predictions</w:t>
                            </w:r>
                          </w:p>
                          <w:p w:rsidR="00563C0A" w:rsidRDefault="00563C0A" w:rsidP="00904506">
                            <w:pPr>
                              <w:pStyle w:val="ListParagraph"/>
                              <w:numPr>
                                <w:ilvl w:val="0"/>
                                <w:numId w:val="7"/>
                              </w:numPr>
                              <w:spacing w:after="0" w:line="240" w:lineRule="auto"/>
                              <w:jc w:val="both"/>
                              <w:rPr>
                                <w:sz w:val="20"/>
                                <w:lang w:val="en-US"/>
                              </w:rPr>
                            </w:pPr>
                            <w:r>
                              <w:rPr>
                                <w:sz w:val="20"/>
                                <w:lang w:val="en-US"/>
                              </w:rPr>
                              <w:t>Fund Management/ Trading Decisions</w:t>
                            </w:r>
                          </w:p>
                          <w:p w:rsidR="00563C0A" w:rsidRPr="004F358B" w:rsidRDefault="00563C0A" w:rsidP="00904506">
                            <w:pPr>
                              <w:pStyle w:val="ListParagraph"/>
                              <w:numPr>
                                <w:ilvl w:val="0"/>
                                <w:numId w:val="7"/>
                              </w:numPr>
                              <w:spacing w:after="0" w:line="240" w:lineRule="auto"/>
                              <w:jc w:val="both"/>
                              <w:rPr>
                                <w:sz w:val="20"/>
                                <w:lang w:val="en-US"/>
                              </w:rPr>
                            </w:pPr>
                            <w:r>
                              <w:rPr>
                                <w:sz w:val="20"/>
                                <w:lang w:val="en-US"/>
                              </w:rPr>
                              <w:t>Volatility estimates and risk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2" style="position:absolute;left:0;text-align:left;margin-left:85.6pt;margin-top:196pt;width:264.55pt;height:9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" fillcolor="#4f81bd [3204]" strokecolor="#243f60 [1604]" strokeweight="2pt">
                <v:textbox>
                  <w:txbxContent>
                    <w:p w:rsidR="00563C0A" w:rsidRDefault="00563C0A" w:rsidP="00904506">
                      <w:pPr>
                        <w:spacing w:after="0" w:line="240" w:lineRule="auto"/>
                        <w:jc w:val="both"/>
                        <w:rPr>
                          <w:sz w:val="20"/>
                          <w:lang w:val="en-US"/>
                        </w:rPr>
                      </w:pPr>
                      <w:r>
                        <w:rPr>
                          <w:sz w:val="20"/>
                          <w:lang w:val="en-US"/>
                        </w:rPr>
                        <w:t>Quant Models</w:t>
                      </w:r>
                    </w:p>
                    <w:p w:rsidR="00563C0A" w:rsidRPr="004F358B" w:rsidRDefault="00563C0A" w:rsidP="00904506">
                      <w:pPr>
                        <w:pStyle w:val="ListParagraph"/>
                        <w:numPr>
                          <w:ilvl w:val="0"/>
                          <w:numId w:val="7"/>
                        </w:numPr>
                        <w:spacing w:after="0" w:line="240" w:lineRule="auto"/>
                        <w:jc w:val="both"/>
                        <w:rPr>
                          <w:sz w:val="20"/>
                          <w:lang w:val="en-US"/>
                        </w:rPr>
                      </w:pPr>
                      <w:r w:rsidRPr="004F358B">
                        <w:rPr>
                          <w:sz w:val="20"/>
                          <w:lang w:val="en-US"/>
                        </w:rPr>
                        <w:t>Return Predictions</w:t>
                      </w:r>
                    </w:p>
                    <w:p w:rsidR="00563C0A" w:rsidRDefault="00563C0A" w:rsidP="00904506">
                      <w:pPr>
                        <w:pStyle w:val="ListParagraph"/>
                        <w:numPr>
                          <w:ilvl w:val="0"/>
                          <w:numId w:val="7"/>
                        </w:numPr>
                        <w:spacing w:after="0" w:line="240" w:lineRule="auto"/>
                        <w:jc w:val="both"/>
                        <w:rPr>
                          <w:sz w:val="20"/>
                          <w:lang w:val="en-US"/>
                        </w:rPr>
                      </w:pPr>
                      <w:r>
                        <w:rPr>
                          <w:sz w:val="20"/>
                          <w:lang w:val="en-US"/>
                        </w:rPr>
                        <w:t>Fund Management/ Trading Decisions</w:t>
                      </w:r>
                    </w:p>
                    <w:p w:rsidR="00563C0A" w:rsidRPr="004F358B" w:rsidRDefault="00563C0A" w:rsidP="00904506">
                      <w:pPr>
                        <w:pStyle w:val="ListParagraph"/>
                        <w:numPr>
                          <w:ilvl w:val="0"/>
                          <w:numId w:val="7"/>
                        </w:numPr>
                        <w:spacing w:after="0" w:line="240" w:lineRule="auto"/>
                        <w:jc w:val="both"/>
                        <w:rPr>
                          <w:sz w:val="20"/>
                          <w:lang w:val="en-US"/>
                        </w:rPr>
                      </w:pPr>
                      <w:r>
                        <w:rPr>
                          <w:sz w:val="20"/>
                          <w:lang w:val="en-US"/>
                        </w:rPr>
                        <w:t>Volatility estimates and risk control</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28B56B70" wp14:editId="52E76CEC">
                <wp:simplePos x="0" y="0"/>
                <wp:positionH relativeFrom="column">
                  <wp:posOffset>5302885</wp:posOffset>
                </wp:positionH>
                <wp:positionV relativeFrom="paragraph">
                  <wp:posOffset>1206500</wp:posOffset>
                </wp:positionV>
                <wp:extent cx="0" cy="1282065"/>
                <wp:effectExtent l="152400" t="19050" r="114300" b="89535"/>
                <wp:wrapNone/>
                <wp:docPr id="32" name="Straight Arrow Connector 32"/>
                <wp:cNvGraphicFramePr/>
                <a:graphic xmlns:a="http://schemas.openxmlformats.org/drawingml/2006/main">
                  <a:graphicData uri="http://schemas.microsoft.com/office/word/2010/wordprocessingShape">
                    <wps:wsp>
                      <wps:cNvCnPr/>
                      <wps:spPr>
                        <a:xfrm>
                          <a:off x="0" y="0"/>
                          <a:ext cx="0" cy="128206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417.55pt;margin-top:95pt;width:0;height:10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" strokecolor="#f79646 [3209]" strokeweight="3pt">
                <v:stroke endarrow="open"/>
                <v:shadow on="t" color="black" opacity="22937f" origin=",.5" offset="0,.63889mm"/>
              </v:shape>
            </w:pict>
          </mc:Fallback>
        </mc:AlternateContent>
      </w:r>
    </w:p>
    <w:p w:rsidR="00984788" w:rsidRDefault="00311887" w:rsidP="00262F28">
      <w:pPr>
        <w:spacing w:line="240" w:lineRule="auto"/>
        <w:jc w:val="both"/>
      </w:pPr>
      <w:r>
        <w:rPr>
          <w:noProof/>
        </w:rPr>
        <mc:AlternateContent>
          <mc:Choice Requires="wps">
            <w:drawing>
              <wp:anchor distT="0" distB="0" distL="114300" distR="114300" simplePos="0" relativeHeight="251675648" behindDoc="0" locked="0" layoutInCell="1" allowOverlap="1" wp14:anchorId="134A6D48" wp14:editId="294F2AF0">
                <wp:simplePos x="0" y="0"/>
                <wp:positionH relativeFrom="column">
                  <wp:posOffset>3784600</wp:posOffset>
                </wp:positionH>
                <wp:positionV relativeFrom="paragraph">
                  <wp:posOffset>458470</wp:posOffset>
                </wp:positionV>
                <wp:extent cx="1045210" cy="427355"/>
                <wp:effectExtent l="0" t="0" r="21590" b="10795"/>
                <wp:wrapNone/>
                <wp:docPr id="25" name="Rectangle 25"/>
                <wp:cNvGraphicFramePr/>
                <a:graphic xmlns:a="http://schemas.openxmlformats.org/drawingml/2006/main">
                  <a:graphicData uri="http://schemas.microsoft.com/office/word/2010/wordprocessingShape">
                    <wps:wsp>
                      <wps:cNvSpPr/>
                      <wps:spPr>
                        <a:xfrm>
                          <a:off x="0" y="0"/>
                          <a:ext cx="1045210"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Consolidated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33" style="position:absolute;left:0;text-align:left;margin-left:298pt;margin-top:36.1pt;width:82.3pt;height:33.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" fillcolor="#4f81bd [3204]" strokecolor="#243f60 [1604]" strokeweight="2pt">
                <v:textbox>
                  <w:txbxContent>
                    <w:p w:rsidR="00563C0A" w:rsidRPr="000D758A" w:rsidRDefault="00563C0A" w:rsidP="00904506">
                      <w:pPr>
                        <w:jc w:val="center"/>
                        <w:rPr>
                          <w:sz w:val="20"/>
                          <w:lang w:val="en-US"/>
                        </w:rPr>
                      </w:pPr>
                      <w:r>
                        <w:rPr>
                          <w:sz w:val="20"/>
                          <w:lang w:val="en-US"/>
                        </w:rPr>
                        <w:t>Consolidated Analysis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D2F137A" wp14:editId="720B0470">
                <wp:simplePos x="0" y="0"/>
                <wp:positionH relativeFrom="column">
                  <wp:posOffset>3262630</wp:posOffset>
                </wp:positionH>
                <wp:positionV relativeFrom="paragraph">
                  <wp:posOffset>660400</wp:posOffset>
                </wp:positionV>
                <wp:extent cx="521970" cy="0"/>
                <wp:effectExtent l="0" t="133350" r="0" b="171450"/>
                <wp:wrapNone/>
                <wp:docPr id="24" name="Straight Arrow Connector 24"/>
                <wp:cNvGraphicFramePr/>
                <a:graphic xmlns:a="http://schemas.openxmlformats.org/drawingml/2006/main">
                  <a:graphicData uri="http://schemas.microsoft.com/office/word/2010/wordprocessingShape">
                    <wps:wsp>
                      <wps:cNvCnPr/>
                      <wps:spPr>
                        <a:xfrm>
                          <a:off x="0" y="0"/>
                          <a:ext cx="521970"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6.9pt;margin-top:52pt;width:41.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9504" behindDoc="0" locked="0" layoutInCell="1" allowOverlap="1" wp14:anchorId="2BB623B7" wp14:editId="0584F408">
                <wp:simplePos x="0" y="0"/>
                <wp:positionH relativeFrom="column">
                  <wp:posOffset>1053935</wp:posOffset>
                </wp:positionH>
                <wp:positionV relativeFrom="paragraph">
                  <wp:posOffset>803052</wp:posOffset>
                </wp:positionV>
                <wp:extent cx="1068779" cy="510038"/>
                <wp:effectExtent l="57150" t="57150" r="0" b="80645"/>
                <wp:wrapNone/>
                <wp:docPr id="19" name="Straight Arrow Connector 19"/>
                <wp:cNvGraphicFramePr/>
                <a:graphic xmlns:a="http://schemas.openxmlformats.org/drawingml/2006/main">
                  <a:graphicData uri="http://schemas.microsoft.com/office/word/2010/wordprocessingShape">
                    <wps:wsp>
                      <wps:cNvCnPr/>
                      <wps:spPr>
                        <a:xfrm flipV="1">
                          <a:off x="0" y="0"/>
                          <a:ext cx="1068779" cy="510038"/>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83pt;margin-top:63.25pt;width:84.15pt;height:40.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8480" behindDoc="0" locked="0" layoutInCell="1" allowOverlap="1" wp14:anchorId="5892947F" wp14:editId="0A57B1D1">
                <wp:simplePos x="0" y="0"/>
                <wp:positionH relativeFrom="column">
                  <wp:posOffset>1053465</wp:posOffset>
                </wp:positionH>
                <wp:positionV relativeFrom="paragraph">
                  <wp:posOffset>125730</wp:posOffset>
                </wp:positionV>
                <wp:extent cx="1068705" cy="427355"/>
                <wp:effectExtent l="57150" t="38100" r="17145" b="106045"/>
                <wp:wrapNone/>
                <wp:docPr id="18" name="Straight Arrow Connector 18"/>
                <wp:cNvGraphicFramePr/>
                <a:graphic xmlns:a="http://schemas.openxmlformats.org/drawingml/2006/main">
                  <a:graphicData uri="http://schemas.microsoft.com/office/word/2010/wordprocessingShape">
                    <wps:wsp>
                      <wps:cNvCnPr/>
                      <wps:spPr>
                        <a:xfrm>
                          <a:off x="0" y="0"/>
                          <a:ext cx="1068705" cy="42735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82.95pt;margin-top:9.9pt;width:84.15pt;height:3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7456" behindDoc="0" locked="0" layoutInCell="1" allowOverlap="1" wp14:anchorId="614D650F" wp14:editId="712ACAE3">
                <wp:simplePos x="0" y="0"/>
                <wp:positionH relativeFrom="column">
                  <wp:posOffset>1053465</wp:posOffset>
                </wp:positionH>
                <wp:positionV relativeFrom="paragraph">
                  <wp:posOffset>660400</wp:posOffset>
                </wp:positionV>
                <wp:extent cx="1068705" cy="0"/>
                <wp:effectExtent l="0" t="133350" r="0" b="171450"/>
                <wp:wrapNone/>
                <wp:docPr id="17" name="Straight Arrow Connector 17"/>
                <wp:cNvGraphicFramePr/>
                <a:graphic xmlns:a="http://schemas.openxmlformats.org/drawingml/2006/main">
                  <a:graphicData uri="http://schemas.microsoft.com/office/word/2010/wordprocessingShape">
                    <wps:wsp>
                      <wps:cNvCnPr/>
                      <wps:spPr>
                        <a:xfrm>
                          <a:off x="0" y="0"/>
                          <a:ext cx="106870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82.95pt;margin-top:52pt;width:84.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1552" behindDoc="0" locked="0" layoutInCell="1" allowOverlap="1" wp14:anchorId="11B64986" wp14:editId="192F5241">
                <wp:simplePos x="0" y="0"/>
                <wp:positionH relativeFrom="column">
                  <wp:posOffset>2125980</wp:posOffset>
                </wp:positionH>
                <wp:positionV relativeFrom="paragraph">
                  <wp:posOffset>876935</wp:posOffset>
                </wp:positionV>
                <wp:extent cx="1115695" cy="427355"/>
                <wp:effectExtent l="0" t="0" r="27305" b="10795"/>
                <wp:wrapNone/>
                <wp:docPr id="21" name="Rectangle 21"/>
                <wp:cNvGraphicFramePr/>
                <a:graphic xmlns:a="http://schemas.openxmlformats.org/drawingml/2006/main">
                  <a:graphicData uri="http://schemas.microsoft.com/office/word/2010/wordprocessingShape">
                    <wps:wsp>
                      <wps:cNvSpPr/>
                      <wps:spPr>
                        <a:xfrm>
                          <a:off x="0" y="0"/>
                          <a:ext cx="1115695"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Sentiment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4" style="position:absolute;left:0;text-align:left;margin-left:167.4pt;margin-top:69.05pt;width:87.85pt;height:3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" fillcolor="#4f81bd [3204]" strokecolor="#243f60 [1604]" strokeweight="2pt">
                <v:textbox>
                  <w:txbxContent>
                    <w:p w:rsidR="00563C0A" w:rsidRPr="000D758A" w:rsidRDefault="00563C0A" w:rsidP="00904506">
                      <w:pPr>
                        <w:jc w:val="center"/>
                        <w:rPr>
                          <w:sz w:val="20"/>
                          <w:lang w:val="en-US"/>
                        </w:rPr>
                      </w:pPr>
                      <w:r>
                        <w:rPr>
                          <w:sz w:val="20"/>
                          <w:lang w:val="en-US"/>
                        </w:rPr>
                        <w:t>Sentiment scores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7734069" wp14:editId="2B7AC9D9">
                <wp:simplePos x="0" y="0"/>
                <wp:positionH relativeFrom="column">
                  <wp:posOffset>2128520</wp:posOffset>
                </wp:positionH>
                <wp:positionV relativeFrom="paragraph">
                  <wp:posOffset>452120</wp:posOffset>
                </wp:positionV>
                <wp:extent cx="1115695" cy="427355"/>
                <wp:effectExtent l="0" t="0" r="27305" b="10795"/>
                <wp:wrapNone/>
                <wp:docPr id="20" name="Rectangle 20"/>
                <wp:cNvGraphicFramePr/>
                <a:graphic xmlns:a="http://schemas.openxmlformats.org/drawingml/2006/main">
                  <a:graphicData uri="http://schemas.microsoft.com/office/word/2010/wordprocessingShape">
                    <wps:wsp>
                      <wps:cNvSpPr/>
                      <wps:spPr>
                        <a:xfrm>
                          <a:off x="0" y="0"/>
                          <a:ext cx="1115695"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News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5" style="position:absolute;left:0;text-align:left;margin-left:167.6pt;margin-top:35.6pt;width:87.85pt;height:33.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" fillcolor="#4f81bd [3204]" strokecolor="#243f60 [1604]" strokeweight="2pt">
                <v:textbox>
                  <w:txbxContent>
                    <w:p w:rsidR="00563C0A" w:rsidRPr="000D758A" w:rsidRDefault="00563C0A" w:rsidP="00904506">
                      <w:pPr>
                        <w:jc w:val="center"/>
                        <w:rPr>
                          <w:sz w:val="20"/>
                          <w:lang w:val="en-US"/>
                        </w:rPr>
                      </w:pPr>
                      <w:r>
                        <w:rPr>
                          <w:sz w:val="20"/>
                          <w:lang w:val="en-US"/>
                        </w:rPr>
                        <w:t>News Analysis</w:t>
                      </w:r>
                    </w:p>
                  </w:txbxContent>
                </v:textbox>
              </v:rect>
            </w:pict>
          </mc:Fallback>
        </mc:AlternateContent>
      </w:r>
      <w:r w:rsidR="00F85EE1">
        <w:rPr>
          <w:noProof/>
        </w:rPr>
        <mc:AlternateContent>
          <mc:Choice Requires="wps">
            <w:drawing>
              <wp:anchor distT="0" distB="0" distL="114300" distR="114300" simplePos="0" relativeHeight="251681792" behindDoc="0" locked="0" layoutInCell="1" allowOverlap="1" wp14:anchorId="209E4B2C" wp14:editId="73B69971">
                <wp:simplePos x="0" y="0"/>
                <wp:positionH relativeFrom="column">
                  <wp:posOffset>1255816</wp:posOffset>
                </wp:positionH>
                <wp:positionV relativeFrom="paragraph">
                  <wp:posOffset>3510626</wp:posOffset>
                </wp:positionV>
                <wp:extent cx="4393870" cy="284480"/>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870" cy="284480"/>
                        </a:xfrm>
                        <a:prstGeom prst="rect">
                          <a:avLst/>
                        </a:prstGeom>
                        <a:noFill/>
                        <a:ln w="9525">
                          <a:noFill/>
                          <a:miter lim="800000"/>
                          <a:headEnd/>
                          <a:tailEnd/>
                        </a:ln>
                      </wps:spPr>
                      <wps:txbx>
                        <w:txbxContent>
                          <w:p w:rsidR="00563C0A" w:rsidRDefault="00563C0A" w:rsidP="00F85EE1">
                            <w:pPr>
                              <w:pStyle w:val="Caption"/>
                              <w:keepNext/>
                              <w:jc w:val="center"/>
                            </w:pPr>
                            <w:bookmarkStart w:id="14" w:name="_Toc342468104"/>
                            <w:r>
                              <w:t xml:space="preserve">Figure </w:t>
                            </w:r>
                            <w:fldSimple w:instr=" SEQ Figure \* ARABIC ">
                              <w:r>
                                <w:rPr>
                                  <w:noProof/>
                                </w:rPr>
                                <w:t>1</w:t>
                              </w:r>
                            </w:fldSimple>
                            <w:r>
                              <w:t xml:space="preserve">: Information flow and computational architecture: Taken from </w:t>
                            </w:r>
                            <w:proofErr w:type="spellStart"/>
                            <w:r>
                              <w:t>Mitra</w:t>
                            </w:r>
                            <w:proofErr w:type="spellEnd"/>
                            <w:r>
                              <w:t xml:space="preserve"> 2010</w:t>
                            </w:r>
                            <w:bookmarkEnd w:id="14"/>
                          </w:p>
                          <w:p w:rsidR="00563C0A" w:rsidRDefault="00563C0A" w:rsidP="00F85EE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98.9pt;margin-top:276.45pt;width:345.95pt;height:2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" filled="f" stroked="f">
                <v:textbox>
                  <w:txbxContent>
                    <w:p w:rsidR="00563C0A" w:rsidRDefault="00563C0A" w:rsidP="00F85EE1">
                      <w:pPr>
                        <w:pStyle w:val="Caption"/>
                        <w:keepNext/>
                        <w:jc w:val="center"/>
                      </w:pPr>
                      <w:bookmarkStart w:id="14" w:name="_Toc342468104"/>
                      <w:r>
                        <w:t xml:space="preserve">Figure </w:t>
                      </w:r>
                      <w:r w:rsidR="009D6784">
                        <w:fldChar w:fldCharType="begin"/>
                      </w:r>
                      <w:r w:rsidR="009D6784">
                        <w:instrText xml:space="preserve"> SEQ Figure \* ARABIC </w:instrText>
                      </w:r>
                      <w:r w:rsidR="009D6784">
                        <w:fldChar w:fldCharType="separate"/>
                      </w:r>
                      <w:r>
                        <w:rPr>
                          <w:noProof/>
                        </w:rPr>
                        <w:t>1</w:t>
                      </w:r>
                      <w:r w:rsidR="009D6784">
                        <w:rPr>
                          <w:noProof/>
                        </w:rPr>
                        <w:fldChar w:fldCharType="end"/>
                      </w:r>
                      <w:r>
                        <w:t xml:space="preserve">: Information flow and computational architecture: Taken from </w:t>
                      </w:r>
                      <w:proofErr w:type="spellStart"/>
                      <w:r>
                        <w:t>Mitra</w:t>
                      </w:r>
                      <w:proofErr w:type="spellEnd"/>
                      <w:r>
                        <w:t xml:space="preserve"> 2010</w:t>
                      </w:r>
                      <w:bookmarkEnd w:id="14"/>
                    </w:p>
                    <w:p w:rsidR="00563C0A" w:rsidRDefault="00563C0A" w:rsidP="00F85EE1">
                      <w:pPr>
                        <w:jc w:val="center"/>
                      </w:pPr>
                    </w:p>
                  </w:txbxContent>
                </v:textbox>
              </v:shape>
            </w:pict>
          </mc:Fallback>
        </mc:AlternateContent>
      </w:r>
    </w:p>
    <w:p w:rsidR="00984788" w:rsidRPr="00984788" w:rsidRDefault="00DF7D13" w:rsidP="00262F28">
      <w:pPr>
        <w:spacing w:line="240" w:lineRule="auto"/>
        <w:jc w:val="both"/>
      </w:pPr>
      <w:r>
        <w:rPr>
          <w:noProof/>
        </w:rPr>
        <mc:AlternateContent>
          <mc:Choice Requires="wps">
            <w:drawing>
              <wp:anchor distT="0" distB="0" distL="114300" distR="114300" simplePos="0" relativeHeight="251676672" behindDoc="0" locked="0" layoutInCell="1" allowOverlap="1" wp14:anchorId="61F80C1A" wp14:editId="03F53C08">
                <wp:simplePos x="0" y="0"/>
                <wp:positionH relativeFrom="column">
                  <wp:posOffset>4831715</wp:posOffset>
                </wp:positionH>
                <wp:positionV relativeFrom="paragraph">
                  <wp:posOffset>164275</wp:posOffset>
                </wp:positionV>
                <wp:extent cx="1115695" cy="427355"/>
                <wp:effectExtent l="0" t="0" r="27305" b="10795"/>
                <wp:wrapNone/>
                <wp:docPr id="26" name="Rectangle 26"/>
                <wp:cNvGraphicFramePr/>
                <a:graphic xmlns:a="http://schemas.openxmlformats.org/drawingml/2006/main">
                  <a:graphicData uri="http://schemas.microsoft.com/office/word/2010/wordprocessingShape">
                    <wps:wsp>
                      <wps:cNvSpPr/>
                      <wps:spPr>
                        <a:xfrm>
                          <a:off x="0" y="0"/>
                          <a:ext cx="1115695"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 xml:space="preserve">Consolidated </w:t>
                            </w:r>
                            <w:proofErr w:type="spellStart"/>
                            <w:r>
                              <w:rPr>
                                <w:sz w:val="20"/>
                                <w:lang w:val="en-US"/>
                              </w:rPr>
                              <w:t>Datamart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7" style="position:absolute;left:0;text-align:left;margin-left:380.45pt;margin-top:12.95pt;width:87.85pt;height:33.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" fillcolor="#4f81bd [3204]" strokecolor="#243f60 [1604]" strokeweight="2pt">
                <v:textbox>
                  <w:txbxContent>
                    <w:p w:rsidR="00563C0A" w:rsidRPr="000D758A" w:rsidRDefault="00563C0A" w:rsidP="00904506">
                      <w:pPr>
                        <w:jc w:val="center"/>
                        <w:rPr>
                          <w:sz w:val="20"/>
                          <w:lang w:val="en-US"/>
                        </w:rPr>
                      </w:pPr>
                      <w:r>
                        <w:rPr>
                          <w:sz w:val="20"/>
                          <w:lang w:val="en-US"/>
                        </w:rPr>
                        <w:t xml:space="preserve">Consolidated </w:t>
                      </w:r>
                      <w:proofErr w:type="spellStart"/>
                      <w:r>
                        <w:rPr>
                          <w:sz w:val="20"/>
                          <w:lang w:val="en-US"/>
                        </w:rPr>
                        <w:t>Datamart</w:t>
                      </w:r>
                      <w:proofErr w:type="spellEnd"/>
                    </w:p>
                  </w:txbxContent>
                </v:textbox>
              </v:rect>
            </w:pict>
          </mc:Fallback>
        </mc:AlternateContent>
      </w: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Default="00984788" w:rsidP="00262F28">
      <w:pPr>
        <w:spacing w:line="240" w:lineRule="auto"/>
        <w:ind w:firstLine="720"/>
        <w:jc w:val="both"/>
      </w:pPr>
    </w:p>
    <w:p w:rsidR="00984788" w:rsidRDefault="00984788" w:rsidP="00262F28">
      <w:pPr>
        <w:spacing w:line="240" w:lineRule="auto"/>
        <w:jc w:val="both"/>
      </w:pPr>
    </w:p>
    <w:p w:rsidR="00582FA5" w:rsidRDefault="00582FA5" w:rsidP="00262F28">
      <w:pPr>
        <w:pStyle w:val="Caption"/>
        <w:jc w:val="both"/>
      </w:pPr>
    </w:p>
    <w:p w:rsidR="00DF7D13" w:rsidRDefault="003A1E89" w:rsidP="00262F28">
      <w:pPr>
        <w:pStyle w:val="Caption"/>
        <w:jc w:val="both"/>
      </w:pPr>
      <w:r>
        <w:rPr>
          <w:noProof/>
        </w:rPr>
        <mc:AlternateContent>
          <mc:Choice Requires="wps">
            <w:drawing>
              <wp:anchor distT="0" distB="0" distL="114300" distR="114300" simplePos="0" relativeHeight="251685888" behindDoc="0" locked="0" layoutInCell="1" allowOverlap="1" wp14:anchorId="30B7C9A1" wp14:editId="15BF0014">
                <wp:simplePos x="0" y="0"/>
                <wp:positionH relativeFrom="column">
                  <wp:posOffset>3975100</wp:posOffset>
                </wp:positionH>
                <wp:positionV relativeFrom="paragraph">
                  <wp:posOffset>50800</wp:posOffset>
                </wp:positionV>
                <wp:extent cx="1816735" cy="1899285"/>
                <wp:effectExtent l="0" t="0" r="12065" b="24765"/>
                <wp:wrapNone/>
                <wp:docPr id="10" name="Rectangle 10"/>
                <wp:cNvGraphicFramePr/>
                <a:graphic xmlns:a="http://schemas.openxmlformats.org/drawingml/2006/main">
                  <a:graphicData uri="http://schemas.microsoft.com/office/word/2010/wordprocessingShape">
                    <wps:wsp>
                      <wps:cNvSpPr/>
                      <wps:spPr>
                        <a:xfrm>
                          <a:off x="0" y="0"/>
                          <a:ext cx="1816735" cy="1899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1E89" w:rsidRPr="003A1E89" w:rsidRDefault="003A1E89" w:rsidP="003A1E89">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8" style="position:absolute;left:0;text-align:left;margin-left:313pt;margin-top:4pt;width:143.05pt;height:149.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" fillcolor="#4f81bd [3204]" strokecolor="#243f60 [1604]" strokeweight="2pt">
                <v:textbox>
                  <w:txbxContent>
                    <w:p w:rsidR="003A1E89" w:rsidRPr="003A1E89" w:rsidRDefault="003A1E89" w:rsidP="003A1E89">
                      <w:pPr>
                        <w:jc w:val="center"/>
                        <w:rPr>
                          <w:lang w:val="en-US"/>
                        </w:rPr>
                      </w:pPr>
                      <w:r>
                        <w:rPr>
                          <w:lang w:val="en-US"/>
                        </w:rPr>
                        <w:t>Database</w:t>
                      </w:r>
                    </w:p>
                  </w:txbxContent>
                </v:textbox>
              </v:rect>
            </w:pict>
          </mc:Fallback>
        </mc:AlternateContent>
      </w:r>
      <w:r w:rsidR="00DF7D13">
        <w:rPr>
          <w:noProof/>
        </w:rPr>
        <mc:AlternateContent>
          <mc:Choice Requires="wps">
            <w:drawing>
              <wp:anchor distT="0" distB="0" distL="114300" distR="114300" simplePos="0" relativeHeight="251682816" behindDoc="0" locked="0" layoutInCell="1" allowOverlap="1" wp14:anchorId="5C2DD06D" wp14:editId="64A1DD68">
                <wp:simplePos x="0" y="0"/>
                <wp:positionH relativeFrom="column">
                  <wp:posOffset>1386444</wp:posOffset>
                </wp:positionH>
                <wp:positionV relativeFrom="paragraph">
                  <wp:posOffset>122357</wp:posOffset>
                </wp:positionV>
                <wp:extent cx="1851965" cy="451262"/>
                <wp:effectExtent l="0" t="0" r="15240" b="25400"/>
                <wp:wrapNone/>
                <wp:docPr id="7" name="Oval 7"/>
                <wp:cNvGraphicFramePr/>
                <a:graphic xmlns:a="http://schemas.openxmlformats.org/drawingml/2006/main">
                  <a:graphicData uri="http://schemas.microsoft.com/office/word/2010/wordprocessingShape">
                    <wps:wsp>
                      <wps:cNvSpPr/>
                      <wps:spPr>
                        <a:xfrm>
                          <a:off x="0" y="0"/>
                          <a:ext cx="1851965" cy="4512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DF7D13" w:rsidRDefault="00563C0A" w:rsidP="00DF7D13">
                            <w:pPr>
                              <w:jc w:val="center"/>
                              <w:rPr>
                                <w:lang w:val="en-US"/>
                              </w:rPr>
                            </w:pPr>
                            <w:r>
                              <w:rPr>
                                <w:lang w:val="en-US"/>
                              </w:rPr>
                              <w:t>World Wide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39" style="position:absolute;left:0;text-align:left;margin-left:109.15pt;margin-top:9.65pt;width:145.8pt;height:35.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ZBewIAAEo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" fillcolor="#4f81bd [3204]" strokecolor="#243f60 [1604]" strokeweight="2pt">
                <v:textbox>
                  <w:txbxContent>
                    <w:p w:rsidR="00563C0A" w:rsidRPr="00DF7D13" w:rsidRDefault="00563C0A" w:rsidP="00DF7D13">
                      <w:pPr>
                        <w:jc w:val="center"/>
                        <w:rPr>
                          <w:lang w:val="en-US"/>
                        </w:rPr>
                      </w:pPr>
                      <w:r>
                        <w:rPr>
                          <w:lang w:val="en-US"/>
                        </w:rPr>
                        <w:t>World Wide Web</w:t>
                      </w:r>
                    </w:p>
                  </w:txbxContent>
                </v:textbox>
              </v:oval>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686912" behindDoc="0" locked="0" layoutInCell="1" allowOverlap="1" wp14:anchorId="60DE39E2" wp14:editId="485F7D20">
                <wp:simplePos x="0" y="0"/>
                <wp:positionH relativeFrom="column">
                  <wp:posOffset>4200525</wp:posOffset>
                </wp:positionH>
                <wp:positionV relativeFrom="paragraph">
                  <wp:posOffset>198565</wp:posOffset>
                </wp:positionV>
                <wp:extent cx="1364615" cy="391795"/>
                <wp:effectExtent l="0" t="0" r="26035" b="27305"/>
                <wp:wrapNone/>
                <wp:docPr id="11" name="Oval 11"/>
                <wp:cNvGraphicFramePr/>
                <a:graphic xmlns:a="http://schemas.openxmlformats.org/drawingml/2006/main">
                  <a:graphicData uri="http://schemas.microsoft.com/office/word/2010/wordprocessingShape">
                    <wps:wsp>
                      <wps:cNvSpPr/>
                      <wps:spPr>
                        <a:xfrm>
                          <a:off x="0" y="0"/>
                          <a:ext cx="1364615" cy="39179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jc w:val="center"/>
                              <w:rPr>
                                <w:lang w:val="en-US"/>
                              </w:rPr>
                            </w:pPr>
                            <w:r>
                              <w:rPr>
                                <w:lang w:val="en-US"/>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40" style="position:absolute;left:0;text-align:left;margin-left:330.75pt;margin-top:15.65pt;width:107.45pt;height:30.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" fillcolor="black [3200]" strokecolor="black [1600]" strokeweight="2pt">
                <v:textbox>
                  <w:txbxContent>
                    <w:p w:rsidR="00563C0A" w:rsidRPr="00563C0A" w:rsidRDefault="00563C0A" w:rsidP="00563C0A">
                      <w:pPr>
                        <w:jc w:val="center"/>
                        <w:rPr>
                          <w:lang w:val="en-US"/>
                        </w:rPr>
                      </w:pPr>
                      <w:r>
                        <w:rPr>
                          <w:lang w:val="en-US"/>
                        </w:rPr>
                        <w:t>Dictionary</w:t>
                      </w:r>
                    </w:p>
                  </w:txbxContent>
                </v:textbox>
              </v:oval>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704320" behindDoc="0" locked="0" layoutInCell="1" allowOverlap="1" wp14:anchorId="4AA66888" wp14:editId="6D051454">
                <wp:simplePos x="0" y="0"/>
                <wp:positionH relativeFrom="column">
                  <wp:posOffset>2312719</wp:posOffset>
                </wp:positionH>
                <wp:positionV relativeFrom="paragraph">
                  <wp:posOffset>39807</wp:posOffset>
                </wp:positionV>
                <wp:extent cx="0" cy="285329"/>
                <wp:effectExtent l="152400" t="19050" r="76200" b="76835"/>
                <wp:wrapNone/>
                <wp:docPr id="37" name="Straight Arrow Connector 37"/>
                <wp:cNvGraphicFramePr/>
                <a:graphic xmlns:a="http://schemas.openxmlformats.org/drawingml/2006/main">
                  <a:graphicData uri="http://schemas.microsoft.com/office/word/2010/wordprocessingShape">
                    <wps:wsp>
                      <wps:cNvCnPr/>
                      <wps:spPr>
                        <a:xfrm>
                          <a:off x="0" y="0"/>
                          <a:ext cx="0" cy="285329"/>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Straight Arrow Connector 37" o:spid="_x0000_s1026" type="#_x0000_t32" style="position:absolute;margin-left:182.1pt;margin-top:3.15pt;width:0;height:22.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" strokecolor="#f79646 [3209]" strokeweight="3pt">
                <v:stroke endarrow="open"/>
                <v:shadow on="t" color="black" opacity="22937f" origin=",.5" offset="0,.63889mm"/>
              </v:shape>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692032" behindDoc="0" locked="0" layoutInCell="1" allowOverlap="1" wp14:anchorId="76E9BC12" wp14:editId="7FE0EB8E">
                <wp:simplePos x="0" y="0"/>
                <wp:positionH relativeFrom="column">
                  <wp:posOffset>-976630</wp:posOffset>
                </wp:positionH>
                <wp:positionV relativeFrom="paragraph">
                  <wp:posOffset>224155</wp:posOffset>
                </wp:positionV>
                <wp:extent cx="1911350" cy="855345"/>
                <wp:effectExtent l="0" t="0" r="12700" b="20955"/>
                <wp:wrapNone/>
                <wp:docPr id="16" name="Rectangle 16"/>
                <wp:cNvGraphicFramePr/>
                <a:graphic xmlns:a="http://schemas.openxmlformats.org/drawingml/2006/main">
                  <a:graphicData uri="http://schemas.microsoft.com/office/word/2010/wordprocessingShape">
                    <wps:wsp>
                      <wps:cNvSpPr/>
                      <wps:spPr>
                        <a:xfrm>
                          <a:off x="0" y="0"/>
                          <a:ext cx="1911350" cy="855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Default="00563C0A" w:rsidP="00563C0A">
                            <w:pPr>
                              <w:spacing w:after="0" w:line="240" w:lineRule="auto"/>
                              <w:jc w:val="center"/>
                              <w:rPr>
                                <w:lang w:val="en-US"/>
                              </w:rPr>
                            </w:pPr>
                            <w:r>
                              <w:rPr>
                                <w:lang w:val="en-US"/>
                              </w:rPr>
                              <w:t>Helper programs:</w:t>
                            </w:r>
                          </w:p>
                          <w:p w:rsidR="00563C0A" w:rsidRDefault="003A1E89" w:rsidP="00563C0A">
                            <w:pPr>
                              <w:spacing w:after="0" w:line="240" w:lineRule="auto"/>
                              <w:jc w:val="center"/>
                              <w:rPr>
                                <w:lang w:val="en-US"/>
                              </w:rPr>
                            </w:pPr>
                            <w:r>
                              <w:rPr>
                                <w:lang w:val="en-US"/>
                              </w:rPr>
                              <w:t>-</w:t>
                            </w:r>
                            <w:r w:rsidR="00563C0A">
                              <w:rPr>
                                <w:lang w:val="en-US"/>
                              </w:rPr>
                              <w:t>Message parsing</w:t>
                            </w:r>
                          </w:p>
                          <w:p w:rsidR="00563C0A" w:rsidRPr="00563C0A" w:rsidRDefault="003A1E89" w:rsidP="00563C0A">
                            <w:pPr>
                              <w:spacing w:after="0" w:line="240" w:lineRule="auto"/>
                              <w:jc w:val="center"/>
                              <w:rPr>
                                <w:lang w:val="en-US"/>
                              </w:rPr>
                            </w:pPr>
                            <w:r>
                              <w:rPr>
                                <w:lang w:val="en-US"/>
                              </w:rPr>
                              <w:t>-</w:t>
                            </w:r>
                            <w:r w:rsidR="00563C0A">
                              <w:rPr>
                                <w:lang w:val="en-US"/>
                              </w:rPr>
                              <w:t>Dictionary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41" style="position:absolute;left:0;text-align:left;margin-left:-76.9pt;margin-top:17.65pt;width:150.5pt;height:67.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" fillcolor="#4f81bd [3204]" strokecolor="#243f60 [1604]" strokeweight="2pt">
                <v:textbox>
                  <w:txbxContent>
                    <w:p w:rsidR="00563C0A" w:rsidRDefault="00563C0A" w:rsidP="00563C0A">
                      <w:pPr>
                        <w:spacing w:after="0" w:line="240" w:lineRule="auto"/>
                        <w:jc w:val="center"/>
                        <w:rPr>
                          <w:lang w:val="en-US"/>
                        </w:rPr>
                      </w:pPr>
                      <w:r>
                        <w:rPr>
                          <w:lang w:val="en-US"/>
                        </w:rPr>
                        <w:t>Helper programs:</w:t>
                      </w:r>
                    </w:p>
                    <w:p w:rsidR="00563C0A" w:rsidRDefault="003A1E89" w:rsidP="00563C0A">
                      <w:pPr>
                        <w:spacing w:after="0" w:line="240" w:lineRule="auto"/>
                        <w:jc w:val="center"/>
                        <w:rPr>
                          <w:lang w:val="en-US"/>
                        </w:rPr>
                      </w:pPr>
                      <w:r>
                        <w:rPr>
                          <w:lang w:val="en-US"/>
                        </w:rPr>
                        <w:t>-</w:t>
                      </w:r>
                      <w:r w:rsidR="00563C0A">
                        <w:rPr>
                          <w:lang w:val="en-US"/>
                        </w:rPr>
                        <w:t>Message parsing</w:t>
                      </w:r>
                    </w:p>
                    <w:p w:rsidR="00563C0A" w:rsidRPr="00563C0A" w:rsidRDefault="003A1E89" w:rsidP="00563C0A">
                      <w:pPr>
                        <w:spacing w:after="0" w:line="240" w:lineRule="auto"/>
                        <w:jc w:val="center"/>
                        <w:rPr>
                          <w:lang w:val="en-US"/>
                        </w:rPr>
                      </w:pPr>
                      <w:r>
                        <w:rPr>
                          <w:lang w:val="en-US"/>
                        </w:rPr>
                        <w:t>-</w:t>
                      </w:r>
                      <w:r w:rsidR="00563C0A">
                        <w:rPr>
                          <w:lang w:val="en-US"/>
                        </w:rPr>
                        <w:t>Dictionary Handler</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2B9B1E0" wp14:editId="58E9D1FD">
                <wp:simplePos x="0" y="0"/>
                <wp:positionH relativeFrom="column">
                  <wp:posOffset>4199082</wp:posOffset>
                </wp:positionH>
                <wp:positionV relativeFrom="paragraph">
                  <wp:posOffset>163698</wp:posOffset>
                </wp:positionV>
                <wp:extent cx="1364615" cy="391795"/>
                <wp:effectExtent l="0" t="0" r="26035" b="27305"/>
                <wp:wrapNone/>
                <wp:docPr id="12" name="Oval 12"/>
                <wp:cNvGraphicFramePr/>
                <a:graphic xmlns:a="http://schemas.openxmlformats.org/drawingml/2006/main">
                  <a:graphicData uri="http://schemas.microsoft.com/office/word/2010/wordprocessingShape">
                    <wps:wsp>
                      <wps:cNvSpPr/>
                      <wps:spPr>
                        <a:xfrm>
                          <a:off x="0" y="0"/>
                          <a:ext cx="1364615" cy="39179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jc w:val="center"/>
                              <w:rPr>
                                <w:lang w:val="en-US"/>
                              </w:rPr>
                            </w:pPr>
                            <w:r>
                              <w:rPr>
                                <w:lang w:val="en-US"/>
                              </w:rPr>
                              <w:t>Lexicon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42" style="position:absolute;left:0;text-align:left;margin-left:330.65pt;margin-top:12.9pt;width:107.45pt;height:30.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" fillcolor="black [3200]" strokecolor="black [1600]" strokeweight="2pt">
                <v:textbox>
                  <w:txbxContent>
                    <w:p w:rsidR="00563C0A" w:rsidRPr="00563C0A" w:rsidRDefault="00563C0A" w:rsidP="00563C0A">
                      <w:pPr>
                        <w:jc w:val="center"/>
                        <w:rPr>
                          <w:lang w:val="en-US"/>
                        </w:rPr>
                      </w:pPr>
                      <w:r>
                        <w:rPr>
                          <w:lang w:val="en-US"/>
                        </w:rPr>
                        <w:t>Lexicon</w:t>
                      </w:r>
                    </w:p>
                  </w:txbxContent>
                </v:textbox>
              </v:oval>
            </w:pict>
          </mc:Fallback>
        </mc:AlternateContent>
      </w:r>
      <w:r w:rsidR="00DF7D13">
        <w:rPr>
          <w:noProof/>
        </w:rPr>
        <mc:AlternateContent>
          <mc:Choice Requires="wps">
            <w:drawing>
              <wp:anchor distT="0" distB="0" distL="114300" distR="114300" simplePos="0" relativeHeight="251683840" behindDoc="0" locked="0" layoutInCell="1" allowOverlap="1" wp14:anchorId="1D29BB3E" wp14:editId="6500F550">
                <wp:simplePos x="0" y="0"/>
                <wp:positionH relativeFrom="column">
                  <wp:posOffset>1255816</wp:posOffset>
                </wp:positionH>
                <wp:positionV relativeFrom="paragraph">
                  <wp:posOffset>94788</wp:posOffset>
                </wp:positionV>
                <wp:extent cx="2113807" cy="368135"/>
                <wp:effectExtent l="0" t="0" r="20320" b="13335"/>
                <wp:wrapNone/>
                <wp:docPr id="8" name="Rectangle 8"/>
                <wp:cNvGraphicFramePr/>
                <a:graphic xmlns:a="http://schemas.openxmlformats.org/drawingml/2006/main">
                  <a:graphicData uri="http://schemas.microsoft.com/office/word/2010/wordprocessingShape">
                    <wps:wsp>
                      <wps:cNvSpPr/>
                      <wps:spPr>
                        <a:xfrm>
                          <a:off x="0" y="0"/>
                          <a:ext cx="2113807" cy="368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DF7D13" w:rsidRDefault="00563C0A" w:rsidP="00DF7D13">
                            <w:pPr>
                              <w:jc w:val="center"/>
                              <w:rPr>
                                <w:lang w:val="en-US"/>
                              </w:rPr>
                            </w:pPr>
                            <w:r>
                              <w:rPr>
                                <w:lang w:val="en-US"/>
                              </w:rPr>
                              <w:t>Web-Scraper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3" style="position:absolute;left:0;text-align:left;margin-left:98.9pt;margin-top:7.45pt;width:166.45pt;height: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" fillcolor="#4f81bd [3204]" strokecolor="#243f60 [1604]" strokeweight="2pt">
                <v:textbox>
                  <w:txbxContent>
                    <w:p w:rsidR="00563C0A" w:rsidRPr="00DF7D13" w:rsidRDefault="00563C0A" w:rsidP="00DF7D13">
                      <w:pPr>
                        <w:jc w:val="center"/>
                        <w:rPr>
                          <w:lang w:val="en-US"/>
                        </w:rPr>
                      </w:pPr>
                      <w:r>
                        <w:rPr>
                          <w:lang w:val="en-US"/>
                        </w:rPr>
                        <w:t>Web-Scraper Program</w:t>
                      </w:r>
                    </w:p>
                  </w:txbxContent>
                </v:textbox>
              </v:rect>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718656" behindDoc="0" locked="0" layoutInCell="1" allowOverlap="1" wp14:anchorId="70CFFC50" wp14:editId="760F8BBC">
                <wp:simplePos x="0" y="0"/>
                <wp:positionH relativeFrom="column">
                  <wp:posOffset>934605</wp:posOffset>
                </wp:positionH>
                <wp:positionV relativeFrom="paragraph">
                  <wp:posOffset>65595</wp:posOffset>
                </wp:positionV>
                <wp:extent cx="261761" cy="118745"/>
                <wp:effectExtent l="57150" t="57150" r="43180" b="109855"/>
                <wp:wrapNone/>
                <wp:docPr id="44" name="Straight Arrow Connector 44"/>
                <wp:cNvGraphicFramePr/>
                <a:graphic xmlns:a="http://schemas.openxmlformats.org/drawingml/2006/main">
                  <a:graphicData uri="http://schemas.microsoft.com/office/word/2010/wordprocessingShape">
                    <wps:wsp>
                      <wps:cNvCnPr/>
                      <wps:spPr>
                        <a:xfrm flipH="1">
                          <a:off x="0" y="0"/>
                          <a:ext cx="261761" cy="11874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73.6pt;margin-top:5.15pt;width:20.6pt;height:9.3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06368" behindDoc="0" locked="0" layoutInCell="1" allowOverlap="1" wp14:anchorId="4D70A31B" wp14:editId="752E2DBA">
                <wp:simplePos x="0" y="0"/>
                <wp:positionH relativeFrom="column">
                  <wp:posOffset>2310130</wp:posOffset>
                </wp:positionH>
                <wp:positionV relativeFrom="paragraph">
                  <wp:posOffset>192405</wp:posOffset>
                </wp:positionV>
                <wp:extent cx="0" cy="285115"/>
                <wp:effectExtent l="152400" t="19050" r="76200" b="76835"/>
                <wp:wrapNone/>
                <wp:docPr id="38" name="Straight Arrow Connector 38"/>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Straight Arrow Connector 38" o:spid="_x0000_s1026" type="#_x0000_t32" style="position:absolute;margin-left:181.9pt;margin-top:15.15pt;width:0;height:22.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" strokecolor="#f79646 [3209]" strokeweight="3pt">
                <v:stroke endarrow="open"/>
                <v:shadow on="t" color="black" opacity="22937f" origin=",.5" offset="0,.63889mm"/>
              </v:shape>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684864" behindDoc="0" locked="0" layoutInCell="1" allowOverlap="1" wp14:anchorId="079D407E" wp14:editId="36BFE86F">
                <wp:simplePos x="0" y="0"/>
                <wp:positionH relativeFrom="column">
                  <wp:posOffset>1255395</wp:posOffset>
                </wp:positionH>
                <wp:positionV relativeFrom="paragraph">
                  <wp:posOffset>234125</wp:posOffset>
                </wp:positionV>
                <wp:extent cx="2113280" cy="723900"/>
                <wp:effectExtent l="0" t="0" r="20320" b="19050"/>
                <wp:wrapNone/>
                <wp:docPr id="9" name="Rectangle 9"/>
                <wp:cNvGraphicFramePr/>
                <a:graphic xmlns:a="http://schemas.openxmlformats.org/drawingml/2006/main">
                  <a:graphicData uri="http://schemas.microsoft.com/office/word/2010/wordprocessingShape">
                    <wps:wsp>
                      <wps:cNvSpPr/>
                      <wps:spPr>
                        <a:xfrm>
                          <a:off x="0" y="0"/>
                          <a:ext cx="211328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Default="00563C0A" w:rsidP="00DF7D13">
                            <w:pPr>
                              <w:spacing w:after="0" w:line="240" w:lineRule="auto"/>
                              <w:jc w:val="center"/>
                              <w:rPr>
                                <w:lang w:val="en-US"/>
                              </w:rPr>
                            </w:pPr>
                            <w:r>
                              <w:rPr>
                                <w:lang w:val="en-US"/>
                              </w:rPr>
                              <w:t>Preprocessing:</w:t>
                            </w:r>
                          </w:p>
                          <w:p w:rsidR="00563C0A" w:rsidRDefault="00563C0A" w:rsidP="00DF7D13">
                            <w:pPr>
                              <w:spacing w:after="0" w:line="240" w:lineRule="auto"/>
                              <w:jc w:val="center"/>
                              <w:rPr>
                                <w:lang w:val="en-US"/>
                              </w:rPr>
                            </w:pPr>
                            <w:r>
                              <w:rPr>
                                <w:lang w:val="en-US"/>
                              </w:rPr>
                              <w:t>Clean up HTML, expand abbreviations, tag negations</w:t>
                            </w:r>
                          </w:p>
                          <w:p w:rsidR="00563C0A" w:rsidRPr="00DF7D13" w:rsidRDefault="00563C0A" w:rsidP="00DF7D13">
                            <w:pPr>
                              <w:spacing w:after="0" w:line="240"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44" style="position:absolute;left:0;text-align:left;margin-left:98.85pt;margin-top:18.45pt;width:166.4pt;height:5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7vfwIAAEwFAAAOAAAAZHJzL2Uyb0RvYy54bWysVFFP3DAMfp+0/xDlfbQ9YON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" fillcolor="#4f81bd [3204]" strokecolor="#243f60 [1604]" strokeweight="2pt">
                <v:textbox>
                  <w:txbxContent>
                    <w:p w:rsidR="00563C0A" w:rsidRDefault="00563C0A" w:rsidP="00DF7D13">
                      <w:pPr>
                        <w:spacing w:after="0" w:line="240" w:lineRule="auto"/>
                        <w:jc w:val="center"/>
                        <w:rPr>
                          <w:lang w:val="en-US"/>
                        </w:rPr>
                      </w:pPr>
                      <w:r>
                        <w:rPr>
                          <w:lang w:val="en-US"/>
                        </w:rPr>
                        <w:t>Preprocessing:</w:t>
                      </w:r>
                    </w:p>
                    <w:p w:rsidR="00563C0A" w:rsidRDefault="00563C0A" w:rsidP="00DF7D13">
                      <w:pPr>
                        <w:spacing w:after="0" w:line="240" w:lineRule="auto"/>
                        <w:jc w:val="center"/>
                        <w:rPr>
                          <w:lang w:val="en-US"/>
                        </w:rPr>
                      </w:pPr>
                      <w:r>
                        <w:rPr>
                          <w:lang w:val="en-US"/>
                        </w:rPr>
                        <w:t>Clean up HTML, expand abbreviations, tag negations</w:t>
                      </w:r>
                    </w:p>
                    <w:p w:rsidR="00563C0A" w:rsidRPr="00DF7D13" w:rsidRDefault="00563C0A" w:rsidP="00DF7D13">
                      <w:pPr>
                        <w:spacing w:after="0" w:line="240" w:lineRule="auto"/>
                        <w:jc w:val="center"/>
                        <w:rPr>
                          <w:lang w:val="en-US"/>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7B44A8D0" wp14:editId="140D2023">
                <wp:simplePos x="0" y="0"/>
                <wp:positionH relativeFrom="column">
                  <wp:posOffset>4197985</wp:posOffset>
                </wp:positionH>
                <wp:positionV relativeFrom="paragraph">
                  <wp:posOffset>128905</wp:posOffset>
                </wp:positionV>
                <wp:extent cx="1364615" cy="391795"/>
                <wp:effectExtent l="0" t="0" r="26035" b="27305"/>
                <wp:wrapNone/>
                <wp:docPr id="13" name="Oval 13"/>
                <wp:cNvGraphicFramePr/>
                <a:graphic xmlns:a="http://schemas.openxmlformats.org/drawingml/2006/main">
                  <a:graphicData uri="http://schemas.microsoft.com/office/word/2010/wordprocessingShape">
                    <wps:wsp>
                      <wps:cNvSpPr/>
                      <wps:spPr>
                        <a:xfrm>
                          <a:off x="0" y="0"/>
                          <a:ext cx="1364615" cy="39179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jc w:val="center"/>
                              <w:rPr>
                                <w:lang w:val="en-US"/>
                              </w:rPr>
                            </w:pPr>
                            <w:r>
                              <w:rPr>
                                <w:lang w:val="en-US"/>
                              </w:rPr>
                              <w:t>Grammar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45" style="position:absolute;left:0;text-align:left;margin-left:330.55pt;margin-top:10.15pt;width:107.45pt;height:30.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" fillcolor="black [3200]" strokecolor="black [1600]" strokeweight="2pt">
                <v:textbox>
                  <w:txbxContent>
                    <w:p w:rsidR="00563C0A" w:rsidRPr="00563C0A" w:rsidRDefault="00563C0A" w:rsidP="00563C0A">
                      <w:pPr>
                        <w:jc w:val="center"/>
                        <w:rPr>
                          <w:lang w:val="en-US"/>
                        </w:rPr>
                      </w:pPr>
                      <w:r>
                        <w:rPr>
                          <w:lang w:val="en-US"/>
                        </w:rPr>
                        <w:t>Grammar</w:t>
                      </w:r>
                    </w:p>
                  </w:txbxContent>
                </v:textbox>
              </v:oval>
            </w:pict>
          </mc:Fallback>
        </mc:AlternateContent>
      </w:r>
    </w:p>
    <w:p w:rsidR="00DF7D13" w:rsidRDefault="00DF7D13" w:rsidP="00262F28">
      <w:pPr>
        <w:pStyle w:val="Caption"/>
        <w:jc w:val="both"/>
      </w:pPr>
    </w:p>
    <w:p w:rsidR="00DF7D13" w:rsidRDefault="003A1E89" w:rsidP="00262F28">
      <w:pPr>
        <w:pStyle w:val="Caption"/>
        <w:jc w:val="both"/>
      </w:pPr>
      <w:r>
        <w:rPr>
          <w:noProof/>
        </w:rPr>
        <mc:AlternateContent>
          <mc:Choice Requires="wps">
            <w:drawing>
              <wp:anchor distT="0" distB="0" distL="114300" distR="114300" simplePos="0" relativeHeight="251726848" behindDoc="0" locked="0" layoutInCell="1" allowOverlap="1" wp14:anchorId="256895EA" wp14:editId="384BE915">
                <wp:simplePos x="0" y="0"/>
                <wp:positionH relativeFrom="column">
                  <wp:posOffset>4901540</wp:posOffset>
                </wp:positionH>
                <wp:positionV relativeFrom="paragraph">
                  <wp:posOffset>85527</wp:posOffset>
                </wp:positionV>
                <wp:extent cx="0" cy="558140"/>
                <wp:effectExtent l="152400" t="19050" r="76200" b="90170"/>
                <wp:wrapNone/>
                <wp:docPr id="48" name="Straight Arrow Connector 48"/>
                <wp:cNvGraphicFramePr/>
                <a:graphic xmlns:a="http://schemas.openxmlformats.org/drawingml/2006/main">
                  <a:graphicData uri="http://schemas.microsoft.com/office/word/2010/wordprocessingShape">
                    <wps:wsp>
                      <wps:cNvCnPr/>
                      <wps:spPr>
                        <a:xfrm>
                          <a:off x="0" y="0"/>
                          <a:ext cx="0" cy="55814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385.95pt;margin-top:6.75pt;width:0;height:43.9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20704" behindDoc="0" locked="0" layoutInCell="1" allowOverlap="1" wp14:anchorId="59188B7C" wp14:editId="1DABFD2C">
                <wp:simplePos x="0" y="0"/>
                <wp:positionH relativeFrom="column">
                  <wp:posOffset>258288</wp:posOffset>
                </wp:positionH>
                <wp:positionV relativeFrom="paragraph">
                  <wp:posOffset>14275</wp:posOffset>
                </wp:positionV>
                <wp:extent cx="0" cy="629392"/>
                <wp:effectExtent l="152400" t="19050" r="95250" b="75565"/>
                <wp:wrapNone/>
                <wp:docPr id="45" name="Straight Arrow Connector 45"/>
                <wp:cNvGraphicFramePr/>
                <a:graphic xmlns:a="http://schemas.openxmlformats.org/drawingml/2006/main">
                  <a:graphicData uri="http://schemas.microsoft.com/office/word/2010/wordprocessingShape">
                    <wps:wsp>
                      <wps:cNvCnPr/>
                      <wps:spPr>
                        <a:xfrm>
                          <a:off x="0" y="0"/>
                          <a:ext cx="0" cy="629392"/>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 id="Straight Arrow Connector 45" o:spid="_x0000_s1026" type="#_x0000_t32" style="position:absolute;margin-left:20.35pt;margin-top:1.1pt;width:0;height:49.5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" strokecolor="#f79646 [3209]" strokeweight="3pt">
                <v:stroke endarrow="open"/>
                <v:shadow on="t" color="black" opacity="22937f" origin=",.5" offset="0,.63889mm"/>
              </v:shape>
            </w:pict>
          </mc:Fallback>
        </mc:AlternateContent>
      </w:r>
    </w:p>
    <w:p w:rsidR="00DF7D13" w:rsidRDefault="002A04B1" w:rsidP="00262F28">
      <w:pPr>
        <w:pStyle w:val="Caption"/>
        <w:jc w:val="both"/>
      </w:pPr>
      <w:r>
        <w:rPr>
          <w:noProof/>
        </w:rPr>
        <mc:AlternateContent>
          <mc:Choice Requires="wps">
            <w:drawing>
              <wp:anchor distT="0" distB="0" distL="114300" distR="114300" simplePos="0" relativeHeight="251712512" behindDoc="0" locked="0" layoutInCell="1" allowOverlap="1" wp14:anchorId="0BC64836" wp14:editId="50CCFE7B">
                <wp:simplePos x="0" y="0"/>
                <wp:positionH relativeFrom="column">
                  <wp:posOffset>2787732</wp:posOffset>
                </wp:positionH>
                <wp:positionV relativeFrom="paragraph">
                  <wp:posOffset>222588</wp:posOffset>
                </wp:positionV>
                <wp:extent cx="284835" cy="724213"/>
                <wp:effectExtent l="76200" t="38100" r="96520" b="95250"/>
                <wp:wrapNone/>
                <wp:docPr id="41" name="Straight Arrow Connector 41"/>
                <wp:cNvGraphicFramePr/>
                <a:graphic xmlns:a="http://schemas.openxmlformats.org/drawingml/2006/main">
                  <a:graphicData uri="http://schemas.microsoft.com/office/word/2010/wordprocessingShape">
                    <wps:wsp>
                      <wps:cNvCnPr/>
                      <wps:spPr>
                        <a:xfrm>
                          <a:off x="0" y="0"/>
                          <a:ext cx="284835" cy="724213"/>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19.5pt;margin-top:17.55pt;width:22.45pt;height: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" strokecolor="#f79646 [3209]" strokeweight="3pt">
                <v:stroke endarrow="open"/>
                <v:shadow on="t" color="black" opacity="22937f" origin=",.5" offset="0,.63889mm"/>
              </v:shape>
            </w:pict>
          </mc:Fallback>
        </mc:AlternateContent>
      </w:r>
      <w:r w:rsidR="00563C0A">
        <w:rPr>
          <w:noProof/>
        </w:rPr>
        <mc:AlternateContent>
          <mc:Choice Requires="wps">
            <w:drawing>
              <wp:anchor distT="0" distB="0" distL="114300" distR="114300" simplePos="0" relativeHeight="251716608" behindDoc="0" locked="0" layoutInCell="1" allowOverlap="1" wp14:anchorId="30F88BF8" wp14:editId="4A1E699B">
                <wp:simplePos x="0" y="0"/>
                <wp:positionH relativeFrom="column">
                  <wp:posOffset>3368988</wp:posOffset>
                </wp:positionH>
                <wp:positionV relativeFrom="paragraph">
                  <wp:posOffset>163211</wp:posOffset>
                </wp:positionV>
                <wp:extent cx="607060" cy="521913"/>
                <wp:effectExtent l="57150" t="38100" r="78740" b="88265"/>
                <wp:wrapNone/>
                <wp:docPr id="43" name="Straight Arrow Connector 43"/>
                <wp:cNvGraphicFramePr/>
                <a:graphic xmlns:a="http://schemas.openxmlformats.org/drawingml/2006/main">
                  <a:graphicData uri="http://schemas.microsoft.com/office/word/2010/wordprocessingShape">
                    <wps:wsp>
                      <wps:cNvCnPr/>
                      <wps:spPr>
                        <a:xfrm>
                          <a:off x="0" y="0"/>
                          <a:ext cx="607060" cy="521913"/>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65.25pt;margin-top:12.85pt;width:47.8pt;height:41.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" strokecolor="#f79646 [3209]" strokeweight="3pt">
                <v:stroke endarrow="open"/>
                <v:shadow on="t" color="black" opacity="22937f" origin=",.5" offset="0,.63889mm"/>
              </v:shape>
            </w:pict>
          </mc:Fallback>
        </mc:AlternateContent>
      </w:r>
      <w:r w:rsidR="00563C0A">
        <w:rPr>
          <w:noProof/>
        </w:rPr>
        <mc:AlternateContent>
          <mc:Choice Requires="wps">
            <w:drawing>
              <wp:anchor distT="0" distB="0" distL="114300" distR="114300" simplePos="0" relativeHeight="251710464" behindDoc="0" locked="0" layoutInCell="1" allowOverlap="1" wp14:anchorId="74718A56" wp14:editId="42D506F1">
                <wp:simplePos x="0" y="0"/>
                <wp:positionH relativeFrom="column">
                  <wp:posOffset>1089025</wp:posOffset>
                </wp:positionH>
                <wp:positionV relativeFrom="paragraph">
                  <wp:posOffset>162560</wp:posOffset>
                </wp:positionV>
                <wp:extent cx="735330" cy="783590"/>
                <wp:effectExtent l="57150" t="38100" r="45720" b="92710"/>
                <wp:wrapNone/>
                <wp:docPr id="40" name="Straight Arrow Connector 40"/>
                <wp:cNvGraphicFramePr/>
                <a:graphic xmlns:a="http://schemas.openxmlformats.org/drawingml/2006/main">
                  <a:graphicData uri="http://schemas.microsoft.com/office/word/2010/wordprocessingShape">
                    <wps:wsp>
                      <wps:cNvCnPr/>
                      <wps:spPr>
                        <a:xfrm flipH="1">
                          <a:off x="0" y="0"/>
                          <a:ext cx="735330" cy="78359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85.75pt;margin-top:12.8pt;width:57.9pt;height:61.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" strokecolor="#f79646 [3209]" strokeweight="3pt">
                <v:stroke endarrow="open"/>
                <v:shadow on="t" color="black" opacity="22937f" origin=",.5" offset="0,.63889mm"/>
              </v:shape>
            </w:pict>
          </mc:Fallback>
        </mc:AlternateContent>
      </w:r>
      <w:r w:rsidR="00563C0A">
        <w:rPr>
          <w:noProof/>
        </w:rPr>
        <mc:AlternateContent>
          <mc:Choice Requires="wps">
            <w:drawing>
              <wp:anchor distT="0" distB="0" distL="114300" distR="114300" simplePos="0" relativeHeight="251708416" behindDoc="0" locked="0" layoutInCell="1" allowOverlap="1" wp14:anchorId="01783594" wp14:editId="7BAC2310">
                <wp:simplePos x="0" y="0"/>
                <wp:positionH relativeFrom="column">
                  <wp:posOffset>519545</wp:posOffset>
                </wp:positionH>
                <wp:positionV relativeFrom="paragraph">
                  <wp:posOffset>139461</wp:posOffset>
                </wp:positionV>
                <wp:extent cx="1151504" cy="356260"/>
                <wp:effectExtent l="57150" t="38100" r="48895" b="120015"/>
                <wp:wrapNone/>
                <wp:docPr id="39" name="Straight Arrow Connector 39"/>
                <wp:cNvGraphicFramePr/>
                <a:graphic xmlns:a="http://schemas.openxmlformats.org/drawingml/2006/main">
                  <a:graphicData uri="http://schemas.microsoft.com/office/word/2010/wordprocessingShape">
                    <wps:wsp>
                      <wps:cNvCnPr/>
                      <wps:spPr>
                        <a:xfrm flipH="1">
                          <a:off x="0" y="0"/>
                          <a:ext cx="1151504" cy="35626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40.9pt;margin-top:11pt;width:90.65pt;height:28.0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" strokecolor="#f79646 [3209]" strokeweight="3pt">
                <v:stroke endarrow="open"/>
                <v:shadow on="t" color="black" opacity="22937f" origin=",.5" offset="0,.63889mm"/>
              </v:shape>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693056" behindDoc="0" locked="0" layoutInCell="1" allowOverlap="1" wp14:anchorId="15CA14C7" wp14:editId="048BCDF8">
                <wp:simplePos x="0" y="0"/>
                <wp:positionH relativeFrom="column">
                  <wp:posOffset>-691094</wp:posOffset>
                </wp:positionH>
                <wp:positionV relativeFrom="paragraph">
                  <wp:posOffset>109855</wp:posOffset>
                </wp:positionV>
                <wp:extent cx="6257711" cy="1330037"/>
                <wp:effectExtent l="0" t="0" r="10160" b="22860"/>
                <wp:wrapNone/>
                <wp:docPr id="22" name="Rectangle 22"/>
                <wp:cNvGraphicFramePr/>
                <a:graphic xmlns:a="http://schemas.openxmlformats.org/drawingml/2006/main">
                  <a:graphicData uri="http://schemas.microsoft.com/office/word/2010/wordprocessingShape">
                    <wps:wsp>
                      <wps:cNvSpPr/>
                      <wps:spPr>
                        <a:xfrm>
                          <a:off x="0" y="0"/>
                          <a:ext cx="6257711" cy="1330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54.4pt;margin-top:8.65pt;width:492.75pt;height:104.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" fillcolor="#4f81bd [3204]" strokecolor="#243f60 [1604]" strokeweight="2pt"/>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702272" behindDoc="0" locked="0" layoutInCell="1" allowOverlap="1" wp14:anchorId="02695500" wp14:editId="1DEE936E">
                <wp:simplePos x="0" y="0"/>
                <wp:positionH relativeFrom="column">
                  <wp:posOffset>3970020</wp:posOffset>
                </wp:positionH>
                <wp:positionV relativeFrom="paragraph">
                  <wp:posOffset>64770</wp:posOffset>
                </wp:positionV>
                <wp:extent cx="1258570" cy="438785"/>
                <wp:effectExtent l="0" t="0" r="17780" b="18415"/>
                <wp:wrapNone/>
                <wp:docPr id="35" name="Rectangle 35"/>
                <wp:cNvGraphicFramePr/>
                <a:graphic xmlns:a="http://schemas.openxmlformats.org/drawingml/2006/main">
                  <a:graphicData uri="http://schemas.microsoft.com/office/word/2010/wordprocessingShape">
                    <wps:wsp>
                      <wps:cNvSpPr/>
                      <wps:spPr>
                        <a:xfrm>
                          <a:off x="0" y="0"/>
                          <a:ext cx="1258570" cy="4387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spacing w:after="0" w:line="240" w:lineRule="auto"/>
                              <w:jc w:val="center"/>
                              <w:rPr>
                                <w:lang w:val="en-US"/>
                              </w:rPr>
                            </w:pPr>
                            <w:r>
                              <w:rPr>
                                <w:lang w:val="en-US"/>
                              </w:rPr>
                              <w:t xml:space="preserve">Discriminant Classifier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46" style="position:absolute;left:0;text-align:left;margin-left:312.6pt;margin-top:5.1pt;width:99.1pt;height:34.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" fillcolor="black [3200]" strokecolor="black [1600]" strokeweight="2pt">
                <v:textbox>
                  <w:txbxContent>
                    <w:p w:rsidR="00563C0A" w:rsidRPr="00563C0A" w:rsidRDefault="00563C0A" w:rsidP="00563C0A">
                      <w:pPr>
                        <w:spacing w:after="0" w:line="240" w:lineRule="auto"/>
                        <w:jc w:val="center"/>
                        <w:rPr>
                          <w:lang w:val="en-US"/>
                        </w:rPr>
                      </w:pPr>
                      <w:r>
                        <w:rPr>
                          <w:lang w:val="en-US"/>
                        </w:rPr>
                        <w:t xml:space="preserve">Discriminant Classifier </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51F6B8BB" wp14:editId="0119BF32">
                <wp:simplePos x="0" y="0"/>
                <wp:positionH relativeFrom="column">
                  <wp:posOffset>-561109</wp:posOffset>
                </wp:positionH>
                <wp:positionV relativeFrom="paragraph">
                  <wp:posOffset>57958</wp:posOffset>
                </wp:positionV>
                <wp:extent cx="1258784" cy="356260"/>
                <wp:effectExtent l="0" t="0" r="17780" b="24765"/>
                <wp:wrapNone/>
                <wp:docPr id="28" name="Rectangle 28"/>
                <wp:cNvGraphicFramePr/>
                <a:graphic xmlns:a="http://schemas.openxmlformats.org/drawingml/2006/main">
                  <a:graphicData uri="http://schemas.microsoft.com/office/word/2010/wordprocessingShape">
                    <wps:wsp>
                      <wps:cNvSpPr/>
                      <wps:spPr>
                        <a:xfrm>
                          <a:off x="0" y="0"/>
                          <a:ext cx="1258784" cy="3562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jc w:val="center"/>
                              <w:rPr>
                                <w:lang w:val="en-US"/>
                              </w:rPr>
                            </w:pPr>
                            <w:r>
                              <w:rPr>
                                <w:lang w:val="en-US"/>
                              </w:rPr>
                              <w:t>Naïve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47" style="position:absolute;left:0;text-align:left;margin-left:-44.2pt;margin-top:4.55pt;width:99.1pt;height:28.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" fillcolor="black [3200]" strokecolor="black [1600]" strokeweight="2pt">
                <v:textbox>
                  <w:txbxContent>
                    <w:p w:rsidR="00563C0A" w:rsidRPr="00563C0A" w:rsidRDefault="00563C0A" w:rsidP="00563C0A">
                      <w:pPr>
                        <w:jc w:val="center"/>
                        <w:rPr>
                          <w:lang w:val="en-US"/>
                        </w:rPr>
                      </w:pPr>
                      <w:r>
                        <w:rPr>
                          <w:lang w:val="en-US"/>
                        </w:rPr>
                        <w:t>Naïve Classifier</w:t>
                      </w:r>
                    </w:p>
                  </w:txbxContent>
                </v:textbox>
              </v:rect>
            </w:pict>
          </mc:Fallback>
        </mc:AlternateContent>
      </w:r>
    </w:p>
    <w:p w:rsidR="00DF7D13" w:rsidRDefault="002A04B1" w:rsidP="00262F28">
      <w:pPr>
        <w:pStyle w:val="Caption"/>
        <w:jc w:val="both"/>
      </w:pPr>
      <w:r>
        <w:rPr>
          <w:noProof/>
        </w:rPr>
        <mc:AlternateContent>
          <mc:Choice Requires="wps">
            <w:drawing>
              <wp:anchor distT="0" distB="0" distL="114300" distR="114300" simplePos="0" relativeHeight="251698176" behindDoc="0" locked="0" layoutInCell="1" allowOverlap="1" wp14:anchorId="0069A136" wp14:editId="6F5A580D">
                <wp:simplePos x="0" y="0"/>
                <wp:positionH relativeFrom="column">
                  <wp:posOffset>2523490</wp:posOffset>
                </wp:positionH>
                <wp:positionV relativeFrom="paragraph">
                  <wp:posOffset>227330</wp:posOffset>
                </wp:positionV>
                <wp:extent cx="1258570" cy="438785"/>
                <wp:effectExtent l="0" t="0" r="17780" b="18415"/>
                <wp:wrapNone/>
                <wp:docPr id="33" name="Rectangle 33"/>
                <wp:cNvGraphicFramePr/>
                <a:graphic xmlns:a="http://schemas.openxmlformats.org/drawingml/2006/main">
                  <a:graphicData uri="http://schemas.microsoft.com/office/word/2010/wordprocessingShape">
                    <wps:wsp>
                      <wps:cNvSpPr/>
                      <wps:spPr>
                        <a:xfrm>
                          <a:off x="0" y="0"/>
                          <a:ext cx="1258570" cy="4387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spacing w:after="0" w:line="240" w:lineRule="auto"/>
                              <w:jc w:val="center"/>
                              <w:rPr>
                                <w:lang w:val="en-US"/>
                              </w:rPr>
                            </w:pPr>
                            <w:r>
                              <w:rPr>
                                <w:lang w:val="en-US"/>
                              </w:rPr>
                              <w:t xml:space="preserve">Vector Distance Classifier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8" style="position:absolute;left:0;text-align:left;margin-left:198.7pt;margin-top:17.9pt;width:99.1pt;height:34.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" fillcolor="black [3200]" strokecolor="black [1600]" strokeweight="2pt">
                <v:textbox>
                  <w:txbxContent>
                    <w:p w:rsidR="00563C0A" w:rsidRPr="00563C0A" w:rsidRDefault="00563C0A" w:rsidP="00563C0A">
                      <w:pPr>
                        <w:spacing w:after="0" w:line="240" w:lineRule="auto"/>
                        <w:jc w:val="center"/>
                        <w:rPr>
                          <w:lang w:val="en-US"/>
                        </w:rPr>
                      </w:pPr>
                      <w:r>
                        <w:rPr>
                          <w:lang w:val="en-US"/>
                        </w:rPr>
                        <w:t xml:space="preserve">Vector Distance Classifier </w:t>
                      </w:r>
                    </w:p>
                  </w:txbxContent>
                </v:textbox>
              </v:rect>
            </w:pict>
          </mc:Fallback>
        </mc:AlternateContent>
      </w:r>
      <w:r w:rsidR="00563C0A">
        <w:rPr>
          <w:noProof/>
        </w:rPr>
        <mc:AlternateContent>
          <mc:Choice Requires="wps">
            <w:drawing>
              <wp:anchor distT="0" distB="0" distL="114300" distR="114300" simplePos="0" relativeHeight="251696128" behindDoc="0" locked="0" layoutInCell="1" allowOverlap="1" wp14:anchorId="2C1D8783" wp14:editId="03E46C48">
                <wp:simplePos x="0" y="0"/>
                <wp:positionH relativeFrom="column">
                  <wp:posOffset>424180</wp:posOffset>
                </wp:positionH>
                <wp:positionV relativeFrom="paragraph">
                  <wp:posOffset>253365</wp:posOffset>
                </wp:positionV>
                <wp:extent cx="1258570" cy="438785"/>
                <wp:effectExtent l="0" t="0" r="17780" b="18415"/>
                <wp:wrapNone/>
                <wp:docPr id="29" name="Rectangle 29"/>
                <wp:cNvGraphicFramePr/>
                <a:graphic xmlns:a="http://schemas.openxmlformats.org/drawingml/2006/main">
                  <a:graphicData uri="http://schemas.microsoft.com/office/word/2010/wordprocessingShape">
                    <wps:wsp>
                      <wps:cNvSpPr/>
                      <wps:spPr>
                        <a:xfrm>
                          <a:off x="0" y="0"/>
                          <a:ext cx="1258570" cy="4387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spacing w:after="0" w:line="240" w:lineRule="auto"/>
                              <w:jc w:val="center"/>
                              <w:rPr>
                                <w:lang w:val="en-US"/>
                              </w:rPr>
                            </w:pPr>
                            <w:r>
                              <w:rPr>
                                <w:lang w:val="en-US"/>
                              </w:rPr>
                              <w:t xml:space="preserve">Adjective/Adverb Classifier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49" style="position:absolute;left:0;text-align:left;margin-left:33.4pt;margin-top:19.95pt;width:99.1pt;height:34.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" fillcolor="black [3200]" strokecolor="black [1600]" strokeweight="2pt">
                <v:textbox>
                  <w:txbxContent>
                    <w:p w:rsidR="00563C0A" w:rsidRPr="00563C0A" w:rsidRDefault="00563C0A" w:rsidP="00563C0A">
                      <w:pPr>
                        <w:spacing w:after="0" w:line="240" w:lineRule="auto"/>
                        <w:jc w:val="center"/>
                        <w:rPr>
                          <w:lang w:val="en-US"/>
                        </w:rPr>
                      </w:pPr>
                      <w:r>
                        <w:rPr>
                          <w:lang w:val="en-US"/>
                        </w:rPr>
                        <w:t xml:space="preserve">Adjective/Adverb Classifier </w:t>
                      </w:r>
                    </w:p>
                  </w:txbxContent>
                </v:textbox>
              </v:rect>
            </w:pict>
          </mc:Fallback>
        </mc:AlternateContent>
      </w:r>
    </w:p>
    <w:p w:rsidR="00DF7D13" w:rsidRDefault="00DF7D13" w:rsidP="00262F28">
      <w:pPr>
        <w:pStyle w:val="Caption"/>
        <w:jc w:val="both"/>
      </w:pPr>
    </w:p>
    <w:p w:rsidR="00DF7D13" w:rsidRDefault="00DF7D13" w:rsidP="00262F28">
      <w:pPr>
        <w:pStyle w:val="Caption"/>
        <w:jc w:val="both"/>
      </w:pPr>
    </w:p>
    <w:p w:rsidR="00DF7D13" w:rsidRDefault="003A1E89" w:rsidP="00262F28">
      <w:pPr>
        <w:pStyle w:val="Caption"/>
        <w:jc w:val="both"/>
      </w:pPr>
      <w:r>
        <w:rPr>
          <w:noProof/>
        </w:rPr>
        <mc:AlternateContent>
          <mc:Choice Requires="wps">
            <w:drawing>
              <wp:anchor distT="0" distB="0" distL="114300" distR="114300" simplePos="0" relativeHeight="251724800" behindDoc="0" locked="0" layoutInCell="1" allowOverlap="1" wp14:anchorId="6F1EF22B" wp14:editId="113D420D">
                <wp:simplePos x="0" y="0"/>
                <wp:positionH relativeFrom="column">
                  <wp:posOffset>3464626</wp:posOffset>
                </wp:positionH>
                <wp:positionV relativeFrom="paragraph">
                  <wp:posOffset>119949</wp:posOffset>
                </wp:positionV>
                <wp:extent cx="878774" cy="213756"/>
                <wp:effectExtent l="57150" t="38100" r="55245" b="129540"/>
                <wp:wrapNone/>
                <wp:docPr id="47" name="Straight Arrow Connector 47"/>
                <wp:cNvGraphicFramePr/>
                <a:graphic xmlns:a="http://schemas.openxmlformats.org/drawingml/2006/main">
                  <a:graphicData uri="http://schemas.microsoft.com/office/word/2010/wordprocessingShape">
                    <wps:wsp>
                      <wps:cNvCnPr/>
                      <wps:spPr>
                        <a:xfrm flipH="1">
                          <a:off x="0" y="0"/>
                          <a:ext cx="878774" cy="21375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72.8pt;margin-top:9.45pt;width:69.2pt;height:16.8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22752" behindDoc="0" locked="0" layoutInCell="1" allowOverlap="1" wp14:anchorId="1A1D25BC" wp14:editId="6B3D6527">
                <wp:simplePos x="0" y="0"/>
                <wp:positionH relativeFrom="column">
                  <wp:posOffset>578922</wp:posOffset>
                </wp:positionH>
                <wp:positionV relativeFrom="paragraph">
                  <wp:posOffset>119949</wp:posOffset>
                </wp:positionV>
                <wp:extent cx="878774" cy="285115"/>
                <wp:effectExtent l="57150" t="38100" r="74295" b="133985"/>
                <wp:wrapNone/>
                <wp:docPr id="46" name="Straight Arrow Connector 46"/>
                <wp:cNvGraphicFramePr/>
                <a:graphic xmlns:a="http://schemas.openxmlformats.org/drawingml/2006/main">
                  <a:graphicData uri="http://schemas.microsoft.com/office/word/2010/wordprocessingShape">
                    <wps:wsp>
                      <wps:cNvCnPr/>
                      <wps:spPr>
                        <a:xfrm>
                          <a:off x="0" y="0"/>
                          <a:ext cx="878774" cy="28511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45.6pt;margin-top:9.45pt;width:69.2pt;height:22.4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" strokecolor="#f79646 [3209]" strokeweight="3pt">
                <v:stroke endarrow="open"/>
                <v:shadow on="t" color="black" opacity="22937f" origin=",.5" offset="0,.63889mm"/>
              </v:shape>
            </w:pict>
          </mc:Fallback>
        </mc:AlternateContent>
      </w:r>
      <w:r w:rsidR="00563C0A">
        <w:rPr>
          <w:noProof/>
        </w:rPr>
        <mc:AlternateContent>
          <mc:Choice Requires="wps">
            <w:drawing>
              <wp:anchor distT="0" distB="0" distL="114300" distR="114300" simplePos="0" relativeHeight="251703296" behindDoc="0" locked="0" layoutInCell="1" allowOverlap="1">
                <wp:simplePos x="0" y="0"/>
                <wp:positionH relativeFrom="column">
                  <wp:posOffset>1540823</wp:posOffset>
                </wp:positionH>
                <wp:positionV relativeFrom="paragraph">
                  <wp:posOffset>226827</wp:posOffset>
                </wp:positionV>
                <wp:extent cx="1828273" cy="285008"/>
                <wp:effectExtent l="0" t="0" r="19685" b="20320"/>
                <wp:wrapNone/>
                <wp:docPr id="36" name="Rectangle 36"/>
                <wp:cNvGraphicFramePr/>
                <a:graphic xmlns:a="http://schemas.openxmlformats.org/drawingml/2006/main">
                  <a:graphicData uri="http://schemas.microsoft.com/office/word/2010/wordprocessingShape">
                    <wps:wsp>
                      <wps:cNvSpPr/>
                      <wps:spPr>
                        <a:xfrm>
                          <a:off x="0" y="0"/>
                          <a:ext cx="1828273" cy="28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563C0A" w:rsidRDefault="00563C0A" w:rsidP="00563C0A">
                            <w:pPr>
                              <w:jc w:val="center"/>
                              <w:rPr>
                                <w:lang w:val="en-US"/>
                              </w:rPr>
                            </w:pPr>
                            <w:r>
                              <w:rPr>
                                <w:lang w:val="en-US"/>
                              </w:rPr>
                              <w:t>Classified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50" style="position:absolute;left:0;text-align:left;margin-left:121.3pt;margin-top:17.85pt;width:143.95pt;height:22.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" fillcolor="#4f81bd [3204]" strokecolor="#243f60 [1604]" strokeweight="2pt">
                <v:textbox>
                  <w:txbxContent>
                    <w:p w:rsidR="00563C0A" w:rsidRPr="00563C0A" w:rsidRDefault="00563C0A" w:rsidP="00563C0A">
                      <w:pPr>
                        <w:jc w:val="center"/>
                        <w:rPr>
                          <w:lang w:val="en-US"/>
                        </w:rPr>
                      </w:pPr>
                      <w:r>
                        <w:rPr>
                          <w:lang w:val="en-US"/>
                        </w:rPr>
                        <w:t>Classified messages</w:t>
                      </w:r>
                    </w:p>
                  </w:txbxContent>
                </v:textbox>
              </v:rect>
            </w:pict>
          </mc:Fallback>
        </mc:AlternateContent>
      </w:r>
    </w:p>
    <w:p w:rsidR="00DF7D13" w:rsidRDefault="00DF7D13" w:rsidP="00262F28">
      <w:pPr>
        <w:pStyle w:val="Caption"/>
        <w:jc w:val="both"/>
      </w:pPr>
    </w:p>
    <w:p w:rsidR="00C069D0" w:rsidRDefault="00984788" w:rsidP="00DF7D13">
      <w:pPr>
        <w:pStyle w:val="Caption"/>
        <w:jc w:val="center"/>
      </w:pPr>
      <w:bookmarkStart w:id="15" w:name="_Toc342468105"/>
      <w:r>
        <w:t xml:space="preserve">Figure </w:t>
      </w:r>
      <w:fldSimple w:instr=" SEQ Figure \* ARABIC ">
        <w:r>
          <w:rPr>
            <w:noProof/>
          </w:rPr>
          <w:t>2</w:t>
        </w:r>
      </w:fldSimple>
      <w:r>
        <w:t>: Sentiment Extraction algorithm and system design</w:t>
      </w:r>
      <w:bookmarkEnd w:id="15"/>
    </w:p>
    <w:p w:rsidR="00D55707" w:rsidRDefault="00C069D0" w:rsidP="00DF7D13">
      <w:pPr>
        <w:pStyle w:val="Heading1"/>
      </w:pPr>
      <w:bookmarkStart w:id="16" w:name="_Toc342471150"/>
      <w:r>
        <w:lastRenderedPageBreak/>
        <w:t>Appendix 1</w:t>
      </w:r>
      <w:r w:rsidR="00D55707">
        <w:t xml:space="preserve"> Overview of the model components</w:t>
      </w:r>
      <w:bookmarkEnd w:id="16"/>
    </w:p>
    <w:p w:rsidR="00D55707" w:rsidRDefault="00D55707" w:rsidP="00262F28">
      <w:pPr>
        <w:spacing w:after="0" w:line="240" w:lineRule="auto"/>
        <w:jc w:val="both"/>
      </w:pPr>
    </w:p>
    <w:p w:rsidR="00D55707" w:rsidRDefault="00D55707" w:rsidP="00262F28">
      <w:pPr>
        <w:spacing w:after="0" w:line="240" w:lineRule="auto"/>
        <w:jc w:val="both"/>
      </w:pPr>
      <w:r>
        <w:t>A1.</w:t>
      </w:r>
      <w:r w:rsidR="00550F34">
        <w:t>1</w:t>
      </w:r>
      <w:r w:rsidRPr="00D55707">
        <w:rPr>
          <w:b/>
        </w:rPr>
        <w:t xml:space="preserve"> </w:t>
      </w:r>
      <w:r>
        <w:rPr>
          <w:b/>
        </w:rPr>
        <w:t>D</w:t>
      </w:r>
      <w:r w:rsidRPr="00D55707">
        <w:rPr>
          <w:b/>
        </w:rPr>
        <w:t>ictionary</w:t>
      </w:r>
    </w:p>
    <w:p w:rsidR="00D55707" w:rsidRDefault="00D55707" w:rsidP="00262F28">
      <w:pPr>
        <w:spacing w:after="0" w:line="240" w:lineRule="auto"/>
        <w:jc w:val="both"/>
      </w:pPr>
      <w:r>
        <w:t xml:space="preserve">The data here contains </w:t>
      </w:r>
      <w:r w:rsidR="00661CBE">
        <w:t>supplementary</w:t>
      </w:r>
      <w:r>
        <w:t xml:space="preserve"> information on the English Language</w:t>
      </w:r>
      <w:r w:rsidR="00550F34">
        <w:t>. This dictionary will assist in exploiting parts-of-speech usage in articles; detecting adjectives and adverbs for the classifier algorithms. There are a few such databases that are available for free to the public; examples would be CUVOALD</w:t>
      </w:r>
      <w:r w:rsidR="00550F34">
        <w:rPr>
          <w:rStyle w:val="FootnoteReference"/>
        </w:rPr>
        <w:footnoteReference w:id="5"/>
      </w:r>
      <w:r w:rsidR="00550F34">
        <w:t xml:space="preserve"> and </w:t>
      </w:r>
      <w:proofErr w:type="spellStart"/>
      <w:r w:rsidR="00550F34">
        <w:t>WordNet</w:t>
      </w:r>
      <w:proofErr w:type="spellEnd"/>
      <w:r w:rsidR="00550F34">
        <w:rPr>
          <w:rStyle w:val="FootnoteReference"/>
        </w:rPr>
        <w:footnoteReference w:id="6"/>
      </w:r>
      <w:r w:rsidR="00550F34">
        <w:t>. Such databases in general are called lexical databases</w:t>
      </w:r>
      <w:r w:rsidR="0035524E">
        <w:rPr>
          <w:rStyle w:val="FootnoteReference"/>
        </w:rPr>
        <w:footnoteReference w:id="7"/>
      </w:r>
      <w:r w:rsidR="00550F34">
        <w:t>.</w:t>
      </w:r>
    </w:p>
    <w:p w:rsidR="00550F34" w:rsidRDefault="00550F34" w:rsidP="00262F28">
      <w:pPr>
        <w:spacing w:after="0" w:line="240" w:lineRule="auto"/>
        <w:jc w:val="both"/>
      </w:pPr>
    </w:p>
    <w:p w:rsidR="00550F34" w:rsidRDefault="00B53CCE" w:rsidP="00262F28">
      <w:pPr>
        <w:spacing w:after="0" w:line="240" w:lineRule="auto"/>
        <w:jc w:val="both"/>
        <w:rPr>
          <w:b/>
        </w:rPr>
      </w:pPr>
      <w:r>
        <w:t>A1.2</w:t>
      </w:r>
      <w:r w:rsidR="00550F34" w:rsidRPr="00550F34">
        <w:rPr>
          <w:b/>
        </w:rPr>
        <w:t xml:space="preserve"> </w:t>
      </w:r>
      <w:r w:rsidR="00550F34">
        <w:rPr>
          <w:b/>
        </w:rPr>
        <w:t>L</w:t>
      </w:r>
      <w:r w:rsidR="00550F34" w:rsidRPr="00550F34">
        <w:rPr>
          <w:b/>
        </w:rPr>
        <w:t>exicon</w:t>
      </w:r>
    </w:p>
    <w:p w:rsidR="00550F34" w:rsidRDefault="00E73B09" w:rsidP="00262F28">
      <w:pPr>
        <w:spacing w:after="0" w:line="240" w:lineRule="auto"/>
        <w:jc w:val="both"/>
      </w:pPr>
      <w:r>
        <w:t>The</w:t>
      </w:r>
      <w:r w:rsidR="005D2144">
        <w:t xml:space="preserve"> lexicon is designed using domain knowledge and statistical methods, containing a group “discriminant” words. A discriminant function is used to statistically detect which words in the training corpus are good candidates for classifier usage (refer to section regarding algorithms). To sum it up, the lexicon is essentially a collection of words relevant to the classification problem, which will be used by the classifier algorithms to discriminate buy sentiments from sell sentiments.</w:t>
      </w:r>
      <w:r w:rsidR="00EA1190">
        <w:t xml:space="preserve"> Our goal here is to populate the lexicon with words of high discriminant value. Over time, more words may be added to the lexicon, which improves in this evolutionary manner. More details on the lexicon are presented in Appendix 2.</w:t>
      </w:r>
    </w:p>
    <w:p w:rsidR="00EA1190" w:rsidRDefault="00EA1190" w:rsidP="00262F28">
      <w:pPr>
        <w:spacing w:after="0" w:line="240" w:lineRule="auto"/>
        <w:jc w:val="both"/>
      </w:pPr>
    </w:p>
    <w:p w:rsidR="00EA1190" w:rsidRDefault="00EA1190" w:rsidP="00262F28">
      <w:pPr>
        <w:spacing w:after="0" w:line="240" w:lineRule="auto"/>
        <w:jc w:val="both"/>
      </w:pPr>
      <w:r>
        <w:t>A1.3</w:t>
      </w:r>
      <w:r w:rsidRPr="00EA1190">
        <w:rPr>
          <w:b/>
        </w:rPr>
        <w:t xml:space="preserve"> Grammar</w:t>
      </w:r>
    </w:p>
    <w:p w:rsidR="00EA1190" w:rsidRDefault="0056042C" w:rsidP="00262F28">
      <w:pPr>
        <w:spacing w:after="0" w:line="240" w:lineRule="auto"/>
        <w:jc w:val="both"/>
      </w:pPr>
      <w:r>
        <w:t xml:space="preserve">The grammar is can be defined as a set of functions or rules applied in conjunction with the lexicon to extract sentiment from text. Correspondences between words sets, language features, and classification types comprise the grammar. In this context, the training data is the grammar. These pre-classified </w:t>
      </w:r>
      <w:r w:rsidR="0035524E">
        <w:t xml:space="preserve">in-sample </w:t>
      </w:r>
      <w:r>
        <w:t>data can be thought of as a set of rules that govern the classification of out-of-sample data</w:t>
      </w:r>
      <w:r w:rsidR="00B53CCE">
        <w:t xml:space="preserve">. Take for example, we wish to analyse article </w:t>
      </w:r>
      <w:r w:rsidR="00B53CCE">
        <w:rPr>
          <w:i/>
        </w:rPr>
        <w:t>A</w:t>
      </w:r>
      <w:r w:rsidR="00B53CCE">
        <w:t xml:space="preserve">, using some metric, we can compare the relationship of article </w:t>
      </w:r>
      <w:r w:rsidR="00B53CCE">
        <w:rPr>
          <w:i/>
        </w:rPr>
        <w:t>A</w:t>
      </w:r>
      <w:r w:rsidR="00B53CCE">
        <w:t xml:space="preserve"> to a set of other pre-classified articles </w:t>
      </w:r>
      <w:r w:rsidR="00B53CCE">
        <w:rPr>
          <w:i/>
        </w:rPr>
        <w:t>B</w:t>
      </w:r>
      <w:r w:rsidR="00B53CCE">
        <w:t xml:space="preserve"> and find the one that is its closest match. The properties of articles </w:t>
      </w:r>
      <w:proofErr w:type="gramStart"/>
      <w:r w:rsidR="00B53CCE">
        <w:rPr>
          <w:i/>
        </w:rPr>
        <w:t>A</w:t>
      </w:r>
      <w:proofErr w:type="gramEnd"/>
      <w:r w:rsidR="00B53CCE">
        <w:t xml:space="preserve"> will then be equated to those of the proxy. The set of pre-classified articles </w:t>
      </w:r>
      <w:r w:rsidR="00B53CCE">
        <w:rPr>
          <w:i/>
        </w:rPr>
        <w:t>B</w:t>
      </w:r>
      <w:r w:rsidR="00B53CCE">
        <w:t xml:space="preserve"> is in this case, the grammar, and the rule that finds the proxy article or a proxy set of articles is codified in a classification algorithm. The classification algorithm implements a rule that seeks out closest articles in the grammar, using the words in the lexicon as variables. Some of the algorithms use only the grammar, or the lexicon, and some use both (Das and Chen 2007).</w:t>
      </w:r>
    </w:p>
    <w:p w:rsidR="00B53CCE" w:rsidRDefault="00B53CCE" w:rsidP="00262F28">
      <w:pPr>
        <w:spacing w:after="0" w:line="240" w:lineRule="auto"/>
        <w:jc w:val="both"/>
      </w:pPr>
    </w:p>
    <w:p w:rsidR="00B53CCE" w:rsidRDefault="00B53CCE" w:rsidP="00262F28">
      <w:pPr>
        <w:spacing w:after="0" w:line="240" w:lineRule="auto"/>
        <w:jc w:val="both"/>
      </w:pPr>
      <w:r>
        <w:t xml:space="preserve">A1.4 </w:t>
      </w:r>
      <w:r w:rsidRPr="00B53CCE">
        <w:rPr>
          <w:b/>
        </w:rPr>
        <w:t>Message Pre-Processing</w:t>
      </w:r>
    </w:p>
    <w:p w:rsidR="00F4439B" w:rsidRDefault="00837FE4" w:rsidP="00262F28">
      <w:pPr>
        <w:spacing w:after="0" w:line="240" w:lineRule="auto"/>
        <w:jc w:val="both"/>
      </w:pPr>
      <w:r>
        <w:t>Before applying the lexicon-grammar based algorithms, each news article is pre-processed to enable cleaner interpretation. HTML tags will be removed as they may be concatenated to lexical items of interest. Abbreviations will be expanded to their full form</w:t>
      </w:r>
      <w:r w:rsidR="00582FA5">
        <w:t>. For example, the word “isn’t” is replaced with “is not”. Negations words will also be handled appropriately. Negation words normally cause the meaning of the sentence to be the opposite of that without the negation. For example, the sentence “it is not a bearish market” actually means the opposite of a bearish market. Words such as “not”, “never”, “no”, etc., serve to reverse meaning.</w:t>
      </w:r>
      <w:r w:rsidR="00F4439B">
        <w:t xml:space="preserve"> These words are detected and the rest of the words in the sentence after are marked, so as to reverse inference. These three parsers deliver a clean set of messages for classification.</w:t>
      </w:r>
    </w:p>
    <w:p w:rsidR="00F4439B" w:rsidRDefault="00F4439B" w:rsidP="00262F28">
      <w:pPr>
        <w:spacing w:line="240" w:lineRule="auto"/>
        <w:jc w:val="both"/>
      </w:pPr>
      <w:r>
        <w:br w:type="page"/>
      </w:r>
    </w:p>
    <w:p w:rsidR="00F4439B" w:rsidRDefault="00F4439B" w:rsidP="00DF7D13">
      <w:pPr>
        <w:pStyle w:val="Heading1"/>
      </w:pPr>
      <w:bookmarkStart w:id="17" w:name="_Toc342471151"/>
      <w:r>
        <w:lastRenderedPageBreak/>
        <w:t>Appendix 2 Construction of the Lexicon</w:t>
      </w:r>
      <w:bookmarkEnd w:id="17"/>
    </w:p>
    <w:p w:rsidR="00F4439B" w:rsidRDefault="00F4439B" w:rsidP="00262F28">
      <w:pPr>
        <w:spacing w:after="0" w:line="240" w:lineRule="auto"/>
        <w:jc w:val="both"/>
      </w:pPr>
    </w:p>
    <w:p w:rsidR="00F4439B" w:rsidRDefault="00F4439B" w:rsidP="00262F28">
      <w:pPr>
        <w:spacing w:after="0" w:line="240" w:lineRule="auto"/>
        <w:jc w:val="both"/>
      </w:pPr>
      <w:r>
        <w:t>The features of the lexicon are as follows:</w:t>
      </w:r>
    </w:p>
    <w:p w:rsidR="00F4439B" w:rsidRDefault="00F4439B" w:rsidP="00262F28">
      <w:pPr>
        <w:pStyle w:val="ListParagraph"/>
        <w:numPr>
          <w:ilvl w:val="0"/>
          <w:numId w:val="14"/>
        </w:numPr>
        <w:spacing w:after="0" w:line="240" w:lineRule="auto"/>
        <w:jc w:val="both"/>
      </w:pPr>
      <w:r>
        <w:t>These words should be hand-selected based on the reading of a significant amount of sample data.</w:t>
      </w:r>
    </w:p>
    <w:p w:rsidR="001A0320" w:rsidRDefault="001A0320" w:rsidP="00262F28">
      <w:pPr>
        <w:pStyle w:val="ListParagraph"/>
        <w:spacing w:after="0" w:line="240" w:lineRule="auto"/>
        <w:jc w:val="both"/>
      </w:pPr>
    </w:p>
    <w:p w:rsidR="00F4439B" w:rsidRDefault="00B135C5" w:rsidP="00262F28">
      <w:pPr>
        <w:pStyle w:val="ListParagraph"/>
        <w:numPr>
          <w:ilvl w:val="0"/>
          <w:numId w:val="14"/>
        </w:numPr>
        <w:spacing w:after="0" w:line="240" w:lineRule="auto"/>
        <w:jc w:val="both"/>
      </w:pPr>
      <w:r>
        <w:t>The lexicon is user-specified, allowing the methodology to be tailored to individual preference. For example, if the user is only interested in articles that relate to stocks, a lexicon containing mostly stock-related words may be designed. (The grammar, i.e. the training set would also be correspondingly tagged.)</w:t>
      </w:r>
    </w:p>
    <w:p w:rsidR="001A0320" w:rsidRDefault="001A0320" w:rsidP="00262F28">
      <w:pPr>
        <w:spacing w:after="0" w:line="240" w:lineRule="auto"/>
        <w:jc w:val="both"/>
      </w:pPr>
    </w:p>
    <w:p w:rsidR="00B135C5" w:rsidRDefault="00B135C5" w:rsidP="00262F28">
      <w:pPr>
        <w:pStyle w:val="ListParagraph"/>
        <w:numPr>
          <w:ilvl w:val="0"/>
          <w:numId w:val="14"/>
        </w:numPr>
        <w:spacing w:after="0" w:line="240" w:lineRule="auto"/>
        <w:jc w:val="both"/>
      </w:pPr>
      <w:r>
        <w:t>For each word in the lexicon, we tag it with a “base” value, i.e. the category in which it usually appears. For example, the word “sell” would be naturally likely to appear in messages of type SELL, and we tag “sell” with base value 1. If the word is of BUY type, we tag it with value 3, and NULL words are tagged 0. Every time a new word is added to the lexicon, the user is required to make a judgement on the base type.</w:t>
      </w:r>
    </w:p>
    <w:p w:rsidR="001A0320" w:rsidRDefault="001A0320" w:rsidP="00262F28">
      <w:pPr>
        <w:spacing w:after="0" w:line="240" w:lineRule="auto"/>
        <w:jc w:val="both"/>
      </w:pPr>
    </w:p>
    <w:p w:rsidR="00986060" w:rsidRDefault="00986060" w:rsidP="00262F28">
      <w:pPr>
        <w:pStyle w:val="ListParagraph"/>
        <w:numPr>
          <w:ilvl w:val="0"/>
          <w:numId w:val="14"/>
        </w:numPr>
        <w:spacing w:after="0" w:line="240" w:lineRule="auto"/>
        <w:jc w:val="both"/>
      </w:pPr>
      <w:r>
        <w:t>Each word is also “expanded,”</w:t>
      </w:r>
      <w:proofErr w:type="spellStart"/>
      <w:r>
        <w:t>i.e</w:t>
      </w:r>
      <w:proofErr w:type="spellEnd"/>
      <w:r>
        <w:t>. appears in the lexicon in all its forms, so that across forms, the word is treated as one word. This process is similar to stemming</w:t>
      </w:r>
      <w:r>
        <w:rPr>
          <w:rStyle w:val="FootnoteReference"/>
        </w:rPr>
        <w:footnoteReference w:id="8"/>
      </w:r>
      <w:r>
        <w:t xml:space="preserve"> words, except that we exhaustively enumerate all forms of the word rather than stem them.</w:t>
      </w:r>
    </w:p>
    <w:p w:rsidR="001A0320" w:rsidRDefault="001A0320" w:rsidP="00262F28">
      <w:pPr>
        <w:spacing w:after="0" w:line="240" w:lineRule="auto"/>
        <w:jc w:val="both"/>
      </w:pPr>
    </w:p>
    <w:p w:rsidR="0022245E" w:rsidRDefault="00986060" w:rsidP="00262F28">
      <w:pPr>
        <w:pStyle w:val="ListParagraph"/>
        <w:numPr>
          <w:ilvl w:val="0"/>
          <w:numId w:val="14"/>
        </w:numPr>
        <w:spacing w:after="0" w:line="240" w:lineRule="auto"/>
        <w:jc w:val="both"/>
      </w:pPr>
      <w:r>
        <w:t>Each word is also entered with its “negation” counterpart,</w:t>
      </w:r>
      <w:r w:rsidR="0022245E">
        <w:t xml:space="preserve"> </w:t>
      </w:r>
      <w:r>
        <w:t xml:space="preserve">i.e. the sense in which the word would appear </w:t>
      </w:r>
      <w:r w:rsidR="0022245E">
        <w:t xml:space="preserve">if </w:t>
      </w:r>
      <w:r>
        <w:t>it w</w:t>
      </w:r>
      <w:r w:rsidR="0022245E">
        <w:t>as</w:t>
      </w:r>
      <w:r>
        <w:t xml:space="preserve"> negated. Negation is detected during pre-processing</w:t>
      </w:r>
      <w:r w:rsidR="0022245E">
        <w:t xml:space="preserve"> and is used to flag portions of sentences that would be reversed in meaning. An example of a lexical entry along with its base value, expansion and negation is provided below:</w:t>
      </w:r>
    </w:p>
    <w:p w:rsidR="0022245E" w:rsidRDefault="0022245E" w:rsidP="00262F28">
      <w:pPr>
        <w:pStyle w:val="ListParagraph"/>
        <w:numPr>
          <w:ilvl w:val="0"/>
          <w:numId w:val="15"/>
        </w:numPr>
        <w:spacing w:after="0" w:line="240" w:lineRule="auto"/>
        <w:jc w:val="both"/>
      </w:pPr>
      <w:r>
        <w:t>3 favourable favourite favourites favouring favoured</w:t>
      </w:r>
    </w:p>
    <w:p w:rsidR="00986060" w:rsidRDefault="0022245E" w:rsidP="00262F28">
      <w:pPr>
        <w:pStyle w:val="ListParagraph"/>
        <w:numPr>
          <w:ilvl w:val="0"/>
          <w:numId w:val="15"/>
        </w:numPr>
        <w:spacing w:after="0" w:line="240" w:lineRule="auto"/>
        <w:jc w:val="both"/>
      </w:pPr>
      <w:r>
        <w:t xml:space="preserve">1 </w:t>
      </w:r>
      <w:proofErr w:type="spellStart"/>
      <w:r>
        <w:t>favourable_n</w:t>
      </w:r>
      <w:proofErr w:type="spellEnd"/>
      <w:r>
        <w:t xml:space="preserve"> </w:t>
      </w:r>
      <w:r w:rsidR="00986060">
        <w:t xml:space="preserve"> </w:t>
      </w:r>
      <w:proofErr w:type="spellStart"/>
      <w:r>
        <w:t>favourite_n</w:t>
      </w:r>
      <w:proofErr w:type="spellEnd"/>
      <w:r>
        <w:t xml:space="preserve"> </w:t>
      </w:r>
      <w:proofErr w:type="spellStart"/>
      <w:r>
        <w:t>favourites_n</w:t>
      </w:r>
      <w:proofErr w:type="spellEnd"/>
      <w:r>
        <w:t xml:space="preserve"> </w:t>
      </w:r>
      <w:proofErr w:type="spellStart"/>
      <w:r>
        <w:t>favouring_n</w:t>
      </w:r>
      <w:proofErr w:type="spellEnd"/>
      <w:r>
        <w:t xml:space="preserve"> </w:t>
      </w:r>
      <w:proofErr w:type="spellStart"/>
      <w:r>
        <w:t>favoured_n</w:t>
      </w:r>
      <w:proofErr w:type="spellEnd"/>
    </w:p>
    <w:p w:rsidR="0022245E" w:rsidRDefault="0022245E" w:rsidP="00262F28">
      <w:pPr>
        <w:pStyle w:val="ListParagraph"/>
        <w:spacing w:after="0" w:line="240" w:lineRule="auto"/>
        <w:jc w:val="both"/>
      </w:pPr>
    </w:p>
    <w:p w:rsidR="0022245E" w:rsidRDefault="0022245E" w:rsidP="00262F28">
      <w:pPr>
        <w:pStyle w:val="ListParagraph"/>
        <w:spacing w:after="0" w:line="240" w:lineRule="auto"/>
        <w:jc w:val="both"/>
      </w:pPr>
      <w:r>
        <w:t>All forms of the word appear in the same line of the lexicon. As can be seen, a tag is attached to each negated word in the second line above. The default classification value (the “base” value) is specified at the beginning of the line for each lexical item (i.e. a 0, 1</w:t>
      </w:r>
      <w:r w:rsidR="00003FF7">
        <w:t>, or</w:t>
      </w:r>
      <w:r>
        <w:t xml:space="preserve"> 3).</w:t>
      </w:r>
    </w:p>
    <w:p w:rsidR="0022245E" w:rsidRDefault="0022245E" w:rsidP="00262F28">
      <w:pPr>
        <w:pStyle w:val="ListParagraph"/>
        <w:spacing w:after="0" w:line="240" w:lineRule="auto"/>
        <w:jc w:val="both"/>
      </w:pPr>
    </w:p>
    <w:p w:rsidR="0022245E" w:rsidRDefault="0022245E" w:rsidP="00262F28">
      <w:pPr>
        <w:pStyle w:val="ListParagraph"/>
        <w:spacing w:after="0" w:line="240" w:lineRule="auto"/>
        <w:jc w:val="both"/>
      </w:pPr>
      <w:r>
        <w:t>Based on the training corpus, we can compute the discriminant value of each item in the lexicon. This value describes the power of the lexical item in differentiating sentiment types.</w:t>
      </w:r>
      <w:r w:rsidR="009B4050">
        <w:t xml:space="preserve"> For example, the word “sell” is likely to be a strong discriminator, since it would be suggestive of negative sentiment. The goal is to populate the lexicon with words that are good discriminators.</w:t>
      </w:r>
      <w:r w:rsidR="001A0320">
        <w:t xml:space="preserve"> Appendix 3 will provide a brief description of discriminant values.</w:t>
      </w:r>
    </w:p>
    <w:p w:rsidR="001A0320" w:rsidRDefault="001A0320" w:rsidP="00262F28">
      <w:pPr>
        <w:spacing w:line="240" w:lineRule="auto"/>
        <w:jc w:val="both"/>
      </w:pPr>
      <w:r>
        <w:br w:type="page"/>
      </w:r>
    </w:p>
    <w:p w:rsidR="00003FF7" w:rsidRDefault="001A0320" w:rsidP="00DF7D13">
      <w:pPr>
        <w:pStyle w:val="Heading1"/>
      </w:pPr>
      <w:bookmarkStart w:id="18" w:name="_Toc342471152"/>
      <w:r>
        <w:lastRenderedPageBreak/>
        <w:t>Appendix 3 Discriminant Values</w:t>
      </w:r>
      <w:bookmarkEnd w:id="18"/>
    </w:p>
    <w:p w:rsidR="00B57A54" w:rsidRDefault="00B57A54" w:rsidP="00262F28">
      <w:pPr>
        <w:spacing w:after="0" w:line="240" w:lineRule="auto"/>
        <w:jc w:val="both"/>
      </w:pPr>
    </w:p>
    <w:p w:rsidR="001A0320" w:rsidRDefault="001A0320" w:rsidP="00262F28">
      <w:pPr>
        <w:spacing w:after="0" w:line="240" w:lineRule="auto"/>
        <w:jc w:val="both"/>
      </w:pPr>
      <w:r>
        <w:t xml:space="preserve">Example </w:t>
      </w:r>
      <w:r w:rsidR="00B57A54">
        <w:t>values for some words from the discriminant function are shown here. The last three words appear with their negation tags (Das and Chen 2007).</w:t>
      </w:r>
    </w:p>
    <w:p w:rsidR="00B57A54" w:rsidRDefault="00B57A54" w:rsidP="00262F28">
      <w:pPr>
        <w:autoSpaceDE w:val="0"/>
        <w:autoSpaceDN w:val="0"/>
        <w:adjustRightInd w:val="0"/>
        <w:spacing w:after="0" w:line="240" w:lineRule="auto"/>
        <w:jc w:val="both"/>
        <w:rPr>
          <w:rFonts w:ascii="mjlbtr5" w:eastAsia="mjlbtr5" w:cs="mjlbtr5"/>
          <w:sz w:val="20"/>
          <w:szCs w:val="20"/>
        </w:rPr>
      </w:pPr>
    </w:p>
    <w:p w:rsidR="00B57A54" w:rsidRDefault="00B57A54" w:rsidP="00262F28">
      <w:pPr>
        <w:autoSpaceDE w:val="0"/>
        <w:autoSpaceDN w:val="0"/>
        <w:adjustRightInd w:val="0"/>
        <w:spacing w:after="0" w:line="240" w:lineRule="auto"/>
        <w:jc w:val="both"/>
        <w:rPr>
          <w:rFonts w:ascii="mjlbtr5" w:eastAsia="mjlbtr5" w:cs="mjlbtr5"/>
          <w:sz w:val="20"/>
          <w:szCs w:val="20"/>
        </w:rPr>
      </w:pPr>
      <w:r>
        <w:rPr>
          <w:rFonts w:ascii="mjlbtr5" w:eastAsia="mjlbtr5" w:cs="mjlbtr5"/>
          <w:sz w:val="20"/>
          <w:szCs w:val="20"/>
        </w:rPr>
        <w:t>SAMPLE DISCRIMINANT VALUES</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bad</w:t>
      </w:r>
      <w:proofErr w:type="gramEnd"/>
      <w:r>
        <w:rPr>
          <w:rFonts w:ascii="mjlbtr5" w:eastAsia="mjlbtr5" w:cs="mjlbtr5"/>
          <w:sz w:val="20"/>
          <w:szCs w:val="20"/>
        </w:rPr>
        <w:t xml:space="preserve"> 0.040507943664639216</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hot</w:t>
      </w:r>
      <w:proofErr w:type="gramEnd"/>
      <w:r>
        <w:rPr>
          <w:rFonts w:ascii="mjlbtr5" w:eastAsia="mjlbtr5" w:cs="mjlbtr5"/>
          <w:sz w:val="20"/>
          <w:szCs w:val="20"/>
        </w:rPr>
        <w:t xml:space="preserve"> 0.016124148231134897</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hype</w:t>
      </w:r>
      <w:proofErr w:type="gramEnd"/>
      <w:r>
        <w:rPr>
          <w:rFonts w:ascii="mjlbtr5" w:eastAsia="mjlbtr5" w:cs="mjlbtr5"/>
          <w:sz w:val="20"/>
          <w:szCs w:val="20"/>
        </w:rPr>
        <w:t xml:space="preserve"> 0.008943543938332603</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improve</w:t>
      </w:r>
      <w:proofErr w:type="gramEnd"/>
      <w:r>
        <w:rPr>
          <w:rFonts w:ascii="mjlbtr5" w:eastAsia="mjlbtr5" w:cs="mjlbtr5"/>
          <w:sz w:val="20"/>
          <w:szCs w:val="20"/>
        </w:rPr>
        <w:t xml:space="preserve"> 0.012395140059803732</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joke</w:t>
      </w:r>
      <w:proofErr w:type="gramEnd"/>
      <w:r>
        <w:rPr>
          <w:rFonts w:ascii="mjlbtr5" w:eastAsia="mjlbtr5" w:cs="mjlbtr5"/>
          <w:sz w:val="20"/>
          <w:szCs w:val="20"/>
        </w:rPr>
        <w:t xml:space="preserve"> 0.02689751948279659</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jump</w:t>
      </w:r>
      <w:proofErr w:type="gramEnd"/>
      <w:r>
        <w:rPr>
          <w:rFonts w:ascii="mjlbtr5" w:eastAsia="mjlbtr5" w:cs="mjlbtr5"/>
          <w:sz w:val="20"/>
          <w:szCs w:val="20"/>
        </w:rPr>
        <w:t xml:space="preserve"> 0.010691670826157351</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killing</w:t>
      </w:r>
      <w:proofErr w:type="gramEnd"/>
      <w:r>
        <w:rPr>
          <w:rFonts w:ascii="mjlbtr5" w:eastAsia="mjlbtr5" w:cs="mjlbtr5"/>
          <w:sz w:val="20"/>
          <w:szCs w:val="20"/>
        </w:rPr>
        <w:t xml:space="preserve"> 0.010691670826157329</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killed</w:t>
      </w:r>
      <w:proofErr w:type="gramEnd"/>
      <w:r>
        <w:rPr>
          <w:rFonts w:ascii="mjlbtr5" w:eastAsia="mjlbtr5" w:cs="mjlbtr5"/>
          <w:sz w:val="20"/>
          <w:szCs w:val="20"/>
        </w:rPr>
        <w:t xml:space="preserve"> 0.016037506239236058</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lead</w:t>
      </w:r>
      <w:proofErr w:type="gramEnd"/>
      <w:r>
        <w:rPr>
          <w:rFonts w:ascii="mjlbtr5" w:eastAsia="mjlbtr5" w:cs="mjlbtr5"/>
          <w:sz w:val="20"/>
          <w:szCs w:val="20"/>
        </w:rPr>
        <w:t xml:space="preserve"> 0.003745650480005731</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leader</w:t>
      </w:r>
      <w:proofErr w:type="gramEnd"/>
      <w:r>
        <w:rPr>
          <w:rFonts w:ascii="mjlbtr5" w:eastAsia="mjlbtr5" w:cs="mjlbtr5"/>
          <w:sz w:val="20"/>
          <w:szCs w:val="20"/>
        </w:rPr>
        <w:t xml:space="preserve"> 0.0031710056164216908</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like</w:t>
      </w:r>
      <w:proofErr w:type="gramEnd"/>
      <w:r>
        <w:rPr>
          <w:rFonts w:ascii="mjlbtr5" w:eastAsia="mjlbtr5" w:cs="mjlbtr5"/>
          <w:sz w:val="20"/>
          <w:szCs w:val="20"/>
        </w:rPr>
        <w:t xml:space="preserve"> 0.003745470397428718</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long</w:t>
      </w:r>
      <w:proofErr w:type="gramEnd"/>
      <w:r>
        <w:rPr>
          <w:rFonts w:ascii="mjlbtr5" w:eastAsia="mjlbtr5" w:cs="mjlbtr5"/>
          <w:sz w:val="20"/>
          <w:szCs w:val="20"/>
        </w:rPr>
        <w:t xml:space="preserve"> 0.01625037430824596</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lose</w:t>
      </w:r>
      <w:proofErr w:type="gramEnd"/>
      <w:r>
        <w:rPr>
          <w:rFonts w:ascii="mjlbtr5" w:eastAsia="mjlbtr5" w:cs="mjlbtr5"/>
          <w:sz w:val="20"/>
          <w:szCs w:val="20"/>
        </w:rPr>
        <w:t xml:space="preserve"> 0.12114219092843743</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loss</w:t>
      </w:r>
      <w:proofErr w:type="gramEnd"/>
      <w:r>
        <w:rPr>
          <w:rFonts w:ascii="mjlbtr5" w:eastAsia="mjlbtr5" w:cs="mjlbtr5"/>
          <w:sz w:val="20"/>
          <w:szCs w:val="20"/>
        </w:rPr>
        <w:t xml:space="preserve"> 0.007681269362162742</w:t>
      </w:r>
    </w:p>
    <w:p w:rsidR="00B57A54" w:rsidRDefault="00B57A54" w:rsidP="00262F28">
      <w:pPr>
        <w:autoSpaceDE w:val="0"/>
        <w:autoSpaceDN w:val="0"/>
        <w:adjustRightInd w:val="0"/>
        <w:spacing w:after="0" w:line="240" w:lineRule="auto"/>
        <w:jc w:val="both"/>
        <w:rPr>
          <w:rFonts w:ascii="mjlbtr5" w:eastAsia="mjlbtr5" w:cs="mjlbtr5"/>
          <w:sz w:val="20"/>
          <w:szCs w:val="20"/>
        </w:rPr>
      </w:pPr>
      <w:r>
        <w:rPr>
          <w:rFonts w:ascii="mjlbtr5" w:eastAsia="mjlbtr5" w:cs="mjlbtr5"/>
          <w:sz w:val="20"/>
          <w:szCs w:val="20"/>
        </w:rPr>
        <w:t>money0.15378504322023162</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oversell</w:t>
      </w:r>
      <w:proofErr w:type="gramEnd"/>
      <w:r>
        <w:rPr>
          <w:rFonts w:ascii="mjlbtr5" w:eastAsia="mjlbtr5" w:cs="mjlbtr5"/>
          <w:sz w:val="20"/>
          <w:szCs w:val="20"/>
        </w:rPr>
        <w:t xml:space="preserve"> 0.0</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overvalue</w:t>
      </w:r>
      <w:proofErr w:type="gramEnd"/>
      <w:r>
        <w:rPr>
          <w:rFonts w:ascii="mjlbtr5" w:eastAsia="mjlbtr5" w:cs="mjlbtr5"/>
          <w:sz w:val="20"/>
          <w:szCs w:val="20"/>
        </w:rPr>
        <w:t xml:space="preserve"> 0.016037506239236197</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own</w:t>
      </w:r>
      <w:proofErr w:type="gramEnd"/>
      <w:r>
        <w:rPr>
          <w:rFonts w:ascii="mjlbtr5" w:eastAsia="mjlbtr5" w:cs="mjlbtr5"/>
          <w:sz w:val="20"/>
          <w:szCs w:val="20"/>
        </w:rPr>
        <w:t xml:space="preserve"> 0.0030845538644182426</w:t>
      </w:r>
    </w:p>
    <w:p w:rsidR="00B57A54" w:rsidRDefault="00B57A54" w:rsidP="00262F28">
      <w:pPr>
        <w:autoSpaceDE w:val="0"/>
        <w:autoSpaceDN w:val="0"/>
        <w:adjustRightInd w:val="0"/>
        <w:spacing w:after="0" w:line="240" w:lineRule="auto"/>
        <w:jc w:val="both"/>
        <w:rPr>
          <w:rFonts w:ascii="mjlbtr5" w:eastAsia="mjlbtr5" w:cs="mjlbtr5"/>
          <w:sz w:val="20"/>
          <w:szCs w:val="20"/>
        </w:rPr>
      </w:pPr>
      <w:r>
        <w:rPr>
          <w:rFonts w:ascii="mjlbtr5" w:eastAsia="mjlbtr5" w:cs="mjlbtr5"/>
          <w:sz w:val="20"/>
          <w:szCs w:val="20"/>
        </w:rPr>
        <w:t>gold_ _n 0.0</w:t>
      </w:r>
    </w:p>
    <w:p w:rsidR="00B57A54" w:rsidRDefault="00B57A54" w:rsidP="00262F28">
      <w:pPr>
        <w:autoSpaceDE w:val="0"/>
        <w:autoSpaceDN w:val="0"/>
        <w:adjustRightInd w:val="0"/>
        <w:spacing w:after="0" w:line="240" w:lineRule="auto"/>
        <w:jc w:val="both"/>
        <w:rPr>
          <w:rFonts w:ascii="mjlbtr5" w:eastAsia="mjlbtr5" w:cs="mjlbtr5"/>
          <w:sz w:val="20"/>
          <w:szCs w:val="20"/>
        </w:rPr>
      </w:pPr>
      <w:r>
        <w:rPr>
          <w:rFonts w:ascii="mjlbtr5" w:eastAsia="mjlbtr5" w:cs="mjlbtr5"/>
          <w:sz w:val="20"/>
          <w:szCs w:val="20"/>
        </w:rPr>
        <w:t>good_ _n 0.04846852990132937</w:t>
      </w:r>
    </w:p>
    <w:p w:rsidR="00B57A54" w:rsidRDefault="00B57A54" w:rsidP="00262F28">
      <w:pPr>
        <w:spacing w:after="0" w:line="240" w:lineRule="auto"/>
        <w:jc w:val="both"/>
        <w:rPr>
          <w:rFonts w:ascii="mjlbtr5" w:eastAsia="mjlbtr5" w:cs="mjlbtr5"/>
          <w:sz w:val="20"/>
          <w:szCs w:val="20"/>
        </w:rPr>
      </w:pPr>
      <w:r>
        <w:rPr>
          <w:rFonts w:ascii="mjlbtr5" w:eastAsia="mjlbtr5" w:cs="mjlbtr5"/>
          <w:sz w:val="20"/>
          <w:szCs w:val="20"/>
        </w:rPr>
        <w:t>grow_ _n 0.016037506239236058</w:t>
      </w:r>
    </w:p>
    <w:p w:rsidR="00B57A54" w:rsidRDefault="00B57A54" w:rsidP="00262F28">
      <w:pPr>
        <w:spacing w:after="0" w:line="240" w:lineRule="auto"/>
        <w:jc w:val="both"/>
      </w:pPr>
    </w:p>
    <w:p w:rsidR="00B57A54" w:rsidRPr="001A0320" w:rsidRDefault="00B57A54" w:rsidP="00262F28">
      <w:pPr>
        <w:spacing w:line="240" w:lineRule="auto"/>
        <w:jc w:val="both"/>
      </w:pPr>
      <w:r>
        <w:t>The following can be derived from the above sample; the word “lose” understandably has a high discriminant value. The word “oversell” is not used at all. One of the higher values comes from the negated word “</w:t>
      </w:r>
      <w:proofErr w:type="spellStart"/>
      <w:r>
        <w:t>good__n</w:t>
      </w:r>
      <w:proofErr w:type="spellEnd"/>
      <w:r>
        <w:t>” which means that there is plenty of negation in the language used in news articles. Compare this with its antonym “bad”, which actually has a lower discriminant value! The word “joke” is a good discriminator, which is somewhat surprising. The highest valued discriminant is the word “money”.</w:t>
      </w:r>
    </w:p>
    <w:sectPr w:rsidR="00B57A54" w:rsidRPr="001A0320" w:rsidSect="00A80296">
      <w:headerReference w:type="first" r:id="rId17"/>
      <w:footerReference w:type="first" r:id="rId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0D2" w:rsidRDefault="008700D2" w:rsidP="00446BD6">
      <w:pPr>
        <w:spacing w:after="0" w:line="240" w:lineRule="auto"/>
      </w:pPr>
      <w:r>
        <w:separator/>
      </w:r>
    </w:p>
  </w:endnote>
  <w:endnote w:type="continuationSeparator" w:id="0">
    <w:p w:rsidR="008700D2" w:rsidRDefault="008700D2" w:rsidP="0044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jlbtr5">
    <w:altName w:val="宋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614904"/>
      <w:docPartObj>
        <w:docPartGallery w:val="Page Numbers (Bottom of Page)"/>
        <w:docPartUnique/>
      </w:docPartObj>
    </w:sdtPr>
    <w:sdtEndPr>
      <w:rPr>
        <w:noProof/>
      </w:rPr>
    </w:sdtEndPr>
    <w:sdtContent>
      <w:p w:rsidR="00563C0A" w:rsidRDefault="00563C0A">
        <w:pPr>
          <w:pStyle w:val="Footer"/>
          <w:jc w:val="right"/>
        </w:pPr>
        <w:r>
          <w:fldChar w:fldCharType="begin"/>
        </w:r>
        <w:r>
          <w:instrText xml:space="preserve"> PAGE   \* MERGEFORMAT </w:instrText>
        </w:r>
        <w:r>
          <w:fldChar w:fldCharType="separate"/>
        </w:r>
        <w:r w:rsidR="00DA7EF3">
          <w:rPr>
            <w:noProof/>
          </w:rPr>
          <w:t>9</w:t>
        </w:r>
        <w:r>
          <w:rPr>
            <w:noProof/>
          </w:rPr>
          <w:fldChar w:fldCharType="end"/>
        </w:r>
      </w:p>
    </w:sdtContent>
  </w:sdt>
  <w:p w:rsidR="00563C0A" w:rsidRDefault="00563C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C0A" w:rsidRDefault="00563C0A">
    <w:pPr>
      <w:pStyle w:val="Footer"/>
      <w:jc w:val="right"/>
    </w:pPr>
  </w:p>
  <w:p w:rsidR="00563C0A" w:rsidRDefault="00563C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073341"/>
      <w:docPartObj>
        <w:docPartGallery w:val="Page Numbers (Bottom of Page)"/>
        <w:docPartUnique/>
      </w:docPartObj>
    </w:sdtPr>
    <w:sdtEndPr>
      <w:rPr>
        <w:noProof/>
      </w:rPr>
    </w:sdtEndPr>
    <w:sdtContent>
      <w:p w:rsidR="00563C0A" w:rsidRDefault="00563C0A">
        <w:pPr>
          <w:pStyle w:val="Footer"/>
          <w:jc w:val="right"/>
        </w:pPr>
        <w:r>
          <w:t>1</w:t>
        </w:r>
      </w:p>
    </w:sdtContent>
  </w:sdt>
  <w:p w:rsidR="00563C0A" w:rsidRDefault="00563C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0D2" w:rsidRDefault="008700D2" w:rsidP="00446BD6">
      <w:pPr>
        <w:spacing w:after="0" w:line="240" w:lineRule="auto"/>
      </w:pPr>
      <w:r>
        <w:separator/>
      </w:r>
    </w:p>
  </w:footnote>
  <w:footnote w:type="continuationSeparator" w:id="0">
    <w:p w:rsidR="008700D2" w:rsidRDefault="008700D2" w:rsidP="00446BD6">
      <w:pPr>
        <w:spacing w:after="0" w:line="240" w:lineRule="auto"/>
      </w:pPr>
      <w:r>
        <w:continuationSeparator/>
      </w:r>
    </w:p>
  </w:footnote>
  <w:footnote w:id="1">
    <w:p w:rsidR="00563C0A" w:rsidRPr="002D4BAC" w:rsidRDefault="00563C0A">
      <w:pPr>
        <w:pStyle w:val="FootnoteText"/>
        <w:rPr>
          <w:lang w:val="en-US"/>
        </w:rPr>
      </w:pPr>
      <w:r>
        <w:rPr>
          <w:rStyle w:val="FootnoteReference"/>
        </w:rPr>
        <w:footnoteRef/>
      </w:r>
      <w:r>
        <w:t xml:space="preserve"> Time series analysis relies on historical data and attempts to project historical patterns into the future</w:t>
      </w:r>
    </w:p>
  </w:footnote>
  <w:footnote w:id="2">
    <w:p w:rsidR="00563C0A" w:rsidRPr="00934F4B" w:rsidRDefault="00563C0A">
      <w:pPr>
        <w:pStyle w:val="FootnoteText"/>
        <w:rPr>
          <w:lang w:val="en-US"/>
        </w:rPr>
      </w:pPr>
      <w:r>
        <w:rPr>
          <w:rStyle w:val="FootnoteReference"/>
        </w:rPr>
        <w:footnoteRef/>
      </w:r>
      <w:r>
        <w:t xml:space="preserve"> </w:t>
      </w:r>
      <w:proofErr w:type="spellStart"/>
      <w:r>
        <w:rPr>
          <w:lang w:val="en-US"/>
        </w:rPr>
        <w:t>RavenPack</w:t>
      </w:r>
      <w:proofErr w:type="spellEnd"/>
      <w:r>
        <w:rPr>
          <w:lang w:val="en-US"/>
        </w:rPr>
        <w:t xml:space="preserve"> is a leading provider of real-time news analysis services.</w:t>
      </w:r>
    </w:p>
  </w:footnote>
  <w:footnote w:id="3">
    <w:p w:rsidR="00563C0A" w:rsidRPr="00581EAE" w:rsidRDefault="00563C0A">
      <w:pPr>
        <w:pStyle w:val="FootnoteText"/>
        <w:rPr>
          <w:lang w:val="en-US"/>
        </w:rPr>
      </w:pPr>
      <w:r>
        <w:rPr>
          <w:rStyle w:val="FootnoteReference"/>
        </w:rPr>
        <w:footnoteRef/>
      </w:r>
      <w:r>
        <w:t xml:space="preserve"> Over fitting decreases efficiency of the model as it tries to memorize training data. Such models will lack in predictive power when presented new or unseen data.</w:t>
      </w:r>
    </w:p>
  </w:footnote>
  <w:footnote w:id="4">
    <w:p w:rsidR="00563C0A" w:rsidRPr="003E692A" w:rsidRDefault="00563C0A" w:rsidP="003E692A">
      <w:pPr>
        <w:pStyle w:val="FootnoteText"/>
      </w:pPr>
      <w:r>
        <w:rPr>
          <w:rStyle w:val="FootnoteReference"/>
        </w:rPr>
        <w:footnoteRef/>
      </w:r>
      <w:r>
        <w:t xml:space="preserve"> </w:t>
      </w:r>
      <w:r w:rsidRPr="003E692A">
        <w:t>Factor models, wh</w:t>
      </w:r>
      <w:r>
        <w:t xml:space="preserve">ich are applied to give updated </w:t>
      </w:r>
      <w:r w:rsidRPr="003E692A">
        <w:t>estimates of future asset returns and volatility, allow us to determine an op</w:t>
      </w:r>
      <w:r>
        <w:t xml:space="preserve">timal future portfolio to hold. </w:t>
      </w:r>
      <w:r w:rsidRPr="003E692A">
        <w:t xml:space="preserve">That is, they tell us which assets to hold </w:t>
      </w:r>
      <w:r>
        <w:t>and also in what proportions</w:t>
      </w:r>
    </w:p>
  </w:footnote>
  <w:footnote w:id="5">
    <w:p w:rsidR="00563C0A" w:rsidRPr="00550F34" w:rsidRDefault="00563C0A">
      <w:pPr>
        <w:pStyle w:val="FootnoteText"/>
        <w:rPr>
          <w:lang w:val="en-US"/>
        </w:rPr>
      </w:pPr>
      <w:r>
        <w:rPr>
          <w:rStyle w:val="FootnoteReference"/>
        </w:rPr>
        <w:footnoteRef/>
      </w:r>
      <w:r>
        <w:t xml:space="preserve"> </w:t>
      </w:r>
      <w:r>
        <w:rPr>
          <w:lang w:val="en-US"/>
        </w:rPr>
        <w:t>Computer Usable Version of the Oxford Advanced Learner’s Dictionary</w:t>
      </w:r>
    </w:p>
  </w:footnote>
  <w:footnote w:id="6">
    <w:p w:rsidR="00563C0A" w:rsidRPr="00550F34" w:rsidRDefault="00563C0A">
      <w:pPr>
        <w:pStyle w:val="FootnoteText"/>
        <w:rPr>
          <w:lang w:val="en-US"/>
        </w:rPr>
      </w:pPr>
      <w:r>
        <w:rPr>
          <w:rStyle w:val="FootnoteReference"/>
        </w:rPr>
        <w:footnoteRef/>
      </w:r>
      <w:r>
        <w:t xml:space="preserve"> A lexical database which groups English words into sets of synonyms called </w:t>
      </w:r>
      <w:proofErr w:type="spellStart"/>
      <w:r>
        <w:t>synsets</w:t>
      </w:r>
      <w:proofErr w:type="spellEnd"/>
      <w:r>
        <w:t>, provides short general definitions, and records the various semantic relations between these synonym sets</w:t>
      </w:r>
    </w:p>
  </w:footnote>
  <w:footnote w:id="7">
    <w:p w:rsidR="00563C0A" w:rsidRPr="0035524E" w:rsidRDefault="00563C0A">
      <w:pPr>
        <w:pStyle w:val="FootnoteText"/>
        <w:rPr>
          <w:lang w:val="en-US"/>
        </w:rPr>
      </w:pPr>
      <w:r>
        <w:rPr>
          <w:rStyle w:val="FootnoteReference"/>
        </w:rPr>
        <w:footnoteRef/>
      </w:r>
      <w:r>
        <w:t xml:space="preserve"> </w:t>
      </w:r>
      <w:r>
        <w:rPr>
          <w:rFonts w:ascii="Arial" w:hAnsi="Arial" w:cs="Arial"/>
          <w:color w:val="000000"/>
          <w:sz w:val="19"/>
          <w:szCs w:val="19"/>
          <w:shd w:val="clear" w:color="auto" w:fill="FFFFFF"/>
        </w:rPr>
        <w:t>A database that contains</w:t>
      </w:r>
      <w:r>
        <w:rPr>
          <w:rStyle w:val="apple-converted-space"/>
          <w:rFonts w:ascii="Arial" w:hAnsi="Arial" w:cs="Arial"/>
          <w:color w:val="000000"/>
          <w:sz w:val="19"/>
          <w:szCs w:val="19"/>
          <w:shd w:val="clear" w:color="auto" w:fill="FFFFFF"/>
        </w:rPr>
        <w:t> </w:t>
      </w:r>
      <w:r w:rsidRPr="0035524E">
        <w:rPr>
          <w:rFonts w:ascii="Arial" w:hAnsi="Arial" w:cs="Arial"/>
          <w:sz w:val="19"/>
          <w:szCs w:val="19"/>
          <w:shd w:val="clear" w:color="auto" w:fill="FFFFFF"/>
        </w:rPr>
        <w:t>lexical category</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r w:rsidRPr="0035524E">
        <w:rPr>
          <w:rFonts w:ascii="Arial" w:hAnsi="Arial" w:cs="Arial"/>
          <w:sz w:val="19"/>
          <w:szCs w:val="19"/>
          <w:shd w:val="clear" w:color="auto" w:fill="FFFFFF"/>
        </w:rPr>
        <w:t>synonyms</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words, as well as semantic relations between different words or sets of words</w:t>
      </w:r>
    </w:p>
  </w:footnote>
  <w:footnote w:id="8">
    <w:p w:rsidR="00563C0A" w:rsidRPr="00986060" w:rsidRDefault="00563C0A">
      <w:pPr>
        <w:pStyle w:val="FootnoteText"/>
        <w:rPr>
          <w:lang w:val="en-US"/>
        </w:rPr>
      </w:pPr>
      <w:r>
        <w:rPr>
          <w:rStyle w:val="FootnoteReference"/>
        </w:rPr>
        <w:footnoteRef/>
      </w:r>
      <w:r>
        <w:t xml:space="preserve"> </w:t>
      </w:r>
      <w:r>
        <w:rPr>
          <w:rFonts w:ascii="Arial" w:hAnsi="Arial" w:cs="Arial"/>
          <w:b/>
          <w:bCs/>
          <w:color w:val="000000"/>
          <w:sz w:val="19"/>
          <w:szCs w:val="19"/>
          <w:shd w:val="clear" w:color="auto" w:fill="FFFFFF"/>
        </w:rPr>
        <w:t>stemming</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the process for reducing inflected (or sometimes derived) words to their</w:t>
      </w:r>
      <w:r>
        <w:rPr>
          <w:rStyle w:val="apple-converted-space"/>
          <w:rFonts w:ascii="Arial" w:hAnsi="Arial" w:cs="Arial"/>
          <w:color w:val="000000"/>
          <w:sz w:val="19"/>
          <w:szCs w:val="19"/>
          <w:shd w:val="clear" w:color="auto" w:fill="FFFFFF"/>
        </w:rPr>
        <w:t> </w:t>
      </w:r>
      <w:r w:rsidRPr="00986060">
        <w:rPr>
          <w:rFonts w:ascii="Arial" w:hAnsi="Arial" w:cs="Arial"/>
          <w:sz w:val="19"/>
          <w:szCs w:val="19"/>
          <w:shd w:val="clear" w:color="auto" w:fill="FFFFFF"/>
        </w:rPr>
        <w:t>stem</w:t>
      </w:r>
      <w:r>
        <w:rPr>
          <w:rFonts w:ascii="Arial" w:hAnsi="Arial" w:cs="Arial"/>
          <w:color w:val="000000"/>
          <w:sz w:val="19"/>
          <w:szCs w:val="19"/>
          <w:shd w:val="clear" w:color="auto" w:fill="FFFFFF"/>
        </w:rPr>
        <w:t>, base or</w:t>
      </w:r>
      <w:r>
        <w:rPr>
          <w:rStyle w:val="apple-converted-space"/>
          <w:rFonts w:ascii="Arial" w:hAnsi="Arial" w:cs="Arial"/>
          <w:color w:val="000000"/>
          <w:sz w:val="19"/>
          <w:szCs w:val="19"/>
          <w:shd w:val="clear" w:color="auto" w:fill="FFFFFF"/>
        </w:rPr>
        <w:t> </w:t>
      </w:r>
      <w:r w:rsidRPr="00986060">
        <w:rPr>
          <w:rFonts w:ascii="Arial" w:hAnsi="Arial" w:cs="Arial"/>
          <w:sz w:val="19"/>
          <w:szCs w:val="19"/>
          <w:shd w:val="clear" w:color="auto" w:fill="FFFFFF"/>
        </w:rPr>
        <w:t>root</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C0A" w:rsidRPr="00A32D9D" w:rsidRDefault="00563C0A">
    <w:pPr>
      <w:pStyle w:val="Header"/>
      <w:rPr>
        <w:sz w:val="32"/>
      </w:rPr>
    </w:pPr>
    <w:r w:rsidRPr="00A32D9D">
      <w:rPr>
        <w:sz w:val="32"/>
      </w:rPr>
      <w:t xml:space="preserve">Yan </w:t>
    </w:r>
    <w:proofErr w:type="spellStart"/>
    <w:r w:rsidRPr="00A32D9D">
      <w:rPr>
        <w:sz w:val="32"/>
      </w:rPr>
      <w:t>Dawei</w:t>
    </w:r>
    <w:proofErr w:type="spellEnd"/>
    <w:r w:rsidRPr="00A32D9D">
      <w:rPr>
        <w:sz w:val="32"/>
      </w:rPr>
      <w:ptab w:relativeTo="margin" w:alignment="center" w:leader="none"/>
    </w:r>
    <w:r w:rsidRPr="00A32D9D">
      <w:rPr>
        <w:sz w:val="32"/>
      </w:rPr>
      <w:t>1001433J</w:t>
    </w:r>
    <w:r w:rsidRPr="00A32D9D">
      <w:rPr>
        <w:sz w:val="32"/>
      </w:rPr>
      <w:ptab w:relativeTo="margin" w:alignment="right" w:leader="none"/>
    </w:r>
    <w:r w:rsidRPr="00A32D9D">
      <w:rPr>
        <w:sz w:val="32"/>
      </w:rPr>
      <w:t>Literature Review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C0A" w:rsidRPr="00A32D9D" w:rsidRDefault="00563C0A" w:rsidP="00A32D9D">
    <w:pPr>
      <w:pStyle w:val="Header"/>
      <w:rPr>
        <w:sz w:val="32"/>
      </w:rPr>
    </w:pPr>
    <w:r w:rsidRPr="00A32D9D">
      <w:rPr>
        <w:sz w:val="32"/>
      </w:rPr>
      <w:t xml:space="preserve">Yan </w:t>
    </w:r>
    <w:proofErr w:type="spellStart"/>
    <w:r w:rsidRPr="00A32D9D">
      <w:rPr>
        <w:sz w:val="32"/>
      </w:rPr>
      <w:t>Dawei</w:t>
    </w:r>
    <w:proofErr w:type="spellEnd"/>
    <w:r w:rsidRPr="00A32D9D">
      <w:rPr>
        <w:sz w:val="32"/>
      </w:rPr>
      <w:ptab w:relativeTo="margin" w:alignment="center" w:leader="none"/>
    </w:r>
    <w:r w:rsidRPr="00A32D9D">
      <w:rPr>
        <w:sz w:val="32"/>
      </w:rPr>
      <w:t>1001433J</w:t>
    </w:r>
    <w:r w:rsidRPr="00A32D9D">
      <w:rPr>
        <w:sz w:val="32"/>
      </w:rPr>
      <w:ptab w:relativeTo="margin" w:alignment="right" w:leader="none"/>
    </w:r>
    <w:r w:rsidRPr="00A32D9D">
      <w:rPr>
        <w:sz w:val="32"/>
      </w:rPr>
      <w:t>Literature Review</w:t>
    </w:r>
  </w:p>
  <w:p w:rsidR="00563C0A" w:rsidRPr="00A32D9D" w:rsidRDefault="00563C0A" w:rsidP="00A32D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C0A" w:rsidRPr="00A32D9D" w:rsidRDefault="00563C0A" w:rsidP="00A32D9D">
    <w:pPr>
      <w:pStyle w:val="Header"/>
      <w:rPr>
        <w:sz w:val="32"/>
      </w:rPr>
    </w:pPr>
    <w:r w:rsidRPr="00A32D9D">
      <w:rPr>
        <w:sz w:val="32"/>
      </w:rPr>
      <w:t xml:space="preserve">Yan </w:t>
    </w:r>
    <w:proofErr w:type="spellStart"/>
    <w:r w:rsidRPr="00A32D9D">
      <w:rPr>
        <w:sz w:val="32"/>
      </w:rPr>
      <w:t>Dawei</w:t>
    </w:r>
    <w:proofErr w:type="spellEnd"/>
    <w:r w:rsidRPr="00A32D9D">
      <w:rPr>
        <w:sz w:val="32"/>
      </w:rPr>
      <w:ptab w:relativeTo="margin" w:alignment="center" w:leader="none"/>
    </w:r>
    <w:r w:rsidRPr="00A32D9D">
      <w:rPr>
        <w:sz w:val="32"/>
      </w:rPr>
      <w:t>1001433J</w:t>
    </w:r>
    <w:r w:rsidRPr="00A32D9D">
      <w:rPr>
        <w:sz w:val="32"/>
      </w:rPr>
      <w:ptab w:relativeTo="margin" w:alignment="right" w:leader="none"/>
    </w:r>
    <w:r w:rsidRPr="00A32D9D">
      <w:rPr>
        <w:sz w:val="32"/>
      </w:rPr>
      <w:t>Literature Review</w:t>
    </w:r>
  </w:p>
  <w:p w:rsidR="00563C0A" w:rsidRPr="00A32D9D" w:rsidRDefault="00563C0A" w:rsidP="00A32D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2AE"/>
    <w:multiLevelType w:val="hybridMultilevel"/>
    <w:tmpl w:val="757A6398"/>
    <w:lvl w:ilvl="0" w:tplc="48090001">
      <w:start w:val="1"/>
      <w:numFmt w:val="bullet"/>
      <w:lvlText w:val=""/>
      <w:lvlJc w:val="left"/>
      <w:pPr>
        <w:ind w:left="1131" w:hanging="360"/>
      </w:pPr>
      <w:rPr>
        <w:rFonts w:ascii="Symbol" w:hAnsi="Symbol" w:hint="default"/>
      </w:rPr>
    </w:lvl>
    <w:lvl w:ilvl="1" w:tplc="48090003" w:tentative="1">
      <w:start w:val="1"/>
      <w:numFmt w:val="bullet"/>
      <w:lvlText w:val="o"/>
      <w:lvlJc w:val="left"/>
      <w:pPr>
        <w:ind w:left="1851" w:hanging="360"/>
      </w:pPr>
      <w:rPr>
        <w:rFonts w:ascii="Courier New" w:hAnsi="Courier New" w:cs="Courier New" w:hint="default"/>
      </w:rPr>
    </w:lvl>
    <w:lvl w:ilvl="2" w:tplc="48090005" w:tentative="1">
      <w:start w:val="1"/>
      <w:numFmt w:val="bullet"/>
      <w:lvlText w:val=""/>
      <w:lvlJc w:val="left"/>
      <w:pPr>
        <w:ind w:left="2571" w:hanging="360"/>
      </w:pPr>
      <w:rPr>
        <w:rFonts w:ascii="Wingdings" w:hAnsi="Wingdings" w:hint="default"/>
      </w:rPr>
    </w:lvl>
    <w:lvl w:ilvl="3" w:tplc="48090001" w:tentative="1">
      <w:start w:val="1"/>
      <w:numFmt w:val="bullet"/>
      <w:lvlText w:val=""/>
      <w:lvlJc w:val="left"/>
      <w:pPr>
        <w:ind w:left="3291" w:hanging="360"/>
      </w:pPr>
      <w:rPr>
        <w:rFonts w:ascii="Symbol" w:hAnsi="Symbol" w:hint="default"/>
      </w:rPr>
    </w:lvl>
    <w:lvl w:ilvl="4" w:tplc="48090003" w:tentative="1">
      <w:start w:val="1"/>
      <w:numFmt w:val="bullet"/>
      <w:lvlText w:val="o"/>
      <w:lvlJc w:val="left"/>
      <w:pPr>
        <w:ind w:left="4011" w:hanging="360"/>
      </w:pPr>
      <w:rPr>
        <w:rFonts w:ascii="Courier New" w:hAnsi="Courier New" w:cs="Courier New" w:hint="default"/>
      </w:rPr>
    </w:lvl>
    <w:lvl w:ilvl="5" w:tplc="48090005" w:tentative="1">
      <w:start w:val="1"/>
      <w:numFmt w:val="bullet"/>
      <w:lvlText w:val=""/>
      <w:lvlJc w:val="left"/>
      <w:pPr>
        <w:ind w:left="4731" w:hanging="360"/>
      </w:pPr>
      <w:rPr>
        <w:rFonts w:ascii="Wingdings" w:hAnsi="Wingdings" w:hint="default"/>
      </w:rPr>
    </w:lvl>
    <w:lvl w:ilvl="6" w:tplc="48090001" w:tentative="1">
      <w:start w:val="1"/>
      <w:numFmt w:val="bullet"/>
      <w:lvlText w:val=""/>
      <w:lvlJc w:val="left"/>
      <w:pPr>
        <w:ind w:left="5451" w:hanging="360"/>
      </w:pPr>
      <w:rPr>
        <w:rFonts w:ascii="Symbol" w:hAnsi="Symbol" w:hint="default"/>
      </w:rPr>
    </w:lvl>
    <w:lvl w:ilvl="7" w:tplc="48090003" w:tentative="1">
      <w:start w:val="1"/>
      <w:numFmt w:val="bullet"/>
      <w:lvlText w:val="o"/>
      <w:lvlJc w:val="left"/>
      <w:pPr>
        <w:ind w:left="6171" w:hanging="360"/>
      </w:pPr>
      <w:rPr>
        <w:rFonts w:ascii="Courier New" w:hAnsi="Courier New" w:cs="Courier New" w:hint="default"/>
      </w:rPr>
    </w:lvl>
    <w:lvl w:ilvl="8" w:tplc="48090005" w:tentative="1">
      <w:start w:val="1"/>
      <w:numFmt w:val="bullet"/>
      <w:lvlText w:val=""/>
      <w:lvlJc w:val="left"/>
      <w:pPr>
        <w:ind w:left="6891" w:hanging="360"/>
      </w:pPr>
      <w:rPr>
        <w:rFonts w:ascii="Wingdings" w:hAnsi="Wingdings" w:hint="default"/>
      </w:rPr>
    </w:lvl>
  </w:abstractNum>
  <w:abstractNum w:abstractNumId="1">
    <w:nsid w:val="04F905B3"/>
    <w:multiLevelType w:val="hybridMultilevel"/>
    <w:tmpl w:val="A92EB69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04FC69B8"/>
    <w:multiLevelType w:val="hybridMultilevel"/>
    <w:tmpl w:val="103C37D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0F8400A9"/>
    <w:multiLevelType w:val="hybridMultilevel"/>
    <w:tmpl w:val="FC40BC32"/>
    <w:lvl w:ilvl="0" w:tplc="48090001">
      <w:start w:val="1"/>
      <w:numFmt w:val="bullet"/>
      <w:lvlText w:val=""/>
      <w:lvlJc w:val="left"/>
      <w:pPr>
        <w:ind w:left="3955" w:hanging="360"/>
      </w:pPr>
      <w:rPr>
        <w:rFonts w:ascii="Symbol" w:hAnsi="Symbol" w:hint="default"/>
      </w:rPr>
    </w:lvl>
    <w:lvl w:ilvl="1" w:tplc="48090003" w:tentative="1">
      <w:start w:val="1"/>
      <w:numFmt w:val="bullet"/>
      <w:lvlText w:val="o"/>
      <w:lvlJc w:val="left"/>
      <w:pPr>
        <w:ind w:left="4675" w:hanging="360"/>
      </w:pPr>
      <w:rPr>
        <w:rFonts w:ascii="Courier New" w:hAnsi="Courier New" w:cs="Courier New" w:hint="default"/>
      </w:rPr>
    </w:lvl>
    <w:lvl w:ilvl="2" w:tplc="48090005" w:tentative="1">
      <w:start w:val="1"/>
      <w:numFmt w:val="bullet"/>
      <w:lvlText w:val=""/>
      <w:lvlJc w:val="left"/>
      <w:pPr>
        <w:ind w:left="5395" w:hanging="360"/>
      </w:pPr>
      <w:rPr>
        <w:rFonts w:ascii="Wingdings" w:hAnsi="Wingdings" w:hint="default"/>
      </w:rPr>
    </w:lvl>
    <w:lvl w:ilvl="3" w:tplc="48090001" w:tentative="1">
      <w:start w:val="1"/>
      <w:numFmt w:val="bullet"/>
      <w:lvlText w:val=""/>
      <w:lvlJc w:val="left"/>
      <w:pPr>
        <w:ind w:left="6115" w:hanging="360"/>
      </w:pPr>
      <w:rPr>
        <w:rFonts w:ascii="Symbol" w:hAnsi="Symbol" w:hint="default"/>
      </w:rPr>
    </w:lvl>
    <w:lvl w:ilvl="4" w:tplc="48090003" w:tentative="1">
      <w:start w:val="1"/>
      <w:numFmt w:val="bullet"/>
      <w:lvlText w:val="o"/>
      <w:lvlJc w:val="left"/>
      <w:pPr>
        <w:ind w:left="6835" w:hanging="360"/>
      </w:pPr>
      <w:rPr>
        <w:rFonts w:ascii="Courier New" w:hAnsi="Courier New" w:cs="Courier New" w:hint="default"/>
      </w:rPr>
    </w:lvl>
    <w:lvl w:ilvl="5" w:tplc="48090005" w:tentative="1">
      <w:start w:val="1"/>
      <w:numFmt w:val="bullet"/>
      <w:lvlText w:val=""/>
      <w:lvlJc w:val="left"/>
      <w:pPr>
        <w:ind w:left="7555" w:hanging="360"/>
      </w:pPr>
      <w:rPr>
        <w:rFonts w:ascii="Wingdings" w:hAnsi="Wingdings" w:hint="default"/>
      </w:rPr>
    </w:lvl>
    <w:lvl w:ilvl="6" w:tplc="48090001" w:tentative="1">
      <w:start w:val="1"/>
      <w:numFmt w:val="bullet"/>
      <w:lvlText w:val=""/>
      <w:lvlJc w:val="left"/>
      <w:pPr>
        <w:ind w:left="8275" w:hanging="360"/>
      </w:pPr>
      <w:rPr>
        <w:rFonts w:ascii="Symbol" w:hAnsi="Symbol" w:hint="default"/>
      </w:rPr>
    </w:lvl>
    <w:lvl w:ilvl="7" w:tplc="48090003" w:tentative="1">
      <w:start w:val="1"/>
      <w:numFmt w:val="bullet"/>
      <w:lvlText w:val="o"/>
      <w:lvlJc w:val="left"/>
      <w:pPr>
        <w:ind w:left="8995" w:hanging="360"/>
      </w:pPr>
      <w:rPr>
        <w:rFonts w:ascii="Courier New" w:hAnsi="Courier New" w:cs="Courier New" w:hint="default"/>
      </w:rPr>
    </w:lvl>
    <w:lvl w:ilvl="8" w:tplc="48090005" w:tentative="1">
      <w:start w:val="1"/>
      <w:numFmt w:val="bullet"/>
      <w:lvlText w:val=""/>
      <w:lvlJc w:val="left"/>
      <w:pPr>
        <w:ind w:left="9715" w:hanging="360"/>
      </w:pPr>
      <w:rPr>
        <w:rFonts w:ascii="Wingdings" w:hAnsi="Wingdings" w:hint="default"/>
      </w:rPr>
    </w:lvl>
  </w:abstractNum>
  <w:abstractNum w:abstractNumId="4">
    <w:nsid w:val="13D579D2"/>
    <w:multiLevelType w:val="hybridMultilevel"/>
    <w:tmpl w:val="6CF68B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53D67B5"/>
    <w:multiLevelType w:val="hybridMultilevel"/>
    <w:tmpl w:val="9774B43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nsid w:val="157275EA"/>
    <w:multiLevelType w:val="hybridMultilevel"/>
    <w:tmpl w:val="AD8EAAF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nsid w:val="173C002D"/>
    <w:multiLevelType w:val="hybridMultilevel"/>
    <w:tmpl w:val="BF408D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1E9905AB"/>
    <w:multiLevelType w:val="multilevel"/>
    <w:tmpl w:val="4888016C"/>
    <w:lvl w:ilvl="0">
      <w:start w:val="1"/>
      <w:numFmt w:val="decimal"/>
      <w:lvlText w:val="%1."/>
      <w:lvlJc w:val="left"/>
      <w:pPr>
        <w:ind w:left="720" w:hanging="360"/>
      </w:pPr>
      <w:rPr>
        <w:rFonts w:hint="default"/>
        <w:b/>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20476EE2"/>
    <w:multiLevelType w:val="hybridMultilevel"/>
    <w:tmpl w:val="2BCA42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7DB372A"/>
    <w:multiLevelType w:val="multilevel"/>
    <w:tmpl w:val="83E6AC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2CE75D76"/>
    <w:multiLevelType w:val="hybridMultilevel"/>
    <w:tmpl w:val="5EA2E9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3DE7ADA"/>
    <w:multiLevelType w:val="hybridMultilevel"/>
    <w:tmpl w:val="DC0409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4573BA3"/>
    <w:multiLevelType w:val="multilevel"/>
    <w:tmpl w:val="9DDC856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nsid w:val="3BDF1B1A"/>
    <w:multiLevelType w:val="hybridMultilevel"/>
    <w:tmpl w:val="E77C1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D214CE4"/>
    <w:multiLevelType w:val="multilevel"/>
    <w:tmpl w:val="4888016C"/>
    <w:lvl w:ilvl="0">
      <w:start w:val="1"/>
      <w:numFmt w:val="decimal"/>
      <w:lvlText w:val="%1."/>
      <w:lvlJc w:val="left"/>
      <w:pPr>
        <w:ind w:left="720" w:hanging="360"/>
      </w:pPr>
      <w:rPr>
        <w:rFonts w:hint="default"/>
        <w:b/>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3E230C14"/>
    <w:multiLevelType w:val="hybridMultilevel"/>
    <w:tmpl w:val="6BF4E31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nsid w:val="3E5624C8"/>
    <w:multiLevelType w:val="hybridMultilevel"/>
    <w:tmpl w:val="97E848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3FAA1E8E"/>
    <w:multiLevelType w:val="multilevel"/>
    <w:tmpl w:val="EC6447D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2EE6024"/>
    <w:multiLevelType w:val="multilevel"/>
    <w:tmpl w:val="9DDC85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4F6A4A5C"/>
    <w:multiLevelType w:val="hybridMultilevel"/>
    <w:tmpl w:val="AE7A2D3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nsid w:val="50BC7F99"/>
    <w:multiLevelType w:val="hybridMultilevel"/>
    <w:tmpl w:val="C37E46E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nsid w:val="5E0945F3"/>
    <w:multiLevelType w:val="hybridMultilevel"/>
    <w:tmpl w:val="7F742376"/>
    <w:lvl w:ilvl="0" w:tplc="4809000F">
      <w:start w:val="1"/>
      <w:numFmt w:val="decimal"/>
      <w:lvlText w:val="%1."/>
      <w:lvlJc w:val="left"/>
      <w:pPr>
        <w:ind w:left="4329" w:hanging="360"/>
      </w:pPr>
    </w:lvl>
    <w:lvl w:ilvl="1" w:tplc="48090019" w:tentative="1">
      <w:start w:val="1"/>
      <w:numFmt w:val="lowerLetter"/>
      <w:lvlText w:val="%2."/>
      <w:lvlJc w:val="left"/>
      <w:pPr>
        <w:ind w:left="5049" w:hanging="360"/>
      </w:pPr>
    </w:lvl>
    <w:lvl w:ilvl="2" w:tplc="4809001B" w:tentative="1">
      <w:start w:val="1"/>
      <w:numFmt w:val="lowerRoman"/>
      <w:lvlText w:val="%3."/>
      <w:lvlJc w:val="right"/>
      <w:pPr>
        <w:ind w:left="5769" w:hanging="180"/>
      </w:pPr>
    </w:lvl>
    <w:lvl w:ilvl="3" w:tplc="4809000F" w:tentative="1">
      <w:start w:val="1"/>
      <w:numFmt w:val="decimal"/>
      <w:lvlText w:val="%4."/>
      <w:lvlJc w:val="left"/>
      <w:pPr>
        <w:ind w:left="6489" w:hanging="360"/>
      </w:pPr>
    </w:lvl>
    <w:lvl w:ilvl="4" w:tplc="48090019" w:tentative="1">
      <w:start w:val="1"/>
      <w:numFmt w:val="lowerLetter"/>
      <w:lvlText w:val="%5."/>
      <w:lvlJc w:val="left"/>
      <w:pPr>
        <w:ind w:left="7209" w:hanging="360"/>
      </w:pPr>
    </w:lvl>
    <w:lvl w:ilvl="5" w:tplc="4809001B" w:tentative="1">
      <w:start w:val="1"/>
      <w:numFmt w:val="lowerRoman"/>
      <w:lvlText w:val="%6."/>
      <w:lvlJc w:val="right"/>
      <w:pPr>
        <w:ind w:left="7929" w:hanging="180"/>
      </w:pPr>
    </w:lvl>
    <w:lvl w:ilvl="6" w:tplc="4809000F" w:tentative="1">
      <w:start w:val="1"/>
      <w:numFmt w:val="decimal"/>
      <w:lvlText w:val="%7."/>
      <w:lvlJc w:val="left"/>
      <w:pPr>
        <w:ind w:left="8649" w:hanging="360"/>
      </w:pPr>
    </w:lvl>
    <w:lvl w:ilvl="7" w:tplc="48090019" w:tentative="1">
      <w:start w:val="1"/>
      <w:numFmt w:val="lowerLetter"/>
      <w:lvlText w:val="%8."/>
      <w:lvlJc w:val="left"/>
      <w:pPr>
        <w:ind w:left="9369" w:hanging="360"/>
      </w:pPr>
    </w:lvl>
    <w:lvl w:ilvl="8" w:tplc="4809001B" w:tentative="1">
      <w:start w:val="1"/>
      <w:numFmt w:val="lowerRoman"/>
      <w:lvlText w:val="%9."/>
      <w:lvlJc w:val="right"/>
      <w:pPr>
        <w:ind w:left="10089" w:hanging="180"/>
      </w:pPr>
    </w:lvl>
  </w:abstractNum>
  <w:abstractNum w:abstractNumId="23">
    <w:nsid w:val="6C3A2E7F"/>
    <w:multiLevelType w:val="hybridMultilevel"/>
    <w:tmpl w:val="C550194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nsid w:val="6E697745"/>
    <w:multiLevelType w:val="hybridMultilevel"/>
    <w:tmpl w:val="4F10A0D0"/>
    <w:lvl w:ilvl="0" w:tplc="BFB29C72">
      <w:start w:val="3"/>
      <w:numFmt w:val="bullet"/>
      <w:lvlText w:val="-"/>
      <w:lvlJc w:val="left"/>
      <w:pPr>
        <w:ind w:left="1080" w:hanging="360"/>
      </w:pPr>
      <w:rPr>
        <w:rFonts w:ascii="Calibri" w:eastAsiaTheme="minorEastAsia"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nsid w:val="6EFF68FA"/>
    <w:multiLevelType w:val="hybridMultilevel"/>
    <w:tmpl w:val="355EDB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5CF5A93"/>
    <w:multiLevelType w:val="multilevel"/>
    <w:tmpl w:val="2BCA42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76903247"/>
    <w:multiLevelType w:val="hybridMultilevel"/>
    <w:tmpl w:val="06A64F3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12"/>
  </w:num>
  <w:num w:numId="2">
    <w:abstractNumId w:val="4"/>
  </w:num>
  <w:num w:numId="3">
    <w:abstractNumId w:val="19"/>
  </w:num>
  <w:num w:numId="4">
    <w:abstractNumId w:val="10"/>
  </w:num>
  <w:num w:numId="5">
    <w:abstractNumId w:val="18"/>
  </w:num>
  <w:num w:numId="6">
    <w:abstractNumId w:val="16"/>
  </w:num>
  <w:num w:numId="7">
    <w:abstractNumId w:val="9"/>
  </w:num>
  <w:num w:numId="8">
    <w:abstractNumId w:val="21"/>
  </w:num>
  <w:num w:numId="9">
    <w:abstractNumId w:val="26"/>
  </w:num>
  <w:num w:numId="10">
    <w:abstractNumId w:val="5"/>
  </w:num>
  <w:num w:numId="11">
    <w:abstractNumId w:val="0"/>
  </w:num>
  <w:num w:numId="12">
    <w:abstractNumId w:val="20"/>
  </w:num>
  <w:num w:numId="13">
    <w:abstractNumId w:val="13"/>
  </w:num>
  <w:num w:numId="14">
    <w:abstractNumId w:val="7"/>
  </w:num>
  <w:num w:numId="15">
    <w:abstractNumId w:val="24"/>
  </w:num>
  <w:num w:numId="16">
    <w:abstractNumId w:val="17"/>
  </w:num>
  <w:num w:numId="17">
    <w:abstractNumId w:val="11"/>
  </w:num>
  <w:num w:numId="18">
    <w:abstractNumId w:val="2"/>
  </w:num>
  <w:num w:numId="19">
    <w:abstractNumId w:val="8"/>
  </w:num>
  <w:num w:numId="20">
    <w:abstractNumId w:val="3"/>
  </w:num>
  <w:num w:numId="21">
    <w:abstractNumId w:val="6"/>
  </w:num>
  <w:num w:numId="22">
    <w:abstractNumId w:val="22"/>
  </w:num>
  <w:num w:numId="23">
    <w:abstractNumId w:val="27"/>
  </w:num>
  <w:num w:numId="24">
    <w:abstractNumId w:val="14"/>
  </w:num>
  <w:num w:numId="25">
    <w:abstractNumId w:val="25"/>
  </w:num>
  <w:num w:numId="26">
    <w:abstractNumId w:val="15"/>
  </w:num>
  <w:num w:numId="27">
    <w:abstractNumId w:val="2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F71"/>
    <w:rsid w:val="00002B7B"/>
    <w:rsid w:val="00003FF7"/>
    <w:rsid w:val="000230A9"/>
    <w:rsid w:val="00043172"/>
    <w:rsid w:val="00072383"/>
    <w:rsid w:val="000D7445"/>
    <w:rsid w:val="000D758A"/>
    <w:rsid w:val="000E3372"/>
    <w:rsid w:val="00120FAC"/>
    <w:rsid w:val="00134DB4"/>
    <w:rsid w:val="001479B6"/>
    <w:rsid w:val="00165185"/>
    <w:rsid w:val="001652E7"/>
    <w:rsid w:val="0017629F"/>
    <w:rsid w:val="00191FB8"/>
    <w:rsid w:val="001A0320"/>
    <w:rsid w:val="001C07FB"/>
    <w:rsid w:val="001C6980"/>
    <w:rsid w:val="001C7640"/>
    <w:rsid w:val="001F6B7D"/>
    <w:rsid w:val="002005B3"/>
    <w:rsid w:val="0022245E"/>
    <w:rsid w:val="0024466E"/>
    <w:rsid w:val="0025024E"/>
    <w:rsid w:val="0025532C"/>
    <w:rsid w:val="00262F28"/>
    <w:rsid w:val="00294899"/>
    <w:rsid w:val="002A04B1"/>
    <w:rsid w:val="002A4F35"/>
    <w:rsid w:val="002A5D3E"/>
    <w:rsid w:val="002B0EAF"/>
    <w:rsid w:val="002B75B1"/>
    <w:rsid w:val="002C4F91"/>
    <w:rsid w:val="002D3C4F"/>
    <w:rsid w:val="002D400C"/>
    <w:rsid w:val="002D4BAC"/>
    <w:rsid w:val="002E105A"/>
    <w:rsid w:val="002E59CC"/>
    <w:rsid w:val="002F76CE"/>
    <w:rsid w:val="002F7BEB"/>
    <w:rsid w:val="002F7F56"/>
    <w:rsid w:val="00311887"/>
    <w:rsid w:val="00322A82"/>
    <w:rsid w:val="00334A10"/>
    <w:rsid w:val="00351DA2"/>
    <w:rsid w:val="0035524E"/>
    <w:rsid w:val="00355641"/>
    <w:rsid w:val="003751B3"/>
    <w:rsid w:val="00375261"/>
    <w:rsid w:val="00377F32"/>
    <w:rsid w:val="00387068"/>
    <w:rsid w:val="003A17CF"/>
    <w:rsid w:val="003A1E89"/>
    <w:rsid w:val="003A2292"/>
    <w:rsid w:val="003A22C8"/>
    <w:rsid w:val="003A25B5"/>
    <w:rsid w:val="003A2912"/>
    <w:rsid w:val="003A727A"/>
    <w:rsid w:val="003E692A"/>
    <w:rsid w:val="003F2342"/>
    <w:rsid w:val="00401690"/>
    <w:rsid w:val="00432AEB"/>
    <w:rsid w:val="0044079A"/>
    <w:rsid w:val="004427D5"/>
    <w:rsid w:val="00443B41"/>
    <w:rsid w:val="00446BD6"/>
    <w:rsid w:val="00447218"/>
    <w:rsid w:val="0048015B"/>
    <w:rsid w:val="004B2A7A"/>
    <w:rsid w:val="004B3A7A"/>
    <w:rsid w:val="004C5E4A"/>
    <w:rsid w:val="004E5354"/>
    <w:rsid w:val="004F358B"/>
    <w:rsid w:val="00503DA3"/>
    <w:rsid w:val="005059A0"/>
    <w:rsid w:val="00511D1F"/>
    <w:rsid w:val="00514CEA"/>
    <w:rsid w:val="00515AF6"/>
    <w:rsid w:val="005216BD"/>
    <w:rsid w:val="00521AA7"/>
    <w:rsid w:val="00530694"/>
    <w:rsid w:val="00536475"/>
    <w:rsid w:val="00540F18"/>
    <w:rsid w:val="00543566"/>
    <w:rsid w:val="00550F34"/>
    <w:rsid w:val="00557085"/>
    <w:rsid w:val="0056042C"/>
    <w:rsid w:val="005615EB"/>
    <w:rsid w:val="00563C0A"/>
    <w:rsid w:val="005732E3"/>
    <w:rsid w:val="00581EAE"/>
    <w:rsid w:val="00582FA5"/>
    <w:rsid w:val="005B063C"/>
    <w:rsid w:val="005D2144"/>
    <w:rsid w:val="005D50BD"/>
    <w:rsid w:val="005D7B23"/>
    <w:rsid w:val="005E047B"/>
    <w:rsid w:val="00602C48"/>
    <w:rsid w:val="00616D0D"/>
    <w:rsid w:val="00626BDA"/>
    <w:rsid w:val="00661CBE"/>
    <w:rsid w:val="006745CD"/>
    <w:rsid w:val="00692E62"/>
    <w:rsid w:val="00693D0E"/>
    <w:rsid w:val="006952A2"/>
    <w:rsid w:val="0069687C"/>
    <w:rsid w:val="006A2130"/>
    <w:rsid w:val="006A461D"/>
    <w:rsid w:val="006B0203"/>
    <w:rsid w:val="006C4779"/>
    <w:rsid w:val="006D6604"/>
    <w:rsid w:val="00705629"/>
    <w:rsid w:val="00735456"/>
    <w:rsid w:val="00744AB7"/>
    <w:rsid w:val="00746906"/>
    <w:rsid w:val="00747A65"/>
    <w:rsid w:val="00761EB0"/>
    <w:rsid w:val="00774D52"/>
    <w:rsid w:val="00796BA7"/>
    <w:rsid w:val="007A11E6"/>
    <w:rsid w:val="007D04AE"/>
    <w:rsid w:val="007E2DD4"/>
    <w:rsid w:val="007F3BF4"/>
    <w:rsid w:val="007F7398"/>
    <w:rsid w:val="00825213"/>
    <w:rsid w:val="008334C3"/>
    <w:rsid w:val="00835511"/>
    <w:rsid w:val="00837FE4"/>
    <w:rsid w:val="00866AA4"/>
    <w:rsid w:val="00866C02"/>
    <w:rsid w:val="008700D2"/>
    <w:rsid w:val="008842E1"/>
    <w:rsid w:val="00892ED6"/>
    <w:rsid w:val="00896DE7"/>
    <w:rsid w:val="008979A9"/>
    <w:rsid w:val="008A2CBD"/>
    <w:rsid w:val="008A72BD"/>
    <w:rsid w:val="008C362A"/>
    <w:rsid w:val="008C5686"/>
    <w:rsid w:val="008D2F2D"/>
    <w:rsid w:val="008D5C6F"/>
    <w:rsid w:val="008E409D"/>
    <w:rsid w:val="008F288A"/>
    <w:rsid w:val="0090248A"/>
    <w:rsid w:val="0090269B"/>
    <w:rsid w:val="00902754"/>
    <w:rsid w:val="00904506"/>
    <w:rsid w:val="00905421"/>
    <w:rsid w:val="00912EF7"/>
    <w:rsid w:val="00914D9F"/>
    <w:rsid w:val="00916607"/>
    <w:rsid w:val="009256EA"/>
    <w:rsid w:val="00931299"/>
    <w:rsid w:val="00934F4B"/>
    <w:rsid w:val="009406F7"/>
    <w:rsid w:val="009474F9"/>
    <w:rsid w:val="00951E15"/>
    <w:rsid w:val="0096174B"/>
    <w:rsid w:val="00984788"/>
    <w:rsid w:val="00986060"/>
    <w:rsid w:val="00997C58"/>
    <w:rsid w:val="009B4050"/>
    <w:rsid w:val="009C19D1"/>
    <w:rsid w:val="009D2896"/>
    <w:rsid w:val="009D58E2"/>
    <w:rsid w:val="009D6784"/>
    <w:rsid w:val="009D72FB"/>
    <w:rsid w:val="009F138B"/>
    <w:rsid w:val="009F1BD2"/>
    <w:rsid w:val="009F2685"/>
    <w:rsid w:val="00A04A56"/>
    <w:rsid w:val="00A2758D"/>
    <w:rsid w:val="00A32D9D"/>
    <w:rsid w:val="00A45FBD"/>
    <w:rsid w:val="00A80296"/>
    <w:rsid w:val="00A914BF"/>
    <w:rsid w:val="00AA17BC"/>
    <w:rsid w:val="00AC6547"/>
    <w:rsid w:val="00AD136B"/>
    <w:rsid w:val="00AF1347"/>
    <w:rsid w:val="00B061EF"/>
    <w:rsid w:val="00B135C5"/>
    <w:rsid w:val="00B17E1F"/>
    <w:rsid w:val="00B273D7"/>
    <w:rsid w:val="00B35F71"/>
    <w:rsid w:val="00B36468"/>
    <w:rsid w:val="00B53CCE"/>
    <w:rsid w:val="00B57A54"/>
    <w:rsid w:val="00B7452C"/>
    <w:rsid w:val="00B86935"/>
    <w:rsid w:val="00B96E79"/>
    <w:rsid w:val="00BC746A"/>
    <w:rsid w:val="00BD2BCC"/>
    <w:rsid w:val="00BF3058"/>
    <w:rsid w:val="00C01884"/>
    <w:rsid w:val="00C0552B"/>
    <w:rsid w:val="00C069D0"/>
    <w:rsid w:val="00C109FF"/>
    <w:rsid w:val="00C22992"/>
    <w:rsid w:val="00C46F1F"/>
    <w:rsid w:val="00C64C80"/>
    <w:rsid w:val="00C860CE"/>
    <w:rsid w:val="00C94F45"/>
    <w:rsid w:val="00CA1C51"/>
    <w:rsid w:val="00CC5F5C"/>
    <w:rsid w:val="00CC64DD"/>
    <w:rsid w:val="00CD072D"/>
    <w:rsid w:val="00CE3431"/>
    <w:rsid w:val="00D061BE"/>
    <w:rsid w:val="00D12B33"/>
    <w:rsid w:val="00D2197E"/>
    <w:rsid w:val="00D34000"/>
    <w:rsid w:val="00D53E23"/>
    <w:rsid w:val="00D55707"/>
    <w:rsid w:val="00DA4675"/>
    <w:rsid w:val="00DA7EF3"/>
    <w:rsid w:val="00DB0832"/>
    <w:rsid w:val="00DC6400"/>
    <w:rsid w:val="00DD5BDB"/>
    <w:rsid w:val="00DE7E60"/>
    <w:rsid w:val="00DF7B7B"/>
    <w:rsid w:val="00DF7D13"/>
    <w:rsid w:val="00E132D4"/>
    <w:rsid w:val="00E16A63"/>
    <w:rsid w:val="00E31ADD"/>
    <w:rsid w:val="00E55D31"/>
    <w:rsid w:val="00E730AC"/>
    <w:rsid w:val="00E73B09"/>
    <w:rsid w:val="00E95C3C"/>
    <w:rsid w:val="00EA1190"/>
    <w:rsid w:val="00EB6A83"/>
    <w:rsid w:val="00EC6DE9"/>
    <w:rsid w:val="00EE259A"/>
    <w:rsid w:val="00EE6C00"/>
    <w:rsid w:val="00F16103"/>
    <w:rsid w:val="00F343E7"/>
    <w:rsid w:val="00F360F7"/>
    <w:rsid w:val="00F371AE"/>
    <w:rsid w:val="00F4439B"/>
    <w:rsid w:val="00F85EE1"/>
    <w:rsid w:val="00F92C77"/>
    <w:rsid w:val="00FB499E"/>
    <w:rsid w:val="00FC3A59"/>
    <w:rsid w:val="00FE5B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4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35F71"/>
    <w:pPr>
      <w:spacing w:after="0" w:line="240" w:lineRule="auto"/>
    </w:pPr>
    <w:rPr>
      <w:rFonts w:eastAsiaTheme="minorHAnsi" w:cs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B35F71"/>
    <w:pPr>
      <w:spacing w:after="0" w:line="240" w:lineRule="auto"/>
    </w:pPr>
    <w:rPr>
      <w:rFonts w:eastAsiaTheme="minorHAnsi" w:cs="Times New Roman"/>
      <w:color w:val="000000" w:themeColor="text1"/>
      <w:szCs w:val="20"/>
      <w:lang w:val="en-US" w:eastAsia="ja-JP"/>
    </w:rPr>
  </w:style>
  <w:style w:type="paragraph" w:styleId="BalloonText">
    <w:name w:val="Balloon Text"/>
    <w:basedOn w:val="Normal"/>
    <w:link w:val="BalloonTextChar"/>
    <w:uiPriority w:val="99"/>
    <w:semiHidden/>
    <w:unhideWhenUsed/>
    <w:rsid w:val="00B3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F71"/>
    <w:rPr>
      <w:rFonts w:ascii="Tahoma" w:hAnsi="Tahoma" w:cs="Tahoma"/>
      <w:sz w:val="16"/>
      <w:szCs w:val="16"/>
    </w:rPr>
  </w:style>
  <w:style w:type="character" w:customStyle="1" w:styleId="Heading1Char">
    <w:name w:val="Heading 1 Char"/>
    <w:basedOn w:val="DefaultParagraphFont"/>
    <w:link w:val="Heading1"/>
    <w:uiPriority w:val="9"/>
    <w:rsid w:val="00446B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46BD6"/>
    <w:pPr>
      <w:outlineLvl w:val="9"/>
    </w:pPr>
    <w:rPr>
      <w:lang w:val="en-US" w:eastAsia="ja-JP"/>
    </w:rPr>
  </w:style>
  <w:style w:type="paragraph" w:styleId="Header">
    <w:name w:val="header"/>
    <w:basedOn w:val="Normal"/>
    <w:link w:val="HeaderChar"/>
    <w:uiPriority w:val="99"/>
    <w:unhideWhenUsed/>
    <w:rsid w:val="00446B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6BD6"/>
  </w:style>
  <w:style w:type="paragraph" w:styleId="Footer">
    <w:name w:val="footer"/>
    <w:basedOn w:val="Normal"/>
    <w:link w:val="FooterChar"/>
    <w:uiPriority w:val="99"/>
    <w:unhideWhenUsed/>
    <w:rsid w:val="00446B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6BD6"/>
  </w:style>
  <w:style w:type="paragraph" w:styleId="Title">
    <w:name w:val="Title"/>
    <w:basedOn w:val="Normal"/>
    <w:next w:val="Normal"/>
    <w:link w:val="TitleChar"/>
    <w:uiPriority w:val="10"/>
    <w:qFormat/>
    <w:rsid w:val="00833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4C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8334C3"/>
    <w:pPr>
      <w:spacing w:after="100"/>
    </w:pPr>
  </w:style>
  <w:style w:type="character" w:styleId="Hyperlink">
    <w:name w:val="Hyperlink"/>
    <w:basedOn w:val="DefaultParagraphFont"/>
    <w:uiPriority w:val="99"/>
    <w:unhideWhenUsed/>
    <w:rsid w:val="008334C3"/>
    <w:rPr>
      <w:color w:val="0000FF" w:themeColor="hyperlink"/>
      <w:u w:val="single"/>
    </w:rPr>
  </w:style>
  <w:style w:type="paragraph" w:styleId="ListParagraph">
    <w:name w:val="List Paragraph"/>
    <w:basedOn w:val="Normal"/>
    <w:uiPriority w:val="34"/>
    <w:qFormat/>
    <w:rsid w:val="001652E7"/>
    <w:pPr>
      <w:ind w:left="720"/>
      <w:contextualSpacing/>
    </w:pPr>
  </w:style>
  <w:style w:type="paragraph" w:styleId="Caption">
    <w:name w:val="caption"/>
    <w:basedOn w:val="Normal"/>
    <w:next w:val="Normal"/>
    <w:uiPriority w:val="35"/>
    <w:unhideWhenUsed/>
    <w:qFormat/>
    <w:rsid w:val="009256E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4AB7"/>
    <w:pPr>
      <w:spacing w:after="0"/>
    </w:pPr>
  </w:style>
  <w:style w:type="character" w:customStyle="1" w:styleId="Heading2Char">
    <w:name w:val="Heading 2 Char"/>
    <w:basedOn w:val="DefaultParagraphFont"/>
    <w:link w:val="Heading2"/>
    <w:uiPriority w:val="9"/>
    <w:rsid w:val="00744AB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44AB7"/>
    <w:pPr>
      <w:spacing w:after="100"/>
      <w:ind w:left="220"/>
    </w:pPr>
  </w:style>
  <w:style w:type="character" w:customStyle="1" w:styleId="Heading3Char">
    <w:name w:val="Heading 3 Char"/>
    <w:basedOn w:val="DefaultParagraphFont"/>
    <w:link w:val="Heading3"/>
    <w:uiPriority w:val="9"/>
    <w:semiHidden/>
    <w:rsid w:val="00904506"/>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D4B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BAC"/>
    <w:rPr>
      <w:sz w:val="20"/>
      <w:szCs w:val="20"/>
    </w:rPr>
  </w:style>
  <w:style w:type="character" w:styleId="FootnoteReference">
    <w:name w:val="footnote reference"/>
    <w:basedOn w:val="DefaultParagraphFont"/>
    <w:uiPriority w:val="99"/>
    <w:semiHidden/>
    <w:unhideWhenUsed/>
    <w:rsid w:val="002D4BAC"/>
    <w:rPr>
      <w:vertAlign w:val="superscript"/>
    </w:rPr>
  </w:style>
  <w:style w:type="paragraph" w:styleId="TOC3">
    <w:name w:val="toc 3"/>
    <w:basedOn w:val="Normal"/>
    <w:next w:val="Normal"/>
    <w:autoRedefine/>
    <w:uiPriority w:val="39"/>
    <w:unhideWhenUsed/>
    <w:rsid w:val="000E3372"/>
    <w:pPr>
      <w:spacing w:after="100"/>
      <w:ind w:left="440"/>
    </w:pPr>
  </w:style>
  <w:style w:type="character" w:customStyle="1" w:styleId="apple-converted-space">
    <w:name w:val="apple-converted-space"/>
    <w:basedOn w:val="DefaultParagraphFont"/>
    <w:rsid w:val="0035524E"/>
  </w:style>
  <w:style w:type="paragraph" w:styleId="Bibliography">
    <w:name w:val="Bibliography"/>
    <w:basedOn w:val="Normal"/>
    <w:next w:val="Normal"/>
    <w:uiPriority w:val="37"/>
    <w:unhideWhenUsed/>
    <w:rsid w:val="00997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4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35F71"/>
    <w:pPr>
      <w:spacing w:after="0" w:line="240" w:lineRule="auto"/>
    </w:pPr>
    <w:rPr>
      <w:rFonts w:eastAsiaTheme="minorHAnsi" w:cs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B35F71"/>
    <w:pPr>
      <w:spacing w:after="0" w:line="240" w:lineRule="auto"/>
    </w:pPr>
    <w:rPr>
      <w:rFonts w:eastAsiaTheme="minorHAnsi" w:cs="Times New Roman"/>
      <w:color w:val="000000" w:themeColor="text1"/>
      <w:szCs w:val="20"/>
      <w:lang w:val="en-US" w:eastAsia="ja-JP"/>
    </w:rPr>
  </w:style>
  <w:style w:type="paragraph" w:styleId="BalloonText">
    <w:name w:val="Balloon Text"/>
    <w:basedOn w:val="Normal"/>
    <w:link w:val="BalloonTextChar"/>
    <w:uiPriority w:val="99"/>
    <w:semiHidden/>
    <w:unhideWhenUsed/>
    <w:rsid w:val="00B3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F71"/>
    <w:rPr>
      <w:rFonts w:ascii="Tahoma" w:hAnsi="Tahoma" w:cs="Tahoma"/>
      <w:sz w:val="16"/>
      <w:szCs w:val="16"/>
    </w:rPr>
  </w:style>
  <w:style w:type="character" w:customStyle="1" w:styleId="Heading1Char">
    <w:name w:val="Heading 1 Char"/>
    <w:basedOn w:val="DefaultParagraphFont"/>
    <w:link w:val="Heading1"/>
    <w:uiPriority w:val="9"/>
    <w:rsid w:val="00446B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46BD6"/>
    <w:pPr>
      <w:outlineLvl w:val="9"/>
    </w:pPr>
    <w:rPr>
      <w:lang w:val="en-US" w:eastAsia="ja-JP"/>
    </w:rPr>
  </w:style>
  <w:style w:type="paragraph" w:styleId="Header">
    <w:name w:val="header"/>
    <w:basedOn w:val="Normal"/>
    <w:link w:val="HeaderChar"/>
    <w:uiPriority w:val="99"/>
    <w:unhideWhenUsed/>
    <w:rsid w:val="00446B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6BD6"/>
  </w:style>
  <w:style w:type="paragraph" w:styleId="Footer">
    <w:name w:val="footer"/>
    <w:basedOn w:val="Normal"/>
    <w:link w:val="FooterChar"/>
    <w:uiPriority w:val="99"/>
    <w:unhideWhenUsed/>
    <w:rsid w:val="00446B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6BD6"/>
  </w:style>
  <w:style w:type="paragraph" w:styleId="Title">
    <w:name w:val="Title"/>
    <w:basedOn w:val="Normal"/>
    <w:next w:val="Normal"/>
    <w:link w:val="TitleChar"/>
    <w:uiPriority w:val="10"/>
    <w:qFormat/>
    <w:rsid w:val="00833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4C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8334C3"/>
    <w:pPr>
      <w:spacing w:after="100"/>
    </w:pPr>
  </w:style>
  <w:style w:type="character" w:styleId="Hyperlink">
    <w:name w:val="Hyperlink"/>
    <w:basedOn w:val="DefaultParagraphFont"/>
    <w:uiPriority w:val="99"/>
    <w:unhideWhenUsed/>
    <w:rsid w:val="008334C3"/>
    <w:rPr>
      <w:color w:val="0000FF" w:themeColor="hyperlink"/>
      <w:u w:val="single"/>
    </w:rPr>
  </w:style>
  <w:style w:type="paragraph" w:styleId="ListParagraph">
    <w:name w:val="List Paragraph"/>
    <w:basedOn w:val="Normal"/>
    <w:uiPriority w:val="34"/>
    <w:qFormat/>
    <w:rsid w:val="001652E7"/>
    <w:pPr>
      <w:ind w:left="720"/>
      <w:contextualSpacing/>
    </w:pPr>
  </w:style>
  <w:style w:type="paragraph" w:styleId="Caption">
    <w:name w:val="caption"/>
    <w:basedOn w:val="Normal"/>
    <w:next w:val="Normal"/>
    <w:uiPriority w:val="35"/>
    <w:unhideWhenUsed/>
    <w:qFormat/>
    <w:rsid w:val="009256E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4AB7"/>
    <w:pPr>
      <w:spacing w:after="0"/>
    </w:pPr>
  </w:style>
  <w:style w:type="character" w:customStyle="1" w:styleId="Heading2Char">
    <w:name w:val="Heading 2 Char"/>
    <w:basedOn w:val="DefaultParagraphFont"/>
    <w:link w:val="Heading2"/>
    <w:uiPriority w:val="9"/>
    <w:rsid w:val="00744AB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44AB7"/>
    <w:pPr>
      <w:spacing w:after="100"/>
      <w:ind w:left="220"/>
    </w:pPr>
  </w:style>
  <w:style w:type="character" w:customStyle="1" w:styleId="Heading3Char">
    <w:name w:val="Heading 3 Char"/>
    <w:basedOn w:val="DefaultParagraphFont"/>
    <w:link w:val="Heading3"/>
    <w:uiPriority w:val="9"/>
    <w:semiHidden/>
    <w:rsid w:val="00904506"/>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D4B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BAC"/>
    <w:rPr>
      <w:sz w:val="20"/>
      <w:szCs w:val="20"/>
    </w:rPr>
  </w:style>
  <w:style w:type="character" w:styleId="FootnoteReference">
    <w:name w:val="footnote reference"/>
    <w:basedOn w:val="DefaultParagraphFont"/>
    <w:uiPriority w:val="99"/>
    <w:semiHidden/>
    <w:unhideWhenUsed/>
    <w:rsid w:val="002D4BAC"/>
    <w:rPr>
      <w:vertAlign w:val="superscript"/>
    </w:rPr>
  </w:style>
  <w:style w:type="paragraph" w:styleId="TOC3">
    <w:name w:val="toc 3"/>
    <w:basedOn w:val="Normal"/>
    <w:next w:val="Normal"/>
    <w:autoRedefine/>
    <w:uiPriority w:val="39"/>
    <w:unhideWhenUsed/>
    <w:rsid w:val="000E3372"/>
    <w:pPr>
      <w:spacing w:after="100"/>
      <w:ind w:left="440"/>
    </w:pPr>
  </w:style>
  <w:style w:type="character" w:customStyle="1" w:styleId="apple-converted-space">
    <w:name w:val="apple-converted-space"/>
    <w:basedOn w:val="DefaultParagraphFont"/>
    <w:rsid w:val="0035524E"/>
  </w:style>
  <w:style w:type="paragraph" w:styleId="Bibliography">
    <w:name w:val="Bibliography"/>
    <w:basedOn w:val="Normal"/>
    <w:next w:val="Normal"/>
    <w:uiPriority w:val="37"/>
    <w:unhideWhenUsed/>
    <w:rsid w:val="00997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tmp"/><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file:///C:\Users\Yan\Desktop\News%20Analytics%20in%20the%20Financial%20Industr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Lee07</b:Tag>
    <b:SourceType>DocumentFromInternetSite</b:SourceType>
    <b:Guid>{D5BC9944-4242-4749-A9A6-E6E5FE42838F}</b:Guid>
    <b:Title>OptiRisk Systems</b:Title>
    <b:InternetSiteTitle>OptiRisk Systems web site</b:InternetSiteTitle>
    <b:Year>2007</b:Year>
    <b:Month>June</b:Month>
    <b:Day>17</b:Day>
    <b:YearAccessed>2012</b:YearAccessed>
    <b:MonthAccessed>November</b:MonthAccessed>
    <b:DayAccessed>28</b:DayAccessed>
    <b:URL>http://optirisk-systems.com/papers/Opt0014.pdf</b:URL>
    <b:LCID>en-SG</b:LCID>
    <b:Author>
      <b:Author>
        <b:NameList>
          <b:Person>
            <b:Last>Leela Mitra</b:Last>
            <b:First>Gautam</b:First>
            <b:Middle>Mitra</b:Middle>
          </b:Person>
        </b:NameList>
      </b:Author>
    </b:Author>
    <b:RefOrder>1</b:RefOrder>
  </b:Source>
  <b:Source>
    <b:Tag>San07</b:Tag>
    <b:SourceType>DocumentFromInternetSite</b:SourceType>
    <b:Guid>{C0B90E0D-D37F-4ADD-9373-BD322BC55ED2}</b:Guid>
    <b:Author>
      <b:Author>
        <b:NameList>
          <b:Person>
            <b:Last>Sanjiv R.Das</b:Last>
            <b:First>Mike</b:First>
            <b:Middle>Y.Chen</b:Middle>
          </b:Person>
        </b:NameList>
      </b:Author>
    </b:Author>
    <b:Title>Sanjiv Ranjan Das</b:Title>
    <b:InternetSiteTitle>Sanjiv Ranjan Das</b:InternetSiteTitle>
    <b:Year>2007</b:Year>
    <b:Month>July</b:Month>
    <b:Day>20</b:Day>
    <b:YearAccessed>2012</b:YearAccessed>
    <b:MonthAccessed>November</b:MonthAccessed>
    <b:DayAccessed>28</b:DayAccessed>
    <b:URL>http://algo.scu.edu/~sanjivdas/chat_FINAL.pdf</b:URL>
    <b:RefOrder>2</b:RefOrder>
  </b:Source>
  <b:Source>
    <b:Tag>Fen06</b:Tag>
    <b:SourceType>DocumentFromInternetSite</b:SourceType>
    <b:Guid>{73D75B57-B351-4D69-8D2E-BDAC71792E8E}</b:Guid>
    <b:Author>
      <b:Author>
        <b:NameList>
          <b:Person>
            <b:Last>Li</b:Last>
            <b:First>Feng</b:First>
          </b:Person>
        </b:NameList>
      </b:Author>
    </b:Author>
    <b:Title>Social Science Research Network</b:Title>
    <b:InternetSiteTitle>Social Science Research Network web site</b:InternetSiteTitle>
    <b:Year>2006</b:Year>
    <b:Month>april</b:Month>
    <b:Day>21</b:Day>
    <b:YearAccessed>2012</b:YearAccessed>
    <b:MonthAccessed>november</b:MonthAccessed>
    <b:DayAccessed>29</b:DayAccessed>
    <b:URL>http://papers.ssrn.com/sol3/papers.cfm?abstract_id=898181</b:URL>
    <b:RefOrder>3</b:RefOrder>
  </b:Source>
  <b:Source>
    <b:Tag>ATe09</b:Tag>
    <b:SourceType>DocumentFromInternetSite</b:SourceType>
    <b:Guid>{1B9EDA28-AF68-4652-B775-3BD23C65E9BB}</b:Guid>
    <b:Author>
      <b:Author>
        <b:Corporate>A-Team Group</b:Corporate>
      </b:Author>
    </b:Author>
    <b:Title>A-Team Group</b:Title>
    <b:InternetSiteTitle>A-Team Group Website</b:InternetSiteTitle>
    <b:Year>2009</b:Year>
    <b:Month>October</b:Month>
    <b:YearAccessed>2012</b:YearAccessed>
    <b:MonthAccessed>November</b:MonthAccessed>
    <b:DayAccessed>30</b:DayAccessed>
    <b:URL>https://docs.google.com/viewer?a=v&amp;q=cache:Ky3qAuf7FR4J:www.hedgehogs.net/mod/file/download.php%3Ffile_guid%3D1080386+&amp;hl=en&amp;gl=sg&amp;pid=bl&amp;srcid=ADGEESiR3dqWsO-ZBF1_P8DXj6-P9CRsqiZv6UU0CK32YwcenkhbKXpFJExL9TxM0Vj2Yf2RqbHQPc7VaGGfX3nSgLfE6iOMNHSUcCoyiRPwJGz</b:URL>
    <b:RefOrder>4</b:RefOrder>
  </b:Source>
  <b:Source>
    <b:Tag>Dav09</b:Tag>
    <b:SourceType>DocumentFromInternetSite</b:SourceType>
    <b:Guid>{32A1EB78-5455-4E33-A68E-EE8BB8118806}</b:Guid>
    <b:Author>
      <b:Author>
        <b:NameList>
          <b:Person>
            <b:Last>Leinweber</b:Last>
            <b:First>David</b:First>
          </b:Person>
        </b:NameList>
      </b:Author>
    </b:Author>
    <b:Year>2009</b:Year>
    <b:YearAccessed>2012</b:YearAccessed>
    <b:MonthAccessed>Decemer</b:MonthAccessed>
    <b:DayAccessed>1</b:DayAccessed>
    <b:URL>https://www.scss.tcd.ie/Khurshid.Ahmad/Research/High_Frequency_Trading/Nerds%20on%20Wall%20Street.pdf</b:URL>
    <b:RefOrder>5</b:RefOrder>
  </b:Source>
  <b:Source>
    <b:Tag>PAU12</b:Tag>
    <b:SourceType>DocumentFromInternetSite</b:SourceType>
    <b:Guid>{C6F1DF0D-235F-4D63-8925-D20673B856FC}</b:Guid>
    <b:Author>
      <b:Author>
        <b:NameList>
          <b:Person>
            <b:Last>PAUL C. TETLOCK</b:Last>
            <b:First>MAYTAL</b:First>
            <b:Middle>SAAR-TSECHANSKY, and SOFUS MACSKASSY</b:Middle>
          </b:Person>
        </b:NameList>
      </b:Author>
    </b:Author>
    <b:Month>February </b:Month>
    <b:Day>2007</b:Day>
    <b:YearAccessed>2012</b:YearAccessed>
    <b:MonthAccessed>December</b:MonthAccessed>
    <b:DayAccessed>1</b:DayAccessed>
    <b:URL>http://www.haas.berkeley.edu/groups/finance/TSM_More_Than_Words_02_07.pdf</b:URL>
    <b:RefOrder>6</b:RefOrder>
  </b:Source>
  <b:Source>
    <b:Tag>Geo10</b:Tag>
    <b:SourceType>DocumentFromInternetSite</b:SourceType>
    <b:Guid>{583AE080-345B-4583-9150-2E9EBADB4F68}</b:Guid>
    <b:Author>
      <b:Author>
        <b:NameList>
          <b:Person>
            <b:Last>Georg Bestelmeyer</b:Last>
            <b:First>Dieter</b:First>
            <b:Middle>Hess</b:Middle>
          </b:Person>
        </b:NameList>
      </b:Author>
    </b:Author>
    <b:Year>2010</b:Year>
    <b:Month>January</b:Month>
    <b:YearAccessed>2012</b:YearAccessed>
    <b:MonthAccessed>December</b:MonthAccessed>
    <b:DayAccessed>2</b:DayAccessed>
    <b:URL>http://www.frankfurt-school.de/clicnetclm/fileDownload.do?goid=000000318381AB4</b:URL>
    <b:RefOrder>7</b:RefOrder>
  </b:Source>
  <b:Source>
    <b:Tag>Mar07</b:Tag>
    <b:SourceType>DocumentFromInternetSite</b:SourceType>
    <b:Guid>{39EF9D51-DC56-48D9-94E7-CAE778E1B4AF}</b:Guid>
    <b:Author>
      <b:Author>
        <b:NameList>
          <b:Person>
            <b:Last>Marc-André Mittermayer</b:Last>
            <b:First>Gerhard</b:First>
            <b:Middle>F. Knolmayer</b:Middle>
          </b:Person>
        </b:NameList>
      </b:Author>
    </b:Author>
    <b:Year>2007</b:Year>
    <b:YearAccessed>2012</b:YearAccessed>
    <b:MonthAccessed>December</b:MonthAccessed>
    <b:DayAccessed>2</b:DayAccessed>
    <b:URL>http://www.iadis.net/dl/final_uploads/200708C025.pdf</b:URL>
    <b:RefOrder>8</b:RefOrder>
  </b:Source>
  <b:Source>
    <b:Tag>PAU121</b:Tag>
    <b:SourceType>DocumentFromInternetSite</b:SourceType>
    <b:Guid>{CA4A794C-282D-497B-ADEB-5C7E0E745CE1}</b:Guid>
    <b:Author>
      <b:Author>
        <b:NameList>
          <b:Person>
            <b:Last>TETLOCK</b:Last>
            <b:First>PAUL</b:First>
            <b:Middle>C.</b:Middle>
          </b:Person>
        </b:NameList>
      </b:Author>
    </b:Author>
    <b:YearAccessed>2012</b:YearAccessed>
    <b:MonthAccessed>December</b:MonthAccessed>
    <b:DayAccessed>2</b:DayAccessed>
    <b:URL>http://www.afajof.org/afa/forthcoming/2471.pdf</b:URL>
    <b:RefOrder>9</b:RefOrder>
  </b:Source>
</b:Sources>
</file>

<file path=customXml/itemProps1.xml><?xml version="1.0" encoding="utf-8"?>
<ds:datastoreItem xmlns:ds="http://schemas.openxmlformats.org/officeDocument/2006/customXml" ds:itemID="{834178C7-475A-4D8B-A881-3BA610D9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TotalTime>
  <Pages>18</Pages>
  <Words>5230</Words>
  <Characters>29813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News Analytic Applications in the Financial Industry</vt:lpstr>
    </vt:vector>
  </TitlesOfParts>
  <Company>SOLY</Company>
  <LinksUpToDate>false</LinksUpToDate>
  <CharactersWithSpaces>34974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Analytic Applications in the Financial Industry</dc:title>
  <dc:subject>Literature Review</dc:subject>
  <dc:creator>Yan</dc:creator>
  <cp:lastModifiedBy>Yan</cp:lastModifiedBy>
  <cp:revision>16</cp:revision>
  <dcterms:created xsi:type="dcterms:W3CDTF">2012-12-01T01:31:00Z</dcterms:created>
  <dcterms:modified xsi:type="dcterms:W3CDTF">2013-01-16T05:56:00Z</dcterms:modified>
</cp:coreProperties>
</file>