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03153"/>
          <w:sz w:val="44"/>
        </w:rPr>
        <w:t>天主教輔仁大學</w:t>
      </w:r>
    </w:p>
    <w:p>
      <w:pPr>
        <w:jc w:val="center"/>
      </w:pPr>
      <w:r>
        <w:rPr>
          <w:b/>
          <w:color w:val="DAA520"/>
          <w:sz w:val="28"/>
        </w:rPr>
        <w:t>學務處 課外活動指導組</w:t>
      </w:r>
    </w:p>
    <w:p/>
    <w:p>
      <w:pPr>
        <w:jc w:val="center"/>
      </w:pPr>
      <w:r>
        <w:rPr>
          <w:b/>
          <w:color w:val="003153"/>
          <w:sz w:val="72"/>
        </w:rPr>
        <w:t>FJU Smart Hub</w:t>
      </w:r>
    </w:p>
    <w:p>
      <w:pPr>
        <w:jc w:val="center"/>
      </w:pPr>
      <w:r>
        <w:rPr>
          <w:color w:val="003153"/>
          <w:sz w:val="32"/>
        </w:rPr>
        <w:t>輔仁大學智慧校園管理平台</w:t>
      </w:r>
    </w:p>
    <w:p/>
    <w:p>
      <w:pPr>
        <w:jc w:val="center"/>
      </w:pPr>
      <w:r>
        <w:rPr>
          <w:b/>
          <w:color w:val="003153"/>
          <w:sz w:val="36"/>
        </w:rPr>
        <w:t>系統分析規格書 (SA Specification)</w:t>
      </w:r>
    </w:p>
    <w:p/>
    <w:p>
      <w:pPr>
        <w:jc w:val="center"/>
      </w:pPr>
      <w:r>
        <w:rPr>
          <w:color w:val="808080"/>
          <w:sz w:val="22"/>
        </w:rPr>
        <w:t>114 學年度 · 版本 2.1.0 · 2026-04-08</w:t>
      </w:r>
    </w:p>
    <w:p>
      <w:r>
        <w:br w:type="page"/>
      </w:r>
    </w:p>
    <w:p>
      <w:pPr>
        <w:pStyle w:val="Heading1"/>
      </w:pPr>
      <w:r>
        <w:rPr>
          <w:color w:val="003153"/>
        </w:rPr>
        <w:t>版本修訂紀錄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2078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2078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修訂者</w:t>
            </w:r>
          </w:p>
        </w:tc>
        <w:tc>
          <w:tcPr>
            <w:tcW w:type="dxa" w:w="2078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修訂內容</w:t>
            </w:r>
          </w:p>
        </w:tc>
      </w:tr>
      <w:tr>
        <w:tc>
          <w:tcPr>
            <w:tcW w:type="dxa" w:w="2078"/>
          </w:tcPr>
          <w:p>
            <w:r>
              <w:rPr>
                <w:sz w:val="18"/>
              </w:rPr>
              <w:t>1.0.0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2026-03-01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開發團隊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初版系統規格書</w:t>
            </w:r>
          </w:p>
        </w:tc>
      </w:tr>
      <w:tr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1.5.0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2026-03-15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開發團隊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新增 10 大核心模組完整規格</w:t>
            </w:r>
          </w:p>
        </w:tc>
      </w:tr>
      <w:tr>
        <w:tc>
          <w:tcPr>
            <w:tcW w:type="dxa" w:w="2078"/>
          </w:tcPr>
          <w:p>
            <w:r>
              <w:rPr>
                <w:sz w:val="18"/>
              </w:rPr>
              <w:t>2.0.0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2026-04-01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開發團隊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重構前端 UI/UX、整合 Leaflet.js 校園地圖</w:t>
            </w:r>
          </w:p>
        </w:tc>
      </w:tr>
      <w:tr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2.1.0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2026-04-08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開發團隊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配色修正為 60-30-10 法則、新增 4 LayerGroups、租借流程 RAG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3153"/>
        </w:rPr>
        <w:t>目錄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i/>
          <w:color w:val="808080"/>
        </w:rPr>
        <w:t>（請在 Word 中按右鍵 &gt; 更新功能變數 以產生目錄）</w:t>
      </w:r>
      <w:r>
        <w:fldChar w:fldCharType="end"/>
      </w:r>
    </w:p>
    <w:p>
      <w:r>
        <w:br w:type="page"/>
      </w:r>
    </w:p>
    <w:p>
      <w:pPr>
        <w:pStyle w:val="Heading1"/>
      </w:pPr>
      <w:r>
        <w:rPr>
          <w:color w:val="003153"/>
        </w:rPr>
        <w:t>1. 系統概述</w:t>
      </w:r>
    </w:p>
    <w:p>
      <w:pPr>
        <w:pStyle w:val="Heading2"/>
      </w:pPr>
      <w:r>
        <w:rPr>
          <w:color w:val="003153"/>
        </w:rPr>
        <w:t>1.1 專案背景</w:t>
      </w:r>
    </w:p>
    <w:p>
      <w:r>
        <w:rPr>
          <w:b w:val="0"/>
          <w:i w:val="0"/>
          <w:sz w:val="21"/>
        </w:rPr>
        <w:t>輔仁大學課外活動指導組（課指組）長期面臨紙本流程繁瑣、場地/器材管理不透明、社團活動審核耗時等痛點。FJU Smart Hub 旨在透過 AI 與數位化轉型，建構一站式智慧校園管理平台，涵蓋場地預約、器材借用、活動管理、AI 預審、數位證書等功能。</w:t>
      </w:r>
    </w:p>
    <w:p>
      <w:pPr>
        <w:pStyle w:val="Heading2"/>
      </w:pPr>
      <w:r>
        <w:rPr>
          <w:color w:val="003153"/>
        </w:rPr>
        <w:t>1.2 專案目標</w:t>
      </w:r>
    </w:p>
    <w:p>
      <w:pPr>
        <w:pStyle w:val="ListBullet"/>
        <w:ind w:left="850"/>
      </w:pPr>
      <w:r>
        <w:rPr>
          <w:sz w:val="20"/>
        </w:rPr>
        <w:t>建構整合前後端的全棧 Web 應用，取代現行紙本流程</w:t>
      </w:r>
    </w:p>
    <w:p>
      <w:pPr>
        <w:pStyle w:val="ListBullet"/>
        <w:ind w:left="850"/>
      </w:pPr>
      <w:r>
        <w:rPr>
          <w:sz w:val="20"/>
        </w:rPr>
        <w:t>導入 AI (Dify RAG) 智慧預審，將審核時間從 3 天縮短至 30 秒</w:t>
      </w:r>
    </w:p>
    <w:p>
      <w:pPr>
        <w:pStyle w:val="ListBullet"/>
        <w:ind w:left="850"/>
      </w:pPr>
      <w:r>
        <w:rPr>
          <w:sz w:val="20"/>
        </w:rPr>
        <w:t>實現三階段資源調度（志願序配對 → AI 協商 → 官方核准）</w:t>
      </w:r>
    </w:p>
    <w:p>
      <w:pPr>
        <w:pStyle w:val="ListBullet"/>
        <w:ind w:left="850"/>
      </w:pPr>
      <w:r>
        <w:rPr>
          <w:sz w:val="20"/>
        </w:rPr>
        <w:t>提供 Leaflet.js 無障礙互動校園地圖（4 LayerGroups）</w:t>
      </w:r>
    </w:p>
    <w:p>
      <w:pPr>
        <w:pStyle w:val="ListBullet"/>
        <w:ind w:left="850"/>
      </w:pPr>
      <w:r>
        <w:rPr>
          <w:sz w:val="20"/>
        </w:rPr>
        <w:t>整合 Google OAuth + 2FA (TOTP/SMS) 全方位安全機制</w:t>
      </w:r>
    </w:p>
    <w:p>
      <w:pPr>
        <w:pStyle w:val="ListBullet"/>
        <w:ind w:left="850"/>
      </w:pPr>
      <w:r>
        <w:rPr>
          <w:sz w:val="20"/>
        </w:rPr>
        <w:t>五國語言支援（繁中、簡中、英文、日文、韓文）</w:t>
      </w:r>
    </w:p>
    <w:p>
      <w:pPr>
        <w:pStyle w:val="Heading2"/>
      </w:pPr>
      <w:r>
        <w:rPr>
          <w:color w:val="003153"/>
        </w:rPr>
        <w:t>1.3 適用對象（五大角色）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2771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代碼</w:t>
            </w:r>
          </w:p>
        </w:tc>
        <w:tc>
          <w:tcPr>
            <w:tcW w:type="dxa" w:w="2771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權限說明</w:t>
            </w:r>
          </w:p>
        </w:tc>
      </w:tr>
      <w:tr>
        <w:tc>
          <w:tcPr>
            <w:tcW w:type="dxa" w:w="2771"/>
          </w:tcPr>
          <w:p>
            <w:r>
              <w:rPr>
                <w:sz w:val="18"/>
              </w:rPr>
              <w:t>課指組/處室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admin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最高管理權限，審核場地/活動，管理所有社團</w:t>
            </w:r>
          </w:p>
        </w:tc>
      </w:tr>
      <w:tr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社團幹部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officer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社團管理、活動申請、器材借用、場地預約</w:t>
            </w:r>
          </w:p>
        </w:tc>
      </w:tr>
      <w:tr>
        <w:tc>
          <w:tcPr>
            <w:tcW w:type="dxa" w:w="2771"/>
          </w:tcPr>
          <w:p>
            <w:r>
              <w:rPr>
                <w:sz w:val="18"/>
              </w:rPr>
              <w:t>指導教授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professor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社團指導、活動預審、風險監控</w:t>
            </w:r>
          </w:p>
        </w:tc>
      </w:tr>
      <w:tr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一般學生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student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活動報名、個人 E-Portfolio、社團資訊瀏覽</w:t>
            </w:r>
          </w:p>
        </w:tc>
      </w:tr>
      <w:tr>
        <w:tc>
          <w:tcPr>
            <w:tcW w:type="dxa" w:w="2771"/>
          </w:tcPr>
          <w:p>
            <w:r>
              <w:rPr>
                <w:sz w:val="18"/>
              </w:rPr>
              <w:t>資訊中心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it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系統監控、WAF 設定、資料庫管理</w:t>
            </w:r>
          </w:p>
        </w:tc>
      </w:tr>
    </w:tbl>
    <w:p>
      <w:pPr>
        <w:pStyle w:val="Heading2"/>
      </w:pPr>
      <w:r>
        <w:rPr>
          <w:color w:val="003153"/>
        </w:rPr>
        <w:t>1.4 系統範圍</w:t>
      </w:r>
    </w:p>
    <w:p>
      <w:r>
        <w:rPr>
          <w:b w:val="0"/>
          <w:i w:val="0"/>
          <w:sz w:val="21"/>
        </w:rPr>
        <w:t>本系統涵蓋以下十大核心模組（The 10 Pillars）：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771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模組名稱</w:t>
            </w:r>
          </w:p>
        </w:tc>
        <w:tc>
          <w:tcPr>
            <w:tcW w:type="dxa" w:w="2771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功能概述</w:t>
            </w:r>
          </w:p>
        </w:tc>
      </w:tr>
      <w:tr>
        <w:tc>
          <w:tcPr>
            <w:tcW w:type="dxa" w:w="2771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職能 E-Portfolio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學生個人職能紀錄、雷達圖分析、PDF 履歷匯出</w:t>
            </w:r>
          </w:p>
        </w:tc>
      </w:tr>
      <w:tr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AI 企劃生成器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調用 Dify Workflow 自動生成活動企劃書</w:t>
            </w:r>
          </w:p>
        </w:tc>
      </w:tr>
      <w:tr>
        <w:tc>
          <w:tcPr>
            <w:tcW w:type="dxa" w:w="2771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幹部證書自動化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數位簽章證書產生、QR Code 驗證</w:t>
            </w:r>
          </w:p>
        </w:tc>
      </w:tr>
      <w:tr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器材盤點追蹤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LINE/SMS 到期提醒、信用積分扣抵</w:t>
            </w:r>
          </w:p>
        </w:tc>
      </w:tr>
      <w:tr>
        <w:tc>
          <w:tcPr>
            <w:tcW w:type="dxa" w:w="2771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AI 智慧預審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RAG 法規比對、合規風險標記</w:t>
            </w:r>
          </w:p>
        </w:tc>
      </w:tr>
      <w:tr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場地活化大數據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使用率熱力圖、三階段資源調度</w:t>
            </w:r>
          </w:p>
        </w:tc>
      </w:tr>
      <w:tr>
        <w:tc>
          <w:tcPr>
            <w:tcW w:type="dxa" w:w="2771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AI 申訴摘要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WebSocket 即時生成申訴摘要與建議</w:t>
            </w:r>
          </w:p>
        </w:tc>
      </w:tr>
      <w:tr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動態活動牆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關鍵字/標籤搜尋、即時報名</w:t>
            </w:r>
          </w:p>
        </w:tc>
      </w:tr>
      <w:tr>
        <w:tc>
          <w:tcPr>
            <w:tcW w:type="dxa" w:w="2771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數位時光膠囊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R2 檔案封裝、社團移交文件</w:t>
            </w:r>
          </w:p>
        </w:tc>
      </w:tr>
      <w:tr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全方位 2FA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TOTP + SMS 雙因子驗證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3153"/>
        </w:rPr>
        <w:t>2. 技術架構</w:t>
      </w:r>
    </w:p>
    <w:p>
      <w:pPr>
        <w:pStyle w:val="Heading2"/>
      </w:pPr>
      <w:r>
        <w:rPr>
          <w:color w:val="003153"/>
        </w:rPr>
        <w:t>2.1 技術選型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層級</w:t>
            </w:r>
          </w:p>
        </w:tc>
        <w:tc>
          <w:tcPr>
            <w:tcW w:type="dxa" w:w="2078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技術</w:t>
            </w:r>
          </w:p>
        </w:tc>
        <w:tc>
          <w:tcPr>
            <w:tcW w:type="dxa" w:w="2078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2078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2078"/>
          </w:tcPr>
          <w:p>
            <w:r>
              <w:rPr>
                <w:sz w:val="18"/>
              </w:rPr>
              <w:t>前端框架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Vue 3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^3.4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響應式 UI、元件化架構</w:t>
            </w:r>
          </w:p>
        </w:tc>
      </w:tr>
      <w:tr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前端樣式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Tailwind CSS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^3.4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60-30-10 配色、rounded 12-15px</w:t>
            </w:r>
          </w:p>
        </w:tc>
      </w:tr>
      <w:tr>
        <w:tc>
          <w:tcPr>
            <w:tcW w:type="dxa" w:w="2078"/>
          </w:tcPr>
          <w:p>
            <w:r>
              <w:rPr>
                <w:sz w:val="18"/>
              </w:rPr>
              <w:t>前端動畫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GSAP + ScrollTrigger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^3.12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頁面過場、卡片淡入</w:t>
            </w:r>
          </w:p>
        </w:tc>
      </w:tr>
      <w:tr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前端地圖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Leaflet.js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^1.9.4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互動校園地圖、GeoJSON 分區</w:t>
            </w:r>
          </w:p>
        </w:tc>
      </w:tr>
      <w:tr>
        <w:tc>
          <w:tcPr>
            <w:tcW w:type="dxa" w:w="2078"/>
          </w:tcPr>
          <w:p>
            <w:r>
              <w:rPr>
                <w:sz w:val="18"/>
              </w:rPr>
              <w:t>前端行事曆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evo-calendar.js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^1.1.3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智慧行事曆面板</w:t>
            </w:r>
          </w:p>
        </w:tc>
      </w:tr>
      <w:tr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前端圖表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Chart.js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^4.4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統計圖表、雷達圖</w:t>
            </w:r>
          </w:p>
        </w:tc>
      </w:tr>
      <w:tr>
        <w:tc>
          <w:tcPr>
            <w:tcW w:type="dxa" w:w="2078"/>
          </w:tcPr>
          <w:p>
            <w:r>
              <w:rPr>
                <w:sz w:val="18"/>
              </w:rPr>
              <w:t>後端框架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PHP 8.2/8.3 (Laravel)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^11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RESTful API、MVC 架構</w:t>
            </w:r>
          </w:p>
        </w:tc>
      </w:tr>
      <w:tr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資料庫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MySQL 8.0 (InnoDB)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^8.0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關聯式資料庫、事務控制</w:t>
            </w:r>
          </w:p>
        </w:tc>
      </w:tr>
      <w:tr>
        <w:tc>
          <w:tcPr>
            <w:tcW w:type="dxa" w:w="2078"/>
          </w:tcPr>
          <w:p>
            <w:r>
              <w:rPr>
                <w:sz w:val="18"/>
              </w:rPr>
              <w:t>快取/排程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Redis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^7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2FA OTP、協商計時器</w:t>
            </w:r>
          </w:p>
        </w:tc>
      </w:tr>
      <w:tr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AI 中台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Dify AI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RAG 法規檢索、Workflow 企劃生成</w:t>
            </w:r>
          </w:p>
        </w:tc>
      </w:tr>
      <w:tr>
        <w:tc>
          <w:tcPr>
            <w:tcW w:type="dxa" w:w="2078"/>
          </w:tcPr>
          <w:p>
            <w:r>
              <w:rPr>
                <w:sz w:val="18"/>
              </w:rPr>
              <w:t>向量資料庫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Pinecone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法規文件向量索引</w:t>
            </w:r>
          </w:p>
        </w:tc>
      </w:tr>
      <w:tr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CDN/安全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Cloudflare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WAF、Turnstile、R2 Storage</w:t>
            </w:r>
          </w:p>
        </w:tc>
      </w:tr>
      <w:tr>
        <w:tc>
          <w:tcPr>
            <w:tcW w:type="dxa" w:w="2078"/>
          </w:tcPr>
          <w:p>
            <w:r>
              <w:rPr>
                <w:sz w:val="18"/>
              </w:rPr>
              <w:t>認證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Google OAuth 2.0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@cloud.fju.edu.tw 域名限制</w:t>
            </w:r>
          </w:p>
        </w:tc>
      </w:tr>
      <w:tr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2FA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PHPGangsta + Redis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TOTP/SMS 雙因子驗證</w:t>
            </w:r>
          </w:p>
        </w:tc>
      </w:tr>
      <w:tr>
        <w:tc>
          <w:tcPr>
            <w:tcW w:type="dxa" w:w="2078"/>
          </w:tcPr>
          <w:p>
            <w:r>
              <w:rPr>
                <w:sz w:val="18"/>
              </w:rPr>
              <w:t>通知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LINE Notify / SMS Gateway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場地/器材到期推送</w:t>
            </w:r>
          </w:p>
        </w:tc>
      </w:tr>
      <w:tr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即時通訊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Socket.io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AI 申訴摘要即時推送</w:t>
            </w:r>
          </w:p>
        </w:tc>
      </w:tr>
    </w:tbl>
    <w:p>
      <w:pPr>
        <w:pStyle w:val="Heading2"/>
      </w:pPr>
      <w:r>
        <w:rPr>
          <w:color w:val="003153"/>
        </w:rPr>
        <w:t>2.2 系統架構圖</w:t>
      </w:r>
    </w:p>
    <w:p>
      <w:r>
        <w:rPr>
          <w:b w:val="0"/>
          <w:i w:val="0"/>
          <w:sz w:val="21"/>
        </w:rPr>
        <w:t>系統採用前後端分離架構，前端 Vue 3 SPA 透過 RESTful API 與 Laravel 後端溝通：</w:t>
      </w:r>
    </w:p>
    <w:p>
      <w:r>
        <w:rPr>
          <w:b w:val="0"/>
          <w:i w:val="0"/>
          <w:sz w:val="18"/>
        </w:rPr>
        <w:br/>
        <w:t>[使用者] ← HTTPS/Cloudflare WAF →</w:t>
        <w:br/>
        <w:t xml:space="preserve">  [Vue 3 SPA + Tailwind CSS + Leaflet.js]</w:t>
        <w:br/>
        <w:t xml:space="preserve">    ↕ REST API (JSON)</w:t>
        <w:br/>
        <w:t xml:space="preserve">  [Laravel 11 (PHP 8.3)]</w:t>
        <w:br/>
        <w:t xml:space="preserve">    ├── Google OAuth (hd=cloud.fju.edu.tw)</w:t>
        <w:br/>
        <w:t xml:space="preserve">    ├── JWT (HttpOnly Cookie) + 2FA (TOTP/SMS)</w:t>
        <w:br/>
        <w:t xml:space="preserve">    ├── Dify AI (RAG/Workflow via GuzzleHTTP)</w:t>
        <w:br/>
        <w:t xml:space="preserve">    ├── Redis (OTP, 協商 Timer)</w:t>
        <w:br/>
        <w:t xml:space="preserve">    ├── MySQL 8.0 (InnoDB)</w:t>
        <w:br/>
        <w:t xml:space="preserve">    └── Cloudflare R2 (時光膠囊/證書 PDF)</w:t>
        <w:br/>
      </w:r>
    </w:p>
    <w:p>
      <w:pPr>
        <w:pStyle w:val="Heading2"/>
      </w:pPr>
      <w:r>
        <w:rPr>
          <w:color w:val="003153"/>
        </w:rPr>
        <w:t>2.3 60-30-10 配色規範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比例</w:t>
            </w:r>
          </w:p>
        </w:tc>
        <w:tc>
          <w:tcPr>
            <w:tcW w:type="dxa" w:w="2078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名稱</w:t>
            </w:r>
          </w:p>
        </w:tc>
        <w:tc>
          <w:tcPr>
            <w:tcW w:type="dxa" w:w="2078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色碼</w:t>
            </w:r>
          </w:p>
        </w:tc>
        <w:tc>
          <w:tcPr>
            <w:tcW w:type="dxa" w:w="2078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2078"/>
          </w:tcPr>
          <w:p>
            <w:r>
              <w:rPr>
                <w:sz w:val="18"/>
              </w:rPr>
              <w:t>60%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Angel White (主色)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#FFFFFF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背景、卡片、內容區</w:t>
            </w:r>
          </w:p>
        </w:tc>
      </w:tr>
      <w:tr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30%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Virgin Mary Blue (輔色)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#003153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標題、按鈕、Header、Sidebar、Footer</w:t>
            </w:r>
          </w:p>
        </w:tc>
      </w:tr>
      <w:tr>
        <w:tc>
          <w:tcPr>
            <w:tcW w:type="dxa" w:w="2078"/>
          </w:tcPr>
          <w:p>
            <w:r>
              <w:rPr>
                <w:sz w:val="18"/>
              </w:rPr>
              <w:t>10%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Vatican Gold (強調色)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#DAA520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按鈕 hover、active 標記、重要標籤</w:t>
            </w:r>
          </w:p>
        </w:tc>
      </w:tr>
      <w:tr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10%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School Flag Gold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#FDB913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按鈕 hover 亮色、警示輔助色</w:t>
            </w:r>
          </w:p>
        </w:tc>
      </w:tr>
      <w:tr>
        <w:tc>
          <w:tcPr>
            <w:tcW w:type="dxa" w:w="2078"/>
          </w:tcPr>
          <w:p>
            <w:r>
              <w:rPr>
                <w:sz w:val="18"/>
              </w:rPr>
              <w:t>輔助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正常狀態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#008000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正常、可用、通過</w:t>
            </w:r>
          </w:p>
        </w:tc>
      </w:tr>
      <w:tr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輔助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異常/維護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#FF0000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維護中、逾期、衝突</w:t>
            </w:r>
          </w:p>
        </w:tc>
      </w:tr>
    </w:tbl>
    <w:p>
      <w:pPr>
        <w:pStyle w:val="Heading2"/>
      </w:pPr>
      <w:r>
        <w:rPr>
          <w:color w:val="003153"/>
        </w:rPr>
        <w:t>2.4 UI/UX 規範</w:t>
      </w:r>
    </w:p>
    <w:p>
      <w:pPr>
        <w:pStyle w:val="ListBullet"/>
        <w:ind w:left="850"/>
      </w:pPr>
      <w:r>
        <w:rPr>
          <w:sz w:val="20"/>
        </w:rPr>
        <w:t>字型：Microsoft JhengHei (微軟正黑體)，備用 system-ui, sans-serif</w:t>
      </w:r>
    </w:p>
    <w:p>
      <w:pPr>
        <w:pStyle w:val="ListBullet"/>
        <w:ind w:left="850"/>
      </w:pPr>
      <w:r>
        <w:rPr>
          <w:sz w:val="20"/>
        </w:rPr>
        <w:t>圓角：12px (fju) / 15px (fju-lg) 統一圓角</w:t>
      </w:r>
    </w:p>
    <w:p>
      <w:pPr>
        <w:pStyle w:val="ListBullet"/>
        <w:ind w:left="850"/>
      </w:pPr>
      <w:r>
        <w:rPr>
          <w:sz w:val="20"/>
        </w:rPr>
        <w:t>佈局：Bento Grid 內部頁面、glassmorphism 登入框</w:t>
      </w:r>
    </w:p>
    <w:p>
      <w:pPr>
        <w:pStyle w:val="ListBullet"/>
        <w:ind w:left="850"/>
      </w:pPr>
      <w:r>
        <w:rPr>
          <w:sz w:val="20"/>
        </w:rPr>
        <w:t>Header：雙層 — 上白 (校名+連結) / 下深藍 (#003153，導覽+搜尋)</w:t>
      </w:r>
    </w:p>
    <w:p>
      <w:pPr>
        <w:pStyle w:val="ListBullet"/>
        <w:ind w:left="850"/>
      </w:pPr>
      <w:r>
        <w:rPr>
          <w:sz w:val="20"/>
        </w:rPr>
        <w:t>Sidebar：深灰 #333333，四大區塊 (主要功能/社群社團/AI核心/管理報表)</w:t>
      </w:r>
    </w:p>
    <w:p>
      <w:pPr>
        <w:pStyle w:val="ListBullet"/>
        <w:ind w:left="850"/>
      </w:pPr>
      <w:r>
        <w:rPr>
          <w:sz w:val="20"/>
        </w:rPr>
        <w:t>Footer：深藍背景，校址、粉專連結、櫃台資訊、版權</w:t>
      </w:r>
    </w:p>
    <w:p>
      <w:pPr>
        <w:pStyle w:val="ListBullet"/>
        <w:ind w:left="850"/>
      </w:pPr>
      <w:r>
        <w:rPr>
          <w:sz w:val="20"/>
        </w:rPr>
        <w:t>AI 聊天：固定右下角 FAB (柴犬 🐕 輔寶)，毛玻璃面板</w:t>
      </w:r>
    </w:p>
    <w:p>
      <w:pPr>
        <w:pStyle w:val="ListBullet"/>
        <w:ind w:left="850"/>
      </w:pPr>
      <w:r>
        <w:rPr>
          <w:sz w:val="20"/>
        </w:rPr>
        <w:t>行事曆面板：毛玻璃效果 (blur 15px, rgba 255,255,255,0.85)，佔 40% 寬度</w:t>
      </w:r>
    </w:p>
    <w:p>
      <w:r>
        <w:br w:type="page"/>
      </w:r>
    </w:p>
    <w:p>
      <w:pPr>
        <w:pStyle w:val="Heading1"/>
      </w:pPr>
      <w:r>
        <w:rPr>
          <w:color w:val="003153"/>
        </w:rPr>
        <w:t>3. 資料庫設計</w:t>
      </w:r>
    </w:p>
    <w:p>
      <w:pPr>
        <w:pStyle w:val="Heading2"/>
      </w:pPr>
      <w:r>
        <w:rPr>
          <w:color w:val="003153"/>
        </w:rPr>
        <w:t>3.1 ER 模型概要</w:t>
      </w:r>
    </w:p>
    <w:p>
      <w:r>
        <w:rPr>
          <w:b w:val="0"/>
          <w:i w:val="0"/>
          <w:sz w:val="21"/>
        </w:rPr>
        <w:t>本系統使用 MySQL 8.0 (InnoDB) 作為主資料庫，共 16 張資料表，支援外鍵約束、索引優化、事務控制。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078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資料表</w:t>
            </w:r>
          </w:p>
        </w:tc>
        <w:tc>
          <w:tcPr>
            <w:tcW w:type="dxa" w:w="2078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2078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主要欄位</w:t>
            </w:r>
          </w:p>
        </w:tc>
      </w:tr>
      <w:tr>
        <w:tc>
          <w:tcPr>
            <w:tcW w:type="dxa" w:w="207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users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使用者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id, student_id, name, email, phone, role, credit_score, google_oauth_id, two_factor_enabled, ...</w:t>
            </w:r>
          </w:p>
        </w:tc>
      </w:tr>
      <w:tr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clubs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社團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id, name, category, description, advisor_id, president_id, member_count, ...</w:t>
            </w:r>
          </w:p>
        </w:tc>
      </w:tr>
      <w:tr>
        <w:tc>
          <w:tcPr>
            <w:tcW w:type="dxa" w:w="207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club_members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社團成員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id, club_id, user_id, position, joined_at</w:t>
            </w:r>
          </w:p>
        </w:tc>
      </w:tr>
      <w:tr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venues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場地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id, name, location, capacity, status, equipment_list, latitude, longitude</w:t>
            </w:r>
          </w:p>
        </w:tc>
      </w:tr>
      <w:tr>
        <w:tc>
          <w:tcPr>
            <w:tcW w:type="dxa" w:w="207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activities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活動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id, title, description, club_id, venue_id, event_date, category, status, ai_review_result, ...</w:t>
            </w:r>
          </w:p>
        </w:tc>
      </w:tr>
      <w:tr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activity_registrations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活動報名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id, activity_id, user_id, status, check_in_at</w:t>
            </w:r>
          </w:p>
        </w:tc>
      </w:tr>
      <w:tr>
        <w:tc>
          <w:tcPr>
            <w:tcW w:type="dxa" w:w="2078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equipment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器材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id, code, name, category, status, condition_note</w:t>
            </w:r>
          </w:p>
        </w:tc>
      </w:tr>
      <w:tr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equipment_borrowings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器材借用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id, equipment_id, borrower_id, borrow_date, expected_return_date, status</w:t>
            </w:r>
          </w:p>
        </w:tc>
      </w:tr>
      <w:tr>
        <w:tc>
          <w:tcPr>
            <w:tcW w:type="dxa" w:w="207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reservations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場地預約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id, user_id, venue_id, reservation_date, priority_level, status, stage</w:t>
            </w:r>
          </w:p>
        </w:tc>
      </w:tr>
      <w:tr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conflicts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衝突協商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id, reservation_a_id, reservation_b_id, venue_id, status, ai_suggestions</w:t>
            </w:r>
          </w:p>
        </w:tc>
      </w:tr>
      <w:tr>
        <w:tc>
          <w:tcPr>
            <w:tcW w:type="dxa" w:w="2078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credit_logs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信用紀錄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id, user_id, action, points, reason</w:t>
            </w:r>
          </w:p>
        </w:tc>
      </w:tr>
      <w:tr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notification_logs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通知紀錄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id, user_id, title, message, channel, read</w:t>
            </w:r>
          </w:p>
        </w:tc>
      </w:tr>
      <w:tr>
        <w:tc>
          <w:tcPr>
            <w:tcW w:type="dxa" w:w="2078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certificates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證書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id, user_id, club_id, position, term, certificate_code, digital_signature</w:t>
            </w:r>
          </w:p>
        </w:tc>
      </w:tr>
      <w:tr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portfolio_entries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E-Portfolio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id, user_id, title, description, category, tags</w:t>
            </w:r>
          </w:p>
        </w:tc>
      </w:tr>
      <w:tr>
        <w:tc>
          <w:tcPr>
            <w:tcW w:type="dxa" w:w="2078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competency_scores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職能分數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id, user_id, dimension, score</w:t>
            </w:r>
          </w:p>
        </w:tc>
      </w:tr>
      <w:tr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ai_review_logs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AI 審核記錄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id, target_type, target_id, risk_level, violations, references_cited</w:t>
            </w:r>
          </w:p>
        </w:tc>
      </w:tr>
      <w:tr>
        <w:tc>
          <w:tcPr>
            <w:tcW w:type="dxa" w:w="2078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appeals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申訴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id, appellant_id, appeal_type, subject, status, ai_summary</w:t>
            </w:r>
          </w:p>
        </w:tc>
      </w:tr>
      <w:tr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time_capsules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時光膠囊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id, club_id, created_by, term, r2_storage_key, status</w:t>
            </w:r>
          </w:p>
        </w:tc>
      </w:tr>
      <w:tr>
        <w:tc>
          <w:tcPr>
            <w:tcW w:type="dxa" w:w="2078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outbox_table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異步事件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id, event_type, payload, status, retry_count</w:t>
            </w:r>
          </w:p>
        </w:tc>
      </w:tr>
    </w:tbl>
    <w:p>
      <w:pPr>
        <w:pStyle w:val="Heading2"/>
      </w:pPr>
      <w:r>
        <w:rPr>
          <w:color w:val="003153"/>
        </w:rPr>
        <w:t>3.2 關鍵約束與索引</w:t>
      </w:r>
    </w:p>
    <w:p>
      <w:pPr>
        <w:pStyle w:val="ListBullet"/>
        <w:ind w:left="850"/>
      </w:pPr>
      <w:r>
        <w:rPr>
          <w:sz w:val="20"/>
        </w:rPr>
        <w:t>users.role：CHECK IN (student, officer, professor, admin, it)</w:t>
      </w:r>
    </w:p>
    <w:p>
      <w:pPr>
        <w:pStyle w:val="ListBullet"/>
        <w:ind w:left="850"/>
      </w:pPr>
      <w:r>
        <w:rPr>
          <w:sz w:val="20"/>
        </w:rPr>
        <w:t>reservations.priority_level：CHECK IN (1, 2, 3)，Level 1 為校方最高優先</w:t>
      </w:r>
    </w:p>
    <w:p>
      <w:pPr>
        <w:pStyle w:val="ListBullet"/>
        <w:ind w:left="850"/>
      </w:pPr>
      <w:r>
        <w:rPr>
          <w:sz w:val="20"/>
        </w:rPr>
        <w:t>reservations.stage：CHECK IN (algorithm, negotiation, approval, completed)</w:t>
      </w:r>
    </w:p>
    <w:p>
      <w:pPr>
        <w:pStyle w:val="ListBullet"/>
        <w:ind w:left="850"/>
      </w:pPr>
      <w:r>
        <w:rPr>
          <w:sz w:val="20"/>
        </w:rPr>
        <w:t>credit_logs.action：CHECK IN (add, deduct)，低於 60 分觸發 JWT 失效</w:t>
      </w:r>
    </w:p>
    <w:p>
      <w:pPr>
        <w:pStyle w:val="ListBullet"/>
        <w:ind w:left="850"/>
      </w:pPr>
      <w:r>
        <w:rPr>
          <w:sz w:val="20"/>
        </w:rPr>
        <w:t>venues.status：CHECK IN (available, maintenance, reserved, closed)</w:t>
      </w:r>
    </w:p>
    <w:p>
      <w:pPr>
        <w:pStyle w:val="ListBullet"/>
        <w:ind w:left="850"/>
      </w:pPr>
      <w:r>
        <w:rPr>
          <w:sz w:val="20"/>
        </w:rPr>
        <w:t>索引：idx_users_email, idx_activities_date, idx_reservations_venue, idx_credit_logs_user</w:t>
      </w:r>
    </w:p>
    <w:p>
      <w:pPr>
        <w:pStyle w:val="ListBullet"/>
        <w:ind w:left="850"/>
      </w:pPr>
      <w:r>
        <w:rPr>
          <w:sz w:val="20"/>
        </w:rPr>
        <w:t>唯一約束：users.student_id, users.email, equipment.code, certificates.certificate_code</w:t>
      </w:r>
    </w:p>
    <w:p>
      <w:pPr>
        <w:pStyle w:val="Heading2"/>
      </w:pPr>
      <w:r>
        <w:rPr>
          <w:color w:val="003153"/>
        </w:rPr>
        <w:t>3.3 事務控制</w:t>
      </w:r>
    </w:p>
    <w:p>
      <w:r>
        <w:rPr>
          <w:b w:val="0"/>
          <w:i w:val="0"/>
          <w:sz w:val="21"/>
        </w:rPr>
        <w:t>場地預約採用 Pessimistic Locking (SELECT ... FOR UPDATE) 確保並行預約時無 Race Condition。信用積分扣抵使用 START TRANSACTION 確保一致性。</w:t>
      </w:r>
    </w:p>
    <w:p>
      <w:r>
        <w:br w:type="page"/>
      </w:r>
    </w:p>
    <w:p>
      <w:pPr>
        <w:pStyle w:val="Heading1"/>
      </w:pPr>
      <w:r>
        <w:rPr>
          <w:color w:val="003153"/>
        </w:rPr>
        <w:t>4. 前端架構</w:t>
      </w:r>
    </w:p>
    <w:p>
      <w:pPr>
        <w:pStyle w:val="Heading2"/>
      </w:pPr>
      <w:r>
        <w:rPr>
          <w:color w:val="003153"/>
        </w:rPr>
        <w:t>4.1 頁面結構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路由</w:t>
            </w:r>
          </w:p>
        </w:tc>
        <w:tc>
          <w:tcPr>
            <w:tcW w:type="dxa" w:w="2771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頁面名稱</w:t>
            </w:r>
          </w:p>
        </w:tc>
        <w:tc>
          <w:tcPr>
            <w:tcW w:type="dxa" w:w="2771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說明</w:t>
            </w:r>
          </w:p>
        </w:tc>
      </w:tr>
      <w:tr>
        <w:tc>
          <w:tcPr>
            <w:tcW w:type="dxa" w:w="2771"/>
          </w:tcPr>
          <w:p>
            <w:r>
              <w:rPr>
                <w:sz w:val="18"/>
              </w:rPr>
              <w:t>/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首頁 (Landing)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Hero 輪播、功能介紹、十大模組、推薦、公告</w:t>
            </w:r>
          </w:p>
        </w:tc>
      </w:tr>
      <w:tr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/login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登入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Google OAuth + 帳密、Turnstile、角色快速切換</w:t>
            </w:r>
          </w:p>
        </w:tc>
      </w:tr>
      <w:tr>
        <w:tc>
          <w:tcPr>
            <w:tcW w:type="dxa" w:w="2771"/>
          </w:tcPr>
          <w:p>
            <w:r>
              <w:rPr>
                <w:sz w:val="18"/>
              </w:rPr>
              <w:t>/dashboard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儀表板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角色專屬統計、輪播、功能卡片、地圖速覽</w:t>
            </w:r>
          </w:p>
        </w:tc>
      </w:tr>
      <w:tr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/campus-map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互動校園地圖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Leaflet.js + GeoJSON、4 LayerGroups、行事曆面板</w:t>
            </w:r>
          </w:p>
        </w:tc>
      </w:tr>
      <w:tr>
        <w:tc>
          <w:tcPr>
            <w:tcW w:type="dxa" w:w="2771"/>
          </w:tcPr>
          <w:p>
            <w:r>
              <w:rPr>
                <w:sz w:val="18"/>
              </w:rPr>
              <w:t>/module/venue-booking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場地預約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三階段調度、預約表單、使用率圖表</w:t>
            </w:r>
          </w:p>
        </w:tc>
      </w:tr>
      <w:tr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/module/equipment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設備借用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器材清單、借還流程、LINE 提醒設定</w:t>
            </w:r>
          </w:p>
        </w:tc>
      </w:tr>
      <w:tr>
        <w:tc>
          <w:tcPr>
            <w:tcW w:type="dxa" w:w="2771"/>
          </w:tcPr>
          <w:p>
            <w:r>
              <w:rPr>
                <w:sz w:val="18"/>
              </w:rPr>
              <w:t>/module/calendar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行事曆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evo-calendar + API 事件、近期活動列表</w:t>
            </w:r>
          </w:p>
        </w:tc>
      </w:tr>
      <w:tr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/module/club-info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社團資訊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114 年度完整社團/學會資料、分類篩選</w:t>
            </w:r>
          </w:p>
        </w:tc>
      </w:tr>
      <w:tr>
        <w:tc>
          <w:tcPr>
            <w:tcW w:type="dxa" w:w="2771"/>
          </w:tcPr>
          <w:p>
            <w:r>
              <w:rPr>
                <w:sz w:val="18"/>
              </w:rPr>
              <w:t>/module/activity-wall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活動牆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活動卡片、報名功能、進度條</w:t>
            </w:r>
          </w:p>
        </w:tc>
      </w:tr>
      <w:tr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/module/ai-overview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AI 資訊概覽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6 大 AI 功能入口、統計指標</w:t>
            </w:r>
          </w:p>
        </w:tc>
      </w:tr>
      <w:tr>
        <w:tc>
          <w:tcPr>
            <w:tcW w:type="dxa" w:w="2771"/>
          </w:tcPr>
          <w:p>
            <w:r>
              <w:rPr>
                <w:sz w:val="18"/>
              </w:rPr>
              <w:t>/module/ai-guide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AI 導覽助理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AI 企劃書生成表單、RAG 法規參考</w:t>
            </w:r>
          </w:p>
        </w:tc>
      </w:tr>
      <w:tr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/module/rag-search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法規 RAG 查詢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智慧法規問答、知識庫文件列表</w:t>
            </w:r>
          </w:p>
        </w:tc>
      </w:tr>
      <w:tr>
        <w:tc>
          <w:tcPr>
            <w:tcW w:type="dxa" w:w="2771"/>
          </w:tcPr>
          <w:p>
            <w:r>
              <w:rPr>
                <w:sz w:val="18"/>
              </w:rPr>
              <w:t>/module/rag-rental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租借流程 RAG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租借流程問答、場地/器材借用步驟</w:t>
            </w:r>
          </w:p>
        </w:tc>
      </w:tr>
      <w:tr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/module/repair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報修管理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報修單提交、追蹤碼、處理狀態</w:t>
            </w:r>
          </w:p>
        </w:tc>
      </w:tr>
      <w:tr>
        <w:tc>
          <w:tcPr>
            <w:tcW w:type="dxa" w:w="2771"/>
          </w:tcPr>
          <w:p>
            <w:r>
              <w:rPr>
                <w:sz w:val="18"/>
              </w:rPr>
              <w:t>/module/appeal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申訴記錄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申訴提交、AI 摘要面板、仲裁按鈕</w:t>
            </w:r>
          </w:p>
        </w:tc>
      </w:tr>
      <w:tr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/module/reports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統計報表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趨勢圖、類型分布、場地排行、SDG 雷達圖</w:t>
            </w:r>
          </w:p>
        </w:tc>
      </w:tr>
    </w:tbl>
    <w:p>
      <w:pPr>
        <w:pStyle w:val="Heading2"/>
      </w:pPr>
      <w:r>
        <w:rPr>
          <w:color w:val="003153"/>
        </w:rPr>
        <w:t>4.2 共用元件 (Layout System)</w:t>
      </w:r>
    </w:p>
    <w:p>
      <w:pPr>
        <w:pStyle w:val="ListBullet"/>
        <w:ind w:left="850"/>
      </w:pPr>
      <w:r>
        <w:rPr>
          <w:sz w:val="20"/>
        </w:rPr>
        <w:t>layout()：全局 HTML 骨架，Tailwind config、CDN 引用、全局 CSS</w:t>
      </w:r>
    </w:p>
    <w:p>
      <w:pPr>
        <w:pStyle w:val="ListBullet"/>
        <w:ind w:left="850"/>
      </w:pPr>
      <w:r>
        <w:rPr>
          <w:sz w:val="20"/>
        </w:rPr>
        <w:t>appShell()：登入後頁面框架 — 雙層 Header + Sidebar + Main + Footer + Chatbot</w:t>
      </w:r>
    </w:p>
    <w:p>
      <w:pPr>
        <w:pStyle w:val="ListBullet"/>
        <w:ind w:left="850"/>
      </w:pPr>
      <w:r>
        <w:rPr>
          <w:sz w:val="20"/>
        </w:rPr>
        <w:t>doubleHeader()：上白 (校名/連結/角色切換) + 下深藍 (導覽/搜尋/通知/用戶)</w:t>
      </w:r>
    </w:p>
    <w:p>
      <w:pPr>
        <w:pStyle w:val="ListBullet"/>
        <w:ind w:left="850"/>
      </w:pPr>
      <w:r>
        <w:rPr>
          <w:sz w:val="20"/>
        </w:rPr>
        <w:t>getSidebarMenus()：四大區塊導覽，active 黃色標記，信用儀表板</w:t>
      </w:r>
    </w:p>
    <w:p>
      <w:pPr>
        <w:pStyle w:val="ListBullet"/>
        <w:ind w:left="850"/>
      </w:pPr>
      <w:r>
        <w:rPr>
          <w:sz w:val="20"/>
        </w:rPr>
        <w:t>footerBar()：深藍背景，校址、社群連結、聯絡資訊、版權聲明</w:t>
      </w:r>
    </w:p>
    <w:p>
      <w:pPr>
        <w:pStyle w:val="ListBullet"/>
        <w:ind w:left="850"/>
      </w:pPr>
      <w:r>
        <w:rPr>
          <w:sz w:val="20"/>
        </w:rPr>
        <w:t>chatbotWidget()：柴犬 🐕 輔寶 AI 助理 FAB + 對話面板</w:t>
      </w:r>
    </w:p>
    <w:p>
      <w:pPr>
        <w:pStyle w:val="Heading2"/>
      </w:pPr>
      <w:r>
        <w:rPr>
          <w:color w:val="003153"/>
        </w:rPr>
        <w:t>4.3 互動校園地圖（Leaflet.js）</w:t>
      </w:r>
    </w:p>
    <w:p>
      <w:r>
        <w:rPr>
          <w:b w:val="0"/>
          <w:i w:val="0"/>
          <w:sz w:val="21"/>
        </w:rPr>
        <w:t>地圖以淨心堂 (25.0359, 121.4323) 為中心，使用 OpenStreetMap 底圖 + GeoJSON 建築分區疊加。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LayerGroup</w:t>
            </w:r>
          </w:p>
        </w:tc>
        <w:tc>
          <w:tcPr>
            <w:tcW w:type="dxa" w:w="2078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圖示</w:t>
            </w:r>
          </w:p>
        </w:tc>
        <w:tc>
          <w:tcPr>
            <w:tcW w:type="dxa" w:w="2078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內容</w:t>
            </w:r>
          </w:p>
        </w:tc>
        <w:tc>
          <w:tcPr>
            <w:tcW w:type="dxa" w:w="2078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標記數</w:t>
            </w:r>
          </w:p>
        </w:tc>
      </w:tr>
      <w:tr>
        <w:tc>
          <w:tcPr>
            <w:tcW w:type="dxa" w:w="2078"/>
          </w:tcPr>
          <w:p>
            <w:r>
              <w:rPr>
                <w:sz w:val="18"/>
              </w:rPr>
              <w:t>教學行政區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🏛️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17 棟教學/行政大樓，學院分色編碼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17</w:t>
            </w:r>
          </w:p>
        </w:tc>
      </w:tr>
      <w:tr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無障礙設施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♿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坡道 (4)、無障礙電梯 (3)、無障礙廁所 (2)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2078"/>
          </w:tcPr>
          <w:p>
            <w:r>
              <w:rPr>
                <w:sz w:val="18"/>
              </w:rPr>
              <w:t>生活機能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🍽️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餐廳 (3)、便利商店 (1)、郵局 (1)、宿舍區 (1)</w:t>
            </w:r>
          </w:p>
        </w:tc>
        <w:tc>
          <w:tcPr>
            <w:tcW w:type="dxa" w:w="2078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交通設施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🚇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捷運站 (1)、YouBike (2)、停車場 (2)、接駁車 (1)、通風口 (1)</w:t>
            </w:r>
          </w:p>
        </w:tc>
        <w:tc>
          <w:tcPr>
            <w:tcW w:type="dxa" w:w="2078"/>
            <w:shd w:fill="F4F6F8" w:val="clear"/>
          </w:tcPr>
          <w:p>
            <w:r>
              <w:rPr>
                <w:sz w:val="18"/>
              </w:rPr>
              <w:t>7</w:t>
            </w:r>
          </w:p>
        </w:tc>
      </w:tr>
    </w:tbl>
    <w:p>
      <w:r>
        <w:rPr>
          <w:b w:val="0"/>
          <w:i w:val="0"/>
          <w:sz w:val="21"/>
        </w:rPr>
        <w:t>建築 Popup 包含：學院分色標頭、樓層數、狀態（綠/紅）、「我要預約」按鈕、「定位」按鈕。</w:t>
      </w:r>
    </w:p>
    <w:p>
      <w:r>
        <w:rPr>
          <w:b w:val="0"/>
          <w:i w:val="0"/>
          <w:sz w:val="21"/>
        </w:rPr>
        <w:t>行事曆面板：毛玻璃效果 (backdrop-filter: blur(15px))，佔 40% 寬度從右側滑入 (GSAP)，整合 evo-calendar 與場地預約狀態。</w:t>
      </w:r>
    </w:p>
    <w:p>
      <w:r>
        <w:br w:type="page"/>
      </w:r>
    </w:p>
    <w:p>
      <w:pPr>
        <w:pStyle w:val="Heading1"/>
      </w:pPr>
      <w:r>
        <w:rPr>
          <w:color w:val="003153"/>
        </w:rPr>
        <w:t>5. 後端架構</w:t>
      </w:r>
    </w:p>
    <w:p>
      <w:pPr>
        <w:pStyle w:val="Heading2"/>
      </w:pPr>
      <w:r>
        <w:rPr>
          <w:color w:val="003153"/>
        </w:rPr>
        <w:t>5.1 API 端點清單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701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方法</w:t>
            </w:r>
          </w:p>
        </w:tc>
        <w:tc>
          <w:tcPr>
            <w:tcW w:type="dxa" w:w="3402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路徑</w:t>
            </w:r>
          </w:p>
        </w:tc>
        <w:tc>
          <w:tcPr>
            <w:tcW w:type="dxa" w:w="3402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說明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/api/users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取得使用者列表</w:t>
            </w:r>
          </w:p>
        </w:tc>
      </w:tr>
      <w:tr>
        <w:tc>
          <w:tcPr>
            <w:tcW w:type="dxa" w:w="1701"/>
            <w:shd w:fill="F4F6F8" w:val="clear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402"/>
            <w:shd w:fill="F4F6F8" w:val="clear"/>
          </w:tcPr>
          <w:p>
            <w:r>
              <w:rPr>
                <w:sz w:val="18"/>
              </w:rPr>
              <w:t>/api/users</w:t>
            </w:r>
          </w:p>
        </w:tc>
        <w:tc>
          <w:tcPr>
            <w:tcW w:type="dxa" w:w="3402"/>
            <w:shd w:fill="F4F6F8" w:val="clear"/>
          </w:tcPr>
          <w:p>
            <w:r>
              <w:rPr>
                <w:sz w:val="18"/>
              </w:rPr>
              <w:t>新增使用者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/api/users/:id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取得使用者詳情</w:t>
            </w:r>
          </w:p>
        </w:tc>
      </w:tr>
      <w:tr>
        <w:tc>
          <w:tcPr>
            <w:tcW w:type="dxa" w:w="1701"/>
            <w:shd w:fill="F4F6F8" w:val="clear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402"/>
            <w:shd w:fill="F4F6F8" w:val="clear"/>
          </w:tcPr>
          <w:p>
            <w:r>
              <w:rPr>
                <w:sz w:val="18"/>
              </w:rPr>
              <w:t>/api/users/:id</w:t>
            </w:r>
          </w:p>
        </w:tc>
        <w:tc>
          <w:tcPr>
            <w:tcW w:type="dxa" w:w="3402"/>
            <w:shd w:fill="F4F6F8" w:val="clear"/>
          </w:tcPr>
          <w:p>
            <w:r>
              <w:rPr>
                <w:sz w:val="18"/>
              </w:rPr>
              <w:t>更新使用者資料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/api/users/:id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刪除使用者</w:t>
            </w:r>
          </w:p>
        </w:tc>
      </w:tr>
      <w:tr>
        <w:tc>
          <w:tcPr>
            <w:tcW w:type="dxa" w:w="1701"/>
            <w:shd w:fill="F4F6F8" w:val="clear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402"/>
            <w:shd w:fill="F4F6F8" w:val="clear"/>
          </w:tcPr>
          <w:p>
            <w:r>
              <w:rPr>
                <w:sz w:val="18"/>
              </w:rPr>
              <w:t>/api/clubs</w:t>
            </w:r>
          </w:p>
        </w:tc>
        <w:tc>
          <w:tcPr>
            <w:tcW w:type="dxa" w:w="3402"/>
            <w:shd w:fill="F4F6F8" w:val="clear"/>
          </w:tcPr>
          <w:p>
            <w:r>
              <w:rPr>
                <w:sz w:val="18"/>
              </w:rPr>
              <w:t>取得社團列表（含篩選 type/category/search）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/api/clubs/stats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取得社團統計資料</w:t>
            </w:r>
          </w:p>
        </w:tc>
      </w:tr>
      <w:tr>
        <w:tc>
          <w:tcPr>
            <w:tcW w:type="dxa" w:w="1701"/>
            <w:shd w:fill="F4F6F8" w:val="clear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402"/>
            <w:shd w:fill="F4F6F8" w:val="clear"/>
          </w:tcPr>
          <w:p>
            <w:r>
              <w:rPr>
                <w:sz w:val="18"/>
              </w:rPr>
              <w:t>/api/clubs/:id</w:t>
            </w:r>
          </w:p>
        </w:tc>
        <w:tc>
          <w:tcPr>
            <w:tcW w:type="dxa" w:w="3402"/>
            <w:shd w:fill="F4F6F8" w:val="clear"/>
          </w:tcPr>
          <w:p>
            <w:r>
              <w:rPr>
                <w:sz w:val="18"/>
              </w:rPr>
              <w:t>取得社團詳情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POST/PUT/DELETE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/api/clubs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社團 CRUD</w:t>
            </w:r>
          </w:p>
        </w:tc>
      </w:tr>
      <w:tr>
        <w:tc>
          <w:tcPr>
            <w:tcW w:type="dxa" w:w="1701"/>
            <w:shd w:fill="F4F6F8" w:val="clear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402"/>
            <w:shd w:fill="F4F6F8" w:val="clear"/>
          </w:tcPr>
          <w:p>
            <w:r>
              <w:rPr>
                <w:sz w:val="18"/>
              </w:rPr>
              <w:t>/api/venues</w:t>
            </w:r>
          </w:p>
        </w:tc>
        <w:tc>
          <w:tcPr>
            <w:tcW w:type="dxa" w:w="3402"/>
            <w:shd w:fill="F4F6F8" w:val="clear"/>
          </w:tcPr>
          <w:p>
            <w:r>
              <w:rPr>
                <w:sz w:val="18"/>
              </w:rPr>
              <w:t>取得場地列表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/api/venues/:id/schedule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取得場地時段表</w:t>
            </w:r>
          </w:p>
        </w:tc>
      </w:tr>
      <w:tr>
        <w:tc>
          <w:tcPr>
            <w:tcW w:type="dxa" w:w="1701"/>
            <w:shd w:fill="F4F6F8" w:val="clear"/>
          </w:tcPr>
          <w:p>
            <w:r>
              <w:rPr>
                <w:sz w:val="18"/>
              </w:rPr>
              <w:t>POST/PUT/DELETE</w:t>
            </w:r>
          </w:p>
        </w:tc>
        <w:tc>
          <w:tcPr>
            <w:tcW w:type="dxa" w:w="3402"/>
            <w:shd w:fill="F4F6F8" w:val="clear"/>
          </w:tcPr>
          <w:p>
            <w:r>
              <w:rPr>
                <w:sz w:val="18"/>
              </w:rPr>
              <w:t>/api/venues</w:t>
            </w:r>
          </w:p>
        </w:tc>
        <w:tc>
          <w:tcPr>
            <w:tcW w:type="dxa" w:w="3402"/>
            <w:shd w:fill="F4F6F8" w:val="clear"/>
          </w:tcPr>
          <w:p>
            <w:r>
              <w:rPr>
                <w:sz w:val="18"/>
              </w:rPr>
              <w:t>場地 CRUD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/api/activities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取得活動列表（含篩選 category/status/search）</w:t>
            </w:r>
          </w:p>
        </w:tc>
      </w:tr>
      <w:tr>
        <w:tc>
          <w:tcPr>
            <w:tcW w:type="dxa" w:w="1701"/>
            <w:shd w:fill="F4F6F8" w:val="clear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402"/>
            <w:shd w:fill="F4F6F8" w:val="clear"/>
          </w:tcPr>
          <w:p>
            <w:r>
              <w:rPr>
                <w:sz w:val="18"/>
              </w:rPr>
              <w:t>/api/activities</w:t>
            </w:r>
          </w:p>
        </w:tc>
        <w:tc>
          <w:tcPr>
            <w:tcW w:type="dxa" w:w="3402"/>
            <w:shd w:fill="F4F6F8" w:val="clear"/>
          </w:tcPr>
          <w:p>
            <w:r>
              <w:rPr>
                <w:sz w:val="18"/>
              </w:rPr>
              <w:t>新增活動（觸發 AI 預審）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/api/activities/:id/register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活動報名</w:t>
            </w:r>
          </w:p>
        </w:tc>
      </w:tr>
      <w:tr>
        <w:tc>
          <w:tcPr>
            <w:tcW w:type="dxa" w:w="1701"/>
            <w:shd w:fill="F4F6F8" w:val="clear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402"/>
            <w:shd w:fill="F4F6F8" w:val="clear"/>
          </w:tcPr>
          <w:p>
            <w:r>
              <w:rPr>
                <w:sz w:val="18"/>
              </w:rPr>
              <w:t>/api/equipment</w:t>
            </w:r>
          </w:p>
        </w:tc>
        <w:tc>
          <w:tcPr>
            <w:tcW w:type="dxa" w:w="3402"/>
            <w:shd w:fill="F4F6F8" w:val="clear"/>
          </w:tcPr>
          <w:p>
            <w:r>
              <w:rPr>
                <w:sz w:val="18"/>
              </w:rPr>
              <w:t>取得器材列表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/api/equipment/borrow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借用器材（LINE 通知）</w:t>
            </w:r>
          </w:p>
        </w:tc>
      </w:tr>
      <w:tr>
        <w:tc>
          <w:tcPr>
            <w:tcW w:type="dxa" w:w="1701"/>
            <w:shd w:fill="F4F6F8" w:val="clear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402"/>
            <w:shd w:fill="F4F6F8" w:val="clear"/>
          </w:tcPr>
          <w:p>
            <w:r>
              <w:rPr>
                <w:sz w:val="18"/>
              </w:rPr>
              <w:t>/api/equipment/return</w:t>
            </w:r>
          </w:p>
        </w:tc>
        <w:tc>
          <w:tcPr>
            <w:tcW w:type="dxa" w:w="3402"/>
            <w:shd w:fill="F4F6F8" w:val="clear"/>
          </w:tcPr>
          <w:p>
            <w:r>
              <w:rPr>
                <w:sz w:val="18"/>
              </w:rPr>
              <w:t>歸還器材（+5 信用分）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/api/equipment/remind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發送 LINE 提醒</w:t>
            </w:r>
          </w:p>
        </w:tc>
      </w:tr>
      <w:tr>
        <w:tc>
          <w:tcPr>
            <w:tcW w:type="dxa" w:w="1701"/>
            <w:shd w:fill="F4F6F8" w:val="clear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402"/>
            <w:shd w:fill="F4F6F8" w:val="clear"/>
          </w:tcPr>
          <w:p>
            <w:r>
              <w:rPr>
                <w:sz w:val="18"/>
              </w:rPr>
              <w:t>/api/reservations</w:t>
            </w:r>
          </w:p>
        </w:tc>
        <w:tc>
          <w:tcPr>
            <w:tcW w:type="dxa" w:w="3402"/>
            <w:shd w:fill="F4F6F8" w:val="clear"/>
          </w:tcPr>
          <w:p>
            <w:r>
              <w:rPr>
                <w:sz w:val="18"/>
              </w:rPr>
              <w:t>取得預約列表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/api/reservations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新增預約（三階段調度）</w:t>
            </w:r>
          </w:p>
        </w:tc>
      </w:tr>
      <w:tr>
        <w:tc>
          <w:tcPr>
            <w:tcW w:type="dxa" w:w="1701"/>
            <w:shd w:fill="F4F6F8" w:val="clear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402"/>
            <w:shd w:fill="F4F6F8" w:val="clear"/>
          </w:tcPr>
          <w:p>
            <w:r>
              <w:rPr>
                <w:sz w:val="18"/>
              </w:rPr>
              <w:t>/api/reservations/:id/negotiate</w:t>
            </w:r>
          </w:p>
        </w:tc>
        <w:tc>
          <w:tcPr>
            <w:tcW w:type="dxa" w:w="3402"/>
            <w:shd w:fill="F4F6F8" w:val="clear"/>
          </w:tcPr>
          <w:p>
            <w:r>
              <w:rPr>
                <w:sz w:val="18"/>
              </w:rPr>
              <w:t>AI 協商建議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/api/reservations/:id/accept-suggestion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接受協商方案</w:t>
            </w:r>
          </w:p>
        </w:tc>
      </w:tr>
      <w:tr>
        <w:tc>
          <w:tcPr>
            <w:tcW w:type="dxa" w:w="1701"/>
            <w:shd w:fill="F4F6F8" w:val="clear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402"/>
            <w:shd w:fill="F4F6F8" w:val="clear"/>
          </w:tcPr>
          <w:p>
            <w:r>
              <w:rPr>
                <w:sz w:val="18"/>
              </w:rPr>
              <w:t>/api/ai/pre-review</w:t>
            </w:r>
          </w:p>
        </w:tc>
        <w:tc>
          <w:tcPr>
            <w:tcW w:type="dxa" w:w="3402"/>
            <w:shd w:fill="F4F6F8" w:val="clear"/>
          </w:tcPr>
          <w:p>
            <w:r>
              <w:rPr>
                <w:sz w:val="18"/>
              </w:rPr>
              <w:t>AI 預審（RAG）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/api/ai/generate-proposal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AI 企劃書生成</w:t>
            </w:r>
          </w:p>
        </w:tc>
      </w:tr>
      <w:tr>
        <w:tc>
          <w:tcPr>
            <w:tcW w:type="dxa" w:w="1701"/>
            <w:shd w:fill="F4F6F8" w:val="clear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402"/>
            <w:shd w:fill="F4F6F8" w:val="clear"/>
          </w:tcPr>
          <w:p>
            <w:r>
              <w:rPr>
                <w:sz w:val="18"/>
              </w:rPr>
              <w:t>/api/credits/:userId</w:t>
            </w:r>
          </w:p>
        </w:tc>
        <w:tc>
          <w:tcPr>
            <w:tcW w:type="dxa" w:w="3402"/>
            <w:shd w:fill="F4F6F8" w:val="clear"/>
          </w:tcPr>
          <w:p>
            <w:r>
              <w:rPr>
                <w:sz w:val="18"/>
              </w:rPr>
              <w:t>取得信用積分與紀錄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/api/credits/deduct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扣除信用積分</w:t>
            </w:r>
          </w:p>
        </w:tc>
      </w:tr>
      <w:tr>
        <w:tc>
          <w:tcPr>
            <w:tcW w:type="dxa" w:w="1701"/>
            <w:shd w:fill="F4F6F8" w:val="clear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402"/>
            <w:shd w:fill="F4F6F8" w:val="clear"/>
          </w:tcPr>
          <w:p>
            <w:r>
              <w:rPr>
                <w:sz w:val="18"/>
              </w:rPr>
              <w:t>/api/calendar/events</w:t>
            </w:r>
          </w:p>
        </w:tc>
        <w:tc>
          <w:tcPr>
            <w:tcW w:type="dxa" w:w="3402"/>
            <w:shd w:fill="F4F6F8" w:val="clear"/>
          </w:tcPr>
          <w:p>
            <w:r>
              <w:rPr>
                <w:sz w:val="18"/>
              </w:rPr>
              <w:t>取得行事曆事件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/api/notifications/:userId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取得通知列表</w:t>
            </w:r>
          </w:p>
        </w:tc>
      </w:tr>
      <w:tr>
        <w:tc>
          <w:tcPr>
            <w:tcW w:type="dxa" w:w="1701"/>
            <w:shd w:fill="F4F6F8" w:val="clear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402"/>
            <w:shd w:fill="F4F6F8" w:val="clear"/>
          </w:tcPr>
          <w:p>
            <w:r>
              <w:rPr>
                <w:sz w:val="18"/>
              </w:rPr>
              <w:t>/api/certificates/generate</w:t>
            </w:r>
          </w:p>
        </w:tc>
        <w:tc>
          <w:tcPr>
            <w:tcW w:type="dxa" w:w="3402"/>
            <w:shd w:fill="F4F6F8" w:val="clear"/>
          </w:tcPr>
          <w:p>
            <w:r>
              <w:rPr>
                <w:sz w:val="18"/>
              </w:rPr>
              <w:t>生成數位證書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/api/dashboard/stats/:role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角色專屬儀表板統計</w:t>
            </w:r>
          </w:p>
        </w:tc>
      </w:tr>
      <w:tr>
        <w:tc>
          <w:tcPr>
            <w:tcW w:type="dxa" w:w="1701"/>
            <w:shd w:fill="F4F6F8" w:val="clear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402"/>
            <w:shd w:fill="F4F6F8" w:val="clear"/>
          </w:tcPr>
          <w:p>
            <w:r>
              <w:rPr>
                <w:sz w:val="18"/>
              </w:rPr>
              <w:t>/api/conflicts/negotiate</w:t>
            </w:r>
          </w:p>
        </w:tc>
        <w:tc>
          <w:tcPr>
            <w:tcW w:type="dxa" w:w="3402"/>
            <w:shd w:fill="F4F6F8" w:val="clear"/>
          </w:tcPr>
          <w:p>
            <w:r>
              <w:rPr>
                <w:sz w:val="18"/>
              </w:rPr>
              <w:t>衝突協商 (3/6 min)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/api/repairs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報修列表</w:t>
            </w:r>
          </w:p>
        </w:tc>
      </w:tr>
      <w:tr>
        <w:tc>
          <w:tcPr>
            <w:tcW w:type="dxa" w:w="1701"/>
            <w:shd w:fill="F4F6F8" w:val="clear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402"/>
            <w:shd w:fill="F4F6F8" w:val="clear"/>
          </w:tcPr>
          <w:p>
            <w:r>
              <w:rPr>
                <w:sz w:val="18"/>
              </w:rPr>
              <w:t>/api/repairs</w:t>
            </w:r>
          </w:p>
        </w:tc>
        <w:tc>
          <w:tcPr>
            <w:tcW w:type="dxa" w:w="3402"/>
            <w:shd w:fill="F4F6F8" w:val="clear"/>
          </w:tcPr>
          <w:p>
            <w:r>
              <w:rPr>
                <w:sz w:val="18"/>
              </w:rPr>
              <w:t>新增報修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/api/appeals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申訴列表</w:t>
            </w:r>
          </w:p>
        </w:tc>
      </w:tr>
      <w:tr>
        <w:tc>
          <w:tcPr>
            <w:tcW w:type="dxa" w:w="1701"/>
            <w:shd w:fill="F4F6F8" w:val="clear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402"/>
            <w:shd w:fill="F4F6F8" w:val="clear"/>
          </w:tcPr>
          <w:p>
            <w:r>
              <w:rPr>
                <w:sz w:val="18"/>
              </w:rPr>
              <w:t>/api/appeals/:id/ai-summary</w:t>
            </w:r>
          </w:p>
        </w:tc>
        <w:tc>
          <w:tcPr>
            <w:tcW w:type="dxa" w:w="3402"/>
            <w:shd w:fill="F4F6F8" w:val="clear"/>
          </w:tcPr>
          <w:p>
            <w:r>
              <w:rPr>
                <w:sz w:val="18"/>
              </w:rPr>
              <w:t>AI 申訴摘要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/api/i18n/:lang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語系翻譯包</w:t>
            </w:r>
          </w:p>
        </w:tc>
      </w:tr>
      <w:tr>
        <w:tc>
          <w:tcPr>
            <w:tcW w:type="dxa" w:w="1701"/>
            <w:shd w:fill="F4F6F8" w:val="clear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402"/>
            <w:shd w:fill="F4F6F8" w:val="clear"/>
          </w:tcPr>
          <w:p>
            <w:r>
              <w:rPr>
                <w:sz w:val="18"/>
              </w:rPr>
              <w:t>/api/health</w:t>
            </w:r>
          </w:p>
        </w:tc>
        <w:tc>
          <w:tcPr>
            <w:tcW w:type="dxa" w:w="3402"/>
            <w:shd w:fill="F4F6F8" w:val="clear"/>
          </w:tcPr>
          <w:p>
            <w:r>
              <w:rPr>
                <w:sz w:val="18"/>
              </w:rPr>
              <w:t>系統健康檢查</w:t>
            </w:r>
          </w:p>
        </w:tc>
      </w:tr>
    </w:tbl>
    <w:p>
      <w:pPr>
        <w:pStyle w:val="Heading2"/>
      </w:pPr>
      <w:r>
        <w:rPr>
          <w:color w:val="003153"/>
        </w:rPr>
        <w:t>5.2 三階段資源調度</w:t>
      </w:r>
    </w:p>
    <w:p>
      <w:r>
        <w:rPr>
          <w:b w:val="0"/>
          <w:i w:val="0"/>
          <w:sz w:val="21"/>
        </w:rPr>
        <w:t>場地預約核心邏輯分三個階段：</w:t>
      </w:r>
    </w:p>
    <w:p>
      <w:pPr>
        <w:pStyle w:val="ListBullet"/>
        <w:ind w:left="850"/>
      </w:pPr>
      <w:r>
        <w:rPr>
          <w:sz w:val="20"/>
        </w:rPr>
        <w:t>第一階段 - 志願序配對（Algorithm）：依 Level 1/2/3 優先權自動配對，無衝突直接進入核准</w:t>
      </w:r>
    </w:p>
    <w:p>
      <w:pPr>
        <w:pStyle w:val="ListBullet"/>
        <w:ind w:left="850"/>
      </w:pPr>
      <w:r>
        <w:rPr>
          <w:sz w:val="20"/>
        </w:rPr>
        <w:t>第二階段 - 自主協商（Negotiation）：偵測衝突後啟動 3/6 分鐘計時器。3 分鐘 GPT-4 介入建議，6 分鐘強制關閉並扣雙方各 10 信用分</w:t>
      </w:r>
    </w:p>
    <w:p>
      <w:pPr>
        <w:pStyle w:val="ListBullet"/>
        <w:ind w:left="850"/>
      </w:pPr>
      <w:r>
        <w:rPr>
          <w:sz w:val="20"/>
        </w:rPr>
        <w:t>第三階段 - 官方核准（Approval）：RAG 法規比對 + Gatekeeping，產出 PDF + TOTP QR 驗證碼</w:t>
      </w:r>
    </w:p>
    <w:p>
      <w:pPr>
        <w:pStyle w:val="Heading2"/>
      </w:pPr>
      <w:r>
        <w:rPr>
          <w:color w:val="003153"/>
        </w:rPr>
        <w:t>5.3 AI 整合（Dify + RAG）</w:t>
      </w:r>
    </w:p>
    <w:p>
      <w:pPr>
        <w:pStyle w:val="ListBullet"/>
        <w:ind w:left="850"/>
      </w:pPr>
      <w:r>
        <w:rPr>
          <w:sz w:val="20"/>
        </w:rPr>
        <w:t>AI 預審：Dify RAG Engine 比對 5+ 法規文件（Pinecone 向量 DB），返回 risk_level / violations / references / suggestions</w:t>
      </w:r>
    </w:p>
    <w:p>
      <w:pPr>
        <w:pStyle w:val="ListBullet"/>
        <w:ind w:left="850"/>
      </w:pPr>
      <w:r>
        <w:rPr>
          <w:sz w:val="20"/>
        </w:rPr>
        <w:t>AI 企劃生成：Dify Workflow 參考法規模板，產出完整企劃書含預算/流程/SDG 對應</w:t>
      </w:r>
    </w:p>
    <w:p>
      <w:pPr>
        <w:pStyle w:val="ListBullet"/>
        <w:ind w:left="850"/>
      </w:pPr>
      <w:r>
        <w:rPr>
          <w:sz w:val="20"/>
        </w:rPr>
        <w:t>AI 協商監控：GPT-4 分析雙方歷史使用紀錄，3 分鐘後自動提供替代方案</w:t>
      </w:r>
    </w:p>
    <w:p>
      <w:pPr>
        <w:pStyle w:val="ListBullet"/>
        <w:ind w:left="850"/>
      </w:pPr>
      <w:r>
        <w:rPr>
          <w:sz w:val="20"/>
        </w:rPr>
        <w:t>AI 申訴摘要：WebSocket 即時推送案件分析，含情緒分析/緊急度/建議方案</w:t>
      </w:r>
    </w:p>
    <w:p>
      <w:pPr>
        <w:pStyle w:val="ListBullet"/>
        <w:ind w:left="850"/>
      </w:pPr>
      <w:r>
        <w:rPr>
          <w:sz w:val="20"/>
        </w:rPr>
        <w:t>AI 導覽 (輔寶)：Shiba-Inu 柴犬化身 FAB，支援法規查詢/場地導覽/流程引導</w:t>
      </w:r>
    </w:p>
    <w:p>
      <w:pPr>
        <w:pStyle w:val="Heading2"/>
      </w:pPr>
      <w:r>
        <w:rPr>
          <w:color w:val="003153"/>
        </w:rPr>
        <w:t>5.4 安全機制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機制</w:t>
            </w:r>
          </w:p>
        </w:tc>
        <w:tc>
          <w:tcPr>
            <w:tcW w:type="dxa" w:w="2771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技術</w:t>
            </w:r>
          </w:p>
        </w:tc>
        <w:tc>
          <w:tcPr>
            <w:tcW w:type="dxa" w:w="2771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說明</w:t>
            </w:r>
          </w:p>
        </w:tc>
      </w:tr>
      <w:tr>
        <w:tc>
          <w:tcPr>
            <w:tcW w:type="dxa" w:w="2771"/>
          </w:tcPr>
          <w:p>
            <w:r>
              <w:rPr>
                <w:sz w:val="18"/>
              </w:rPr>
              <w:t>認證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Google OAuth 2.0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限制 @cloud.fju.edu.tw 域名 (hd 參數)</w:t>
            </w:r>
          </w:p>
        </w:tc>
      </w:tr>
      <w:tr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2FA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TOTP (PHPGangsta) + SMS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仲裁、核銷、後台登入必須 2FA</w:t>
            </w:r>
          </w:p>
        </w:tc>
      </w:tr>
      <w:tr>
        <w:tc>
          <w:tcPr>
            <w:tcW w:type="dxa" w:w="2771"/>
          </w:tcPr>
          <w:p>
            <w:r>
              <w:rPr>
                <w:sz w:val="18"/>
              </w:rPr>
              <w:t>Session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JWT (HttpOnly Cookie)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信用積分 &lt;60 → Observer 自動撤銷 JWT</w:t>
            </w:r>
          </w:p>
        </w:tc>
      </w:tr>
      <w:tr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前端保護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Cloudflare Turnstile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非互動式 CAPTCHA，登入頁必備</w:t>
            </w:r>
          </w:p>
        </w:tc>
      </w:tr>
      <w:tr>
        <w:tc>
          <w:tcPr>
            <w:tcW w:type="dxa" w:w="2771"/>
          </w:tcPr>
          <w:p>
            <w:r>
              <w:rPr>
                <w:sz w:val="18"/>
              </w:rPr>
              <w:t>WAF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Cloudflare WAF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IP 信譽、Rate Limiting、SQL Injection 防護</w:t>
            </w:r>
          </w:p>
        </w:tc>
      </w:tr>
      <w:tr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檔案儲存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Cloudflare R2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GPS 浮水印、加密存取</w:t>
            </w:r>
          </w:p>
        </w:tc>
      </w:tr>
      <w:tr>
        <w:tc>
          <w:tcPr>
            <w:tcW w:type="dxa" w:w="2771"/>
          </w:tcPr>
          <w:p>
            <w:r>
              <w:rPr>
                <w:sz w:val="18"/>
              </w:rPr>
              <w:t>信用制度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積分狀態機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起始 100 分，逾期 -2/天，低於 60 強制登出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3153"/>
        </w:rPr>
        <w:t>6. 核心模組規格</w:t>
      </w:r>
    </w:p>
    <w:p>
      <w:pPr>
        <w:pStyle w:val="Heading2"/>
      </w:pPr>
      <w:r>
        <w:rPr>
          <w:color w:val="003153"/>
        </w:rPr>
        <w:t>6.1 職能 E-Portfolio</w:t>
      </w:r>
    </w:p>
    <w:p>
      <w:r>
        <w:rPr>
          <w:b w:val="0"/>
          <w:i w:val="0"/>
          <w:sz w:val="21"/>
        </w:rPr>
        <w:t>記錄學生參與社團活動的職能成長歷程，提供雷達圖分析與 PDF 履歷匯出。</w:t>
      </w:r>
    </w:p>
    <w:p>
      <w:r>
        <w:rPr>
          <w:b/>
          <w:i w:val="0"/>
          <w:sz w:val="21"/>
        </w:rPr>
        <w:t>功能需求：</w:t>
      </w:r>
    </w:p>
    <w:p>
      <w:pPr>
        <w:pStyle w:val="ListBullet"/>
        <w:ind w:left="850"/>
      </w:pPr>
      <w:r>
        <w:rPr>
          <w:sz w:val="20"/>
        </w:rPr>
        <w:t>個人資料表：姓名、學號、Email、社團職位</w:t>
      </w:r>
    </w:p>
    <w:p>
      <w:pPr>
        <w:pStyle w:val="ListBullet"/>
        <w:ind w:left="850"/>
      </w:pPr>
      <w:r>
        <w:rPr>
          <w:sz w:val="20"/>
        </w:rPr>
        <w:t>職能雷達圖（Chart.js radar）：領導力、創意思維、團隊合作、溝通能力、數位能力</w:t>
      </w:r>
    </w:p>
    <w:p>
      <w:pPr>
        <w:pStyle w:val="ListBullet"/>
        <w:ind w:left="850"/>
      </w:pPr>
      <w:r>
        <w:rPr>
          <w:sz w:val="20"/>
        </w:rPr>
        <w:t>活動紀錄列表：自動從 activity_registrations 彙總</w:t>
      </w:r>
    </w:p>
    <w:p>
      <w:pPr>
        <w:pStyle w:val="ListBullet"/>
        <w:ind w:left="850"/>
      </w:pPr>
      <w:r>
        <w:rPr>
          <w:sz w:val="20"/>
        </w:rPr>
        <w:t>技能標籤（Tag-based）：可自訂/自動建議</w:t>
      </w:r>
    </w:p>
    <w:p>
      <w:pPr>
        <w:pStyle w:val="ListBullet"/>
        <w:ind w:left="850"/>
      </w:pPr>
      <w:r>
        <w:rPr>
          <w:sz w:val="20"/>
        </w:rPr>
        <w:t>PDF 匯出：透過 outbox_table 異步產生</w:t>
      </w:r>
    </w:p>
    <w:p>
      <w:r>
        <w:rPr>
          <w:b w:val="0"/>
          <w:i/>
          <w:sz w:val="18"/>
        </w:rPr>
        <w:t>相關資料表：portfolio_entries, competency_scores, activity_registrations</w:t>
      </w:r>
    </w:p>
    <w:p>
      <w:r>
        <w:rPr>
          <w:b w:val="0"/>
          <w:i/>
          <w:sz w:val="18"/>
        </w:rPr>
        <w:t>API 端點：GET /api/users/:id, GET /api/portfolio/:userId</w:t>
      </w:r>
    </w:p>
    <w:p>
      <w:pPr>
        <w:pStyle w:val="Heading2"/>
      </w:pPr>
      <w:r>
        <w:rPr>
          <w:color w:val="003153"/>
        </w:rPr>
        <w:t>6.2 AI 企劃生成器</w:t>
      </w:r>
    </w:p>
    <w:p>
      <w:r>
        <w:rPr>
          <w:b w:val="0"/>
          <w:i w:val="0"/>
          <w:sz w:val="21"/>
        </w:rPr>
        <w:t>調用 Dify Workflow 參考校內法規，自動生成完整活動企劃書。</w:t>
      </w:r>
    </w:p>
    <w:p>
      <w:r>
        <w:rPr>
          <w:b/>
          <w:i w:val="0"/>
          <w:sz w:val="21"/>
        </w:rPr>
        <w:t>功能需求：</w:t>
      </w:r>
    </w:p>
    <w:p>
      <w:pPr>
        <w:pStyle w:val="ListBullet"/>
        <w:ind w:left="850"/>
      </w:pPr>
      <w:r>
        <w:rPr>
          <w:sz w:val="20"/>
        </w:rPr>
        <w:t>表單輸入：活動名稱、類型、人數、日期、描述</w:t>
      </w:r>
    </w:p>
    <w:p>
      <w:pPr>
        <w:pStyle w:val="ListBullet"/>
        <w:ind w:left="850"/>
      </w:pPr>
      <w:r>
        <w:rPr>
          <w:sz w:val="20"/>
        </w:rPr>
        <w:t>Dify Workflow 調用：GuzzleHTTP → Dify API</w:t>
      </w:r>
    </w:p>
    <w:p>
      <w:pPr>
        <w:pStyle w:val="ListBullet"/>
        <w:ind w:left="850"/>
      </w:pPr>
      <w:r>
        <w:rPr>
          <w:sz w:val="20"/>
        </w:rPr>
        <w:t>生成內容：目的/時間/地點/流程/預算明細/風險評估/SDG 對應</w:t>
      </w:r>
    </w:p>
    <w:p>
      <w:pPr>
        <w:pStyle w:val="ListBullet"/>
        <w:ind w:left="850"/>
      </w:pPr>
      <w:r>
        <w:rPr>
          <w:sz w:val="20"/>
        </w:rPr>
        <w:t>RAG 法規參考列表：5+ 法規文件即時檢索</w:t>
      </w:r>
    </w:p>
    <w:p>
      <w:pPr>
        <w:pStyle w:val="ListBullet"/>
        <w:ind w:left="850"/>
      </w:pPr>
      <w:r>
        <w:rPr>
          <w:sz w:val="20"/>
        </w:rPr>
        <w:t>AI 預審結果：risk_level + confidence 指標</w:t>
      </w:r>
    </w:p>
    <w:p>
      <w:r>
        <w:rPr>
          <w:b w:val="0"/>
          <w:i/>
          <w:sz w:val="18"/>
        </w:rPr>
        <w:t>相關資料表：ai_review_logs</w:t>
      </w:r>
    </w:p>
    <w:p>
      <w:r>
        <w:rPr>
          <w:b w:val="0"/>
          <w:i/>
          <w:sz w:val="18"/>
        </w:rPr>
        <w:t>API 端點：POST /api/ai/generate-proposal, POST /api/ai/pre-review</w:t>
      </w:r>
    </w:p>
    <w:p>
      <w:pPr>
        <w:pStyle w:val="Heading2"/>
      </w:pPr>
      <w:r>
        <w:rPr>
          <w:color w:val="003153"/>
        </w:rPr>
        <w:t>6.3 幹部證書自動化</w:t>
      </w:r>
    </w:p>
    <w:p>
      <w:r>
        <w:rPr>
          <w:b w:val="0"/>
          <w:i w:val="0"/>
          <w:sz w:val="21"/>
        </w:rPr>
        <w:t>自動產生社團幹部數位證書，含數位簽章與 QR Code 驗證。</w:t>
      </w:r>
    </w:p>
    <w:p>
      <w:r>
        <w:rPr>
          <w:b/>
          <w:i w:val="0"/>
          <w:sz w:val="21"/>
        </w:rPr>
        <w:t>功能需求：</w:t>
      </w:r>
    </w:p>
    <w:p>
      <w:pPr>
        <w:pStyle w:val="ListBullet"/>
        <w:ind w:left="850"/>
      </w:pPr>
      <w:r>
        <w:rPr>
          <w:sz w:val="20"/>
        </w:rPr>
        <w:t>證書表單：社團名稱、幹部姓名、職位、任期</w:t>
      </w:r>
    </w:p>
    <w:p>
      <w:pPr>
        <w:pStyle w:val="ListBullet"/>
        <w:ind w:left="850"/>
      </w:pPr>
      <w:r>
        <w:rPr>
          <w:sz w:val="20"/>
        </w:rPr>
        <w:t>即時預覽：校內官方格式、金邊裝飾</w:t>
      </w:r>
    </w:p>
    <w:p>
      <w:pPr>
        <w:pStyle w:val="ListBullet"/>
        <w:ind w:left="850"/>
      </w:pPr>
      <w:r>
        <w:rPr>
          <w:sz w:val="20"/>
        </w:rPr>
        <w:t>數位簽章：SHA256 雜湊 + 唯一驗證碼</w:t>
      </w:r>
    </w:p>
    <w:p>
      <w:pPr>
        <w:pStyle w:val="ListBullet"/>
        <w:ind w:left="850"/>
      </w:pPr>
      <w:r>
        <w:rPr>
          <w:sz w:val="20"/>
        </w:rPr>
        <w:t>QR Code：線上驗證連結</w:t>
      </w:r>
    </w:p>
    <w:p>
      <w:pPr>
        <w:pStyle w:val="ListBullet"/>
        <w:ind w:left="850"/>
      </w:pPr>
      <w:r>
        <w:rPr>
          <w:sz w:val="20"/>
        </w:rPr>
        <w:t>PDF 下載：Server-side 產生</w:t>
      </w:r>
    </w:p>
    <w:p>
      <w:r>
        <w:rPr>
          <w:b w:val="0"/>
          <w:i/>
          <w:sz w:val="18"/>
        </w:rPr>
        <w:t>相關資料表：certificates</w:t>
      </w:r>
    </w:p>
    <w:p>
      <w:r>
        <w:rPr>
          <w:b w:val="0"/>
          <w:i/>
          <w:sz w:val="18"/>
        </w:rPr>
        <w:t>API 端點：POST /api/certificates/generate</w:t>
      </w:r>
    </w:p>
    <w:p>
      <w:pPr>
        <w:pStyle w:val="Heading2"/>
      </w:pPr>
      <w:r>
        <w:rPr>
          <w:color w:val="003153"/>
        </w:rPr>
        <w:t>6.4 器材盤點追蹤</w:t>
      </w:r>
    </w:p>
    <w:p>
      <w:r>
        <w:rPr>
          <w:b w:val="0"/>
          <w:i w:val="0"/>
          <w:sz w:val="21"/>
        </w:rPr>
        <w:t>完整器材生命週期管理，含借還流程、LINE/SMS 到期提醒、信用積分連動。</w:t>
      </w:r>
    </w:p>
    <w:p>
      <w:r>
        <w:rPr>
          <w:b/>
          <w:i w:val="0"/>
          <w:sz w:val="21"/>
        </w:rPr>
        <w:t>功能需求：</w:t>
      </w:r>
    </w:p>
    <w:p>
      <w:pPr>
        <w:pStyle w:val="ListBullet"/>
        <w:ind w:left="850"/>
      </w:pPr>
      <w:r>
        <w:rPr>
          <w:sz w:val="20"/>
        </w:rPr>
        <w:t>器材清單：編號/名稱/類別/狀態/借用人/歸還日</w:t>
      </w:r>
    </w:p>
    <w:p>
      <w:pPr>
        <w:pStyle w:val="ListBullet"/>
        <w:ind w:left="850"/>
      </w:pPr>
      <w:r>
        <w:rPr>
          <w:sz w:val="20"/>
        </w:rPr>
        <w:t>借用流程：線上申請 → 審核 → 領取 → LINE 提醒 → 歸還</w:t>
      </w:r>
    </w:p>
    <w:p>
      <w:pPr>
        <w:pStyle w:val="ListBullet"/>
        <w:ind w:left="850"/>
      </w:pPr>
      <w:r>
        <w:rPr>
          <w:sz w:val="20"/>
        </w:rPr>
        <w:t>篩選器：全部/可借用/已借出/維修中</w:t>
      </w:r>
    </w:p>
    <w:p>
      <w:pPr>
        <w:pStyle w:val="ListBullet"/>
        <w:ind w:left="850"/>
      </w:pPr>
      <w:r>
        <w:rPr>
          <w:sz w:val="20"/>
        </w:rPr>
        <w:t>LINE Notify：歸還前 1 天自動推送</w:t>
      </w:r>
    </w:p>
    <w:p>
      <w:pPr>
        <w:pStyle w:val="ListBullet"/>
        <w:ind w:left="850"/>
      </w:pPr>
      <w:r>
        <w:rPr>
          <w:sz w:val="20"/>
        </w:rPr>
        <w:t>信用積分：準時歸還 +5，逾期 -2/天</w:t>
      </w:r>
    </w:p>
    <w:p>
      <w:r>
        <w:rPr>
          <w:b w:val="0"/>
          <w:i/>
          <w:sz w:val="18"/>
        </w:rPr>
        <w:t>相關資料表：equipment, equipment_borrowings, credit_logs</w:t>
      </w:r>
    </w:p>
    <w:p>
      <w:r>
        <w:rPr>
          <w:b w:val="0"/>
          <w:i/>
          <w:sz w:val="18"/>
        </w:rPr>
        <w:t>API 端點：GET /api/equipment, POST /api/equipment/borrow, POST /api/equipment/return, POST /api/equipment/remind</w:t>
      </w:r>
    </w:p>
    <w:p>
      <w:pPr>
        <w:pStyle w:val="Heading2"/>
      </w:pPr>
      <w:r>
        <w:rPr>
          <w:color w:val="003153"/>
        </w:rPr>
        <w:t>6.5 AI 智慧預審 (RAG)</w:t>
      </w:r>
    </w:p>
    <w:p>
      <w:r>
        <w:rPr>
          <w:b w:val="0"/>
          <w:i w:val="0"/>
          <w:sz w:val="21"/>
        </w:rPr>
        <w:t>Dify RAG Engine 自動比對校內法規，標記合規風險，提供修改建議。</w:t>
      </w:r>
    </w:p>
    <w:p>
      <w:r>
        <w:rPr>
          <w:b/>
          <w:i w:val="0"/>
          <w:sz w:val="21"/>
        </w:rPr>
        <w:t>功能需求：</w:t>
      </w:r>
    </w:p>
    <w:p>
      <w:pPr>
        <w:pStyle w:val="ListBullet"/>
        <w:ind w:left="850"/>
      </w:pPr>
      <w:r>
        <w:rPr>
          <w:sz w:val="20"/>
        </w:rPr>
        <w:t>智慧法規問答：自然語言輸入</w:t>
      </w:r>
    </w:p>
    <w:p>
      <w:pPr>
        <w:pStyle w:val="ListBullet"/>
        <w:ind w:left="850"/>
      </w:pPr>
      <w:r>
        <w:rPr>
          <w:sz w:val="20"/>
        </w:rPr>
        <w:t>Pinecone 向量 DB：5+ 法規文件已索引</w:t>
      </w:r>
    </w:p>
    <w:p>
      <w:pPr>
        <w:pStyle w:val="ListBullet"/>
        <w:ind w:left="850"/>
      </w:pPr>
      <w:r>
        <w:rPr>
          <w:sz w:val="20"/>
        </w:rPr>
        <w:t>結構化回覆：引用條文、信心指數、建議列表</w:t>
      </w:r>
    </w:p>
    <w:p>
      <w:pPr>
        <w:pStyle w:val="ListBullet"/>
        <w:ind w:left="850"/>
      </w:pPr>
      <w:r>
        <w:rPr>
          <w:sz w:val="20"/>
        </w:rPr>
        <w:t>常用問題快捷按鈕</w:t>
      </w:r>
    </w:p>
    <w:p>
      <w:pPr>
        <w:pStyle w:val="ListBullet"/>
        <w:ind w:left="850"/>
      </w:pPr>
      <w:r>
        <w:rPr>
          <w:sz w:val="20"/>
        </w:rPr>
        <w:t>租借流程 RAG：場地/器材借用步驟查詢</w:t>
      </w:r>
    </w:p>
    <w:p>
      <w:r>
        <w:rPr>
          <w:b w:val="0"/>
          <w:i/>
          <w:sz w:val="18"/>
        </w:rPr>
        <w:t>相關資料表：ai_review_logs</w:t>
      </w:r>
    </w:p>
    <w:p>
      <w:r>
        <w:rPr>
          <w:b w:val="0"/>
          <w:i/>
          <w:sz w:val="18"/>
        </w:rPr>
        <w:t>API 端點：POST /api/ai/pre-review, GET /api/i18n/:lang</w:t>
      </w:r>
    </w:p>
    <w:p>
      <w:pPr>
        <w:pStyle w:val="Heading2"/>
      </w:pPr>
      <w:r>
        <w:rPr>
          <w:color w:val="003153"/>
        </w:rPr>
        <w:t>6.6 場地活化大數據</w:t>
      </w:r>
    </w:p>
    <w:p>
      <w:r>
        <w:rPr>
          <w:b w:val="0"/>
          <w:i w:val="0"/>
          <w:sz w:val="21"/>
        </w:rPr>
        <w:t>場地使用率熱力圖、周轉排行榜，搭配三階段資源調度系統。</w:t>
      </w:r>
    </w:p>
    <w:p>
      <w:r>
        <w:rPr>
          <w:b/>
          <w:i w:val="0"/>
          <w:sz w:val="21"/>
        </w:rPr>
        <w:t>功能需求：</w:t>
      </w:r>
    </w:p>
    <w:p>
      <w:pPr>
        <w:pStyle w:val="ListBullet"/>
        <w:ind w:left="850"/>
      </w:pPr>
      <w:r>
        <w:rPr>
          <w:sz w:val="20"/>
        </w:rPr>
        <w:t>場地統計卡：總數/可用/使用率/維護中</w:t>
      </w:r>
    </w:p>
    <w:p>
      <w:pPr>
        <w:pStyle w:val="ListBullet"/>
        <w:ind w:left="850"/>
      </w:pPr>
      <w:r>
        <w:rPr>
          <w:sz w:val="20"/>
        </w:rPr>
        <w:t>使用熱力圖（Chart.js bar）：時段使用密度</w:t>
      </w:r>
    </w:p>
    <w:p>
      <w:pPr>
        <w:pStyle w:val="ListBullet"/>
        <w:ind w:left="850"/>
      </w:pPr>
      <w:r>
        <w:rPr>
          <w:sz w:val="20"/>
        </w:rPr>
        <w:t>場地周轉排行（Chart.js horizontal bar）</w:t>
      </w:r>
    </w:p>
    <w:p>
      <w:pPr>
        <w:pStyle w:val="ListBullet"/>
        <w:ind w:left="850"/>
      </w:pPr>
      <w:r>
        <w:rPr>
          <w:sz w:val="20"/>
        </w:rPr>
        <w:t>預約表單 Modal：場地/日期/時段/優先等級/用途</w:t>
      </w:r>
    </w:p>
    <w:p>
      <w:pPr>
        <w:pStyle w:val="ListBullet"/>
        <w:ind w:left="850"/>
      </w:pPr>
      <w:r>
        <w:rPr>
          <w:sz w:val="20"/>
        </w:rPr>
        <w:t>三階段調度視覺化：志願序 → 協商 → 核准</w:t>
      </w:r>
    </w:p>
    <w:p>
      <w:r>
        <w:rPr>
          <w:b w:val="0"/>
          <w:i/>
          <w:sz w:val="18"/>
        </w:rPr>
        <w:t>相關資料表：venues, reservations, conflicts</w:t>
      </w:r>
    </w:p>
    <w:p>
      <w:r>
        <w:rPr>
          <w:b w:val="0"/>
          <w:i/>
          <w:sz w:val="18"/>
        </w:rPr>
        <w:t>API 端點：GET /api/venues, POST /api/reservations, POST /api/reservations/:id/negotiate</w:t>
      </w:r>
    </w:p>
    <w:p>
      <w:pPr>
        <w:pStyle w:val="Heading2"/>
      </w:pPr>
      <w:r>
        <w:rPr>
          <w:color w:val="003153"/>
        </w:rPr>
        <w:t>6.7 AI 申訴摘要</w:t>
      </w:r>
    </w:p>
    <w:p>
      <w:r>
        <w:rPr>
          <w:b w:val="0"/>
          <w:i w:val="0"/>
          <w:sz w:val="21"/>
        </w:rPr>
        <w:t>WebSocket 即時生成申訴案件摘要，含情緒分析與建議方案。</w:t>
      </w:r>
    </w:p>
    <w:p>
      <w:r>
        <w:rPr>
          <w:b/>
          <w:i w:val="0"/>
          <w:sz w:val="21"/>
        </w:rPr>
        <w:t>功能需求：</w:t>
      </w:r>
    </w:p>
    <w:p>
      <w:pPr>
        <w:pStyle w:val="ListBullet"/>
        <w:ind w:left="850"/>
      </w:pPr>
      <w:r>
        <w:rPr>
          <w:sz w:val="20"/>
        </w:rPr>
        <w:t>申訴案件列表：待處理/處理中/已結案</w:t>
      </w:r>
    </w:p>
    <w:p>
      <w:pPr>
        <w:pStyle w:val="ListBullet"/>
        <w:ind w:left="850"/>
      </w:pPr>
      <w:r>
        <w:rPr>
          <w:sz w:val="20"/>
        </w:rPr>
        <w:t>新增申訴表單：主題/描述</w:t>
      </w:r>
    </w:p>
    <w:p>
      <w:pPr>
        <w:pStyle w:val="ListBullet"/>
        <w:ind w:left="850"/>
      </w:pPr>
      <w:r>
        <w:rPr>
          <w:sz w:val="20"/>
        </w:rPr>
        <w:t>AI 摘要面板：案件摘要/建議列表/情緒分析/緊急度</w:t>
      </w:r>
    </w:p>
    <w:p>
      <w:pPr>
        <w:pStyle w:val="ListBullet"/>
        <w:ind w:left="850"/>
      </w:pPr>
      <w:r>
        <w:rPr>
          <w:sz w:val="20"/>
        </w:rPr>
        <w:t>操作按鈕：採納方案/進入仲裁</w:t>
      </w:r>
    </w:p>
    <w:p>
      <w:pPr>
        <w:pStyle w:val="ListBullet"/>
        <w:ind w:left="850"/>
      </w:pPr>
      <w:r>
        <w:rPr>
          <w:sz w:val="20"/>
        </w:rPr>
        <w:t>WebSocket 即時推送（模擬）</w:t>
      </w:r>
    </w:p>
    <w:p>
      <w:r>
        <w:rPr>
          <w:b w:val="0"/>
          <w:i/>
          <w:sz w:val="18"/>
        </w:rPr>
        <w:t>相關資料表：appeals</w:t>
      </w:r>
    </w:p>
    <w:p>
      <w:r>
        <w:rPr>
          <w:b w:val="0"/>
          <w:i/>
          <w:sz w:val="18"/>
        </w:rPr>
        <w:t>API 端點：GET /api/appeals, POST /api/appeals, POST /api/appeals/:id/ai-summary</w:t>
      </w:r>
    </w:p>
    <w:p>
      <w:pPr>
        <w:pStyle w:val="Heading2"/>
      </w:pPr>
      <w:r>
        <w:rPr>
          <w:color w:val="003153"/>
        </w:rPr>
        <w:t>6.8 動態活動牆</w:t>
      </w:r>
    </w:p>
    <w:p>
      <w:r>
        <w:rPr>
          <w:b w:val="0"/>
          <w:i w:val="0"/>
          <w:sz w:val="21"/>
        </w:rPr>
        <w:t>卡片式活動展示，支援分類篩選、關鍵字搜尋、即時報名。</w:t>
      </w:r>
    </w:p>
    <w:p>
      <w:r>
        <w:rPr>
          <w:b/>
          <w:i w:val="0"/>
          <w:sz w:val="21"/>
        </w:rPr>
        <w:t>功能需求：</w:t>
      </w:r>
    </w:p>
    <w:p>
      <w:pPr>
        <w:pStyle w:val="ListBullet"/>
        <w:ind w:left="850"/>
      </w:pPr>
      <w:r>
        <w:rPr>
          <w:sz w:val="20"/>
        </w:rPr>
        <w:t>活動卡片：漸層背景/類型標籤/日期/場地/報名進度條</w:t>
      </w:r>
    </w:p>
    <w:p>
      <w:pPr>
        <w:pStyle w:val="ListBullet"/>
        <w:ind w:left="850"/>
      </w:pPr>
      <w:r>
        <w:rPr>
          <w:sz w:val="20"/>
        </w:rPr>
        <w:t>分類篩選：全部/學術/服務/康樂/體育/藝文</w:t>
      </w:r>
    </w:p>
    <w:p>
      <w:pPr>
        <w:pStyle w:val="ListBullet"/>
        <w:ind w:left="850"/>
      </w:pPr>
      <w:r>
        <w:rPr>
          <w:sz w:val="20"/>
        </w:rPr>
        <w:t>關鍵字搜尋：即時過濾</w:t>
      </w:r>
    </w:p>
    <w:p>
      <w:pPr>
        <w:pStyle w:val="ListBullet"/>
        <w:ind w:left="850"/>
      </w:pPr>
      <w:r>
        <w:rPr>
          <w:sz w:val="20"/>
        </w:rPr>
        <w:t>報名功能：POST /api/activities/:id/register</w:t>
      </w:r>
    </w:p>
    <w:p>
      <w:pPr>
        <w:pStyle w:val="ListBullet"/>
        <w:ind w:left="850"/>
      </w:pPr>
      <w:r>
        <w:rPr>
          <w:sz w:val="20"/>
        </w:rPr>
        <w:t>額滿標記：進度條 100% 顯示紅色</w:t>
      </w:r>
    </w:p>
    <w:p>
      <w:r>
        <w:rPr>
          <w:b w:val="0"/>
          <w:i/>
          <w:sz w:val="18"/>
        </w:rPr>
        <w:t>相關資料表：activities, activity_registrations</w:t>
      </w:r>
    </w:p>
    <w:p>
      <w:r>
        <w:rPr>
          <w:b w:val="0"/>
          <w:i/>
          <w:sz w:val="18"/>
        </w:rPr>
        <w:t>API 端點：GET /api/activities, POST /api/activities/:id/register</w:t>
      </w:r>
    </w:p>
    <w:p>
      <w:pPr>
        <w:pStyle w:val="Heading2"/>
      </w:pPr>
      <w:r>
        <w:rPr>
          <w:color w:val="003153"/>
        </w:rPr>
        <w:t>6.9 數位時光膠囊</w:t>
      </w:r>
    </w:p>
    <w:p>
      <w:r>
        <w:rPr>
          <w:b w:val="0"/>
          <w:i w:val="0"/>
          <w:sz w:val="21"/>
        </w:rPr>
        <w:t>社團移交文件封裝至 Cloudflare R2，確保跨屆資產安全傳承。</w:t>
      </w:r>
    </w:p>
    <w:p>
      <w:r>
        <w:rPr>
          <w:b/>
          <w:i w:val="0"/>
          <w:sz w:val="21"/>
        </w:rPr>
        <w:t>功能需求：</w:t>
      </w:r>
    </w:p>
    <w:p>
      <w:pPr>
        <w:pStyle w:val="ListBullet"/>
        <w:ind w:left="850"/>
      </w:pPr>
      <w:r>
        <w:rPr>
          <w:sz w:val="20"/>
        </w:rPr>
        <w:t>檔案上傳：R2 Storage 加密存放</w:t>
      </w:r>
    </w:p>
    <w:p>
      <w:pPr>
        <w:pStyle w:val="ListBullet"/>
        <w:ind w:left="850"/>
      </w:pPr>
      <w:r>
        <w:rPr>
          <w:sz w:val="20"/>
        </w:rPr>
        <w:t>文件清單：檔名/大小/上傳日期</w:t>
      </w:r>
    </w:p>
    <w:p>
      <w:pPr>
        <w:pStyle w:val="ListBullet"/>
        <w:ind w:left="850"/>
      </w:pPr>
      <w:r>
        <w:rPr>
          <w:sz w:val="20"/>
        </w:rPr>
        <w:t>封裝狀態：已封裝/已移交/已接收</w:t>
      </w:r>
    </w:p>
    <w:p>
      <w:pPr>
        <w:pStyle w:val="ListBullet"/>
        <w:ind w:left="850"/>
      </w:pPr>
      <w:r>
        <w:rPr>
          <w:sz w:val="20"/>
        </w:rPr>
        <w:t>解封驗證：現任社長 + 前任社長雙重驗證</w:t>
      </w:r>
    </w:p>
    <w:p>
      <w:pPr>
        <w:pStyle w:val="ListBullet"/>
        <w:ind w:left="850"/>
      </w:pPr>
      <w:r>
        <w:rPr>
          <w:sz w:val="20"/>
        </w:rPr>
        <w:t>GPS 浮水印：上傳時記錄地理資訊</w:t>
      </w:r>
    </w:p>
    <w:p>
      <w:r>
        <w:rPr>
          <w:b w:val="0"/>
          <w:i/>
          <w:sz w:val="18"/>
        </w:rPr>
        <w:t>相關資料表：time_capsules</w:t>
      </w:r>
    </w:p>
    <w:p>
      <w:r>
        <w:rPr>
          <w:b w:val="0"/>
          <w:i/>
          <w:sz w:val="18"/>
        </w:rPr>
        <w:t>API 端點：POST /api/capsules, POST /api/capsules/:id/transfer</w:t>
      </w:r>
    </w:p>
    <w:p>
      <w:pPr>
        <w:pStyle w:val="Heading2"/>
      </w:pPr>
      <w:r>
        <w:rPr>
          <w:color w:val="003153"/>
        </w:rPr>
        <w:t>6.10 全方位 2FA</w:t>
      </w:r>
    </w:p>
    <w:p>
      <w:r>
        <w:rPr>
          <w:b w:val="0"/>
          <w:i w:val="0"/>
          <w:sz w:val="21"/>
        </w:rPr>
        <w:t>TOTP + SMS 雙因子驗證，強制用於仲裁、核銷、後台登入。</w:t>
      </w:r>
    </w:p>
    <w:p>
      <w:r>
        <w:rPr>
          <w:b/>
          <w:i w:val="0"/>
          <w:sz w:val="21"/>
        </w:rPr>
        <w:t>功能需求：</w:t>
      </w:r>
    </w:p>
    <w:p>
      <w:pPr>
        <w:pStyle w:val="ListBullet"/>
        <w:ind w:left="850"/>
      </w:pPr>
      <w:r>
        <w:rPr>
          <w:sz w:val="20"/>
        </w:rPr>
        <w:t>TOTP 切換：Google Authenticator / Authy</w:t>
      </w:r>
    </w:p>
    <w:p>
      <w:pPr>
        <w:pStyle w:val="ListBullet"/>
        <w:ind w:left="850"/>
      </w:pPr>
      <w:r>
        <w:rPr>
          <w:sz w:val="20"/>
        </w:rPr>
        <w:t>SMS 切換：手機驗證碼</w:t>
      </w:r>
    </w:p>
    <w:p>
      <w:pPr>
        <w:pStyle w:val="ListBullet"/>
        <w:ind w:left="850"/>
      </w:pPr>
      <w:r>
        <w:rPr>
          <w:sz w:val="20"/>
        </w:rPr>
        <w:t>LINE Notify 綁定：場地/器材通知</w:t>
      </w:r>
    </w:p>
    <w:p>
      <w:pPr>
        <w:pStyle w:val="ListBullet"/>
        <w:ind w:left="850"/>
      </w:pPr>
      <w:r>
        <w:rPr>
          <w:sz w:val="20"/>
        </w:rPr>
        <w:t>必要 2FA 動作：仲裁操作、經費核銷、後台管理登入</w:t>
      </w:r>
    </w:p>
    <w:p>
      <w:pPr>
        <w:pStyle w:val="ListBullet"/>
        <w:ind w:left="850"/>
      </w:pPr>
      <w:r>
        <w:rPr>
          <w:sz w:val="20"/>
        </w:rPr>
        <w:t>QR Code 顯示：TOTP 設定掃描</w:t>
      </w:r>
    </w:p>
    <w:p>
      <w:r>
        <w:rPr>
          <w:b w:val="0"/>
          <w:i/>
          <w:sz w:val="18"/>
        </w:rPr>
        <w:t>相關資料表：users (two_factor_enabled, two_factor_secret)</w:t>
      </w:r>
    </w:p>
    <w:p>
      <w:r>
        <w:rPr>
          <w:b w:val="0"/>
          <w:i/>
          <w:sz w:val="18"/>
        </w:rPr>
        <w:t>API 端點：POST /api/auth/2fa/enable, POST /api/auth/2fa/verify</w:t>
      </w:r>
    </w:p>
    <w:p>
      <w:r>
        <w:br w:type="page"/>
      </w:r>
    </w:p>
    <w:p>
      <w:pPr>
        <w:pStyle w:val="Heading1"/>
      </w:pPr>
      <w:r>
        <w:rPr>
          <w:color w:val="003153"/>
        </w:rPr>
        <w:t>7. 無障礙校園地圖規格</w:t>
      </w:r>
    </w:p>
    <w:p>
      <w:pPr>
        <w:pStyle w:val="Heading2"/>
      </w:pPr>
      <w:r>
        <w:rPr>
          <w:color w:val="003153"/>
        </w:rPr>
        <w:t>7.1 技術實現</w:t>
      </w:r>
    </w:p>
    <w:p>
      <w:pPr>
        <w:pStyle w:val="ListBullet"/>
        <w:ind w:left="850"/>
      </w:pPr>
      <w:r>
        <w:rPr>
          <w:sz w:val="20"/>
        </w:rPr>
        <w:t>Leaflet.js v1.9.4 + OpenStreetMap 底圖</w:t>
      </w:r>
    </w:p>
    <w:p>
      <w:pPr>
        <w:pStyle w:val="ListBullet"/>
        <w:ind w:left="850"/>
      </w:pPr>
      <w:r>
        <w:rPr>
          <w:sz w:val="20"/>
        </w:rPr>
        <w:t>GeoJSON 建築分區：campus.geojson (120KB+)，學院分色多邊形</w:t>
      </w:r>
    </w:p>
    <w:p>
      <w:pPr>
        <w:pStyle w:val="ListBullet"/>
        <w:ind w:left="850"/>
      </w:pPr>
      <w:r>
        <w:rPr>
          <w:sz w:val="20"/>
        </w:rPr>
        <w:t>座標系統：WGS84 經緯度，地圖中心 (25.0360, 121.4320) - 淨心堂</w:t>
      </w:r>
    </w:p>
    <w:p>
      <w:pPr>
        <w:pStyle w:val="ListBullet"/>
        <w:ind w:left="850"/>
      </w:pPr>
      <w:r>
        <w:rPr>
          <w:sz w:val="20"/>
        </w:rPr>
        <w:t>淨心堂圓形高亮：L.circle 半徑 50m，金色虛線</w:t>
      </w:r>
    </w:p>
    <w:p>
      <w:pPr>
        <w:pStyle w:val="ListBullet"/>
        <w:ind w:left="850"/>
      </w:pPr>
      <w:r>
        <w:rPr>
          <w:sz w:val="20"/>
        </w:rPr>
        <w:t>兩點仿射變換：中美堂 (A) + 第二圓環 (B) 錨點校正</w:t>
      </w:r>
    </w:p>
    <w:p>
      <w:pPr>
        <w:pStyle w:val="Heading2"/>
      </w:pPr>
      <w:r>
        <w:rPr>
          <w:color w:val="003153"/>
        </w:rPr>
        <w:t>7.2 四大 LayerGroup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LayerGroup</w:t>
            </w:r>
          </w:p>
        </w:tc>
        <w:tc>
          <w:tcPr>
            <w:tcW w:type="dxa" w:w="1662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標記數</w:t>
            </w:r>
          </w:p>
        </w:tc>
        <w:tc>
          <w:tcPr>
            <w:tcW w:type="dxa" w:w="1662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標記類型</w:t>
            </w:r>
          </w:p>
        </w:tc>
        <w:tc>
          <w:tcPr>
            <w:tcW w:type="dxa" w:w="1662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顏色</w:t>
            </w:r>
          </w:p>
        </w:tc>
        <w:tc>
          <w:tcPr>
            <w:tcW w:type="dxa" w:w="1662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教學行政區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GeoJSON Polygon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#003153 學院分色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17 棟教學行政大樓</w:t>
            </w:r>
          </w:p>
        </w:tc>
      </w:tr>
      <w:tr>
        <w:tc>
          <w:tcPr>
            <w:tcW w:type="dxa" w:w="1662"/>
            <w:shd w:fill="F4F6F8" w:val="clear"/>
          </w:tcPr>
          <w:p>
            <w:r>
              <w:rPr>
                <w:sz w:val="18"/>
              </w:rPr>
              <w:t>無障礙設施</w:t>
            </w:r>
          </w:p>
        </w:tc>
        <w:tc>
          <w:tcPr>
            <w:tcW w:type="dxa" w:w="1662"/>
            <w:shd w:fill="F4F6F8" w:val="clear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662"/>
            <w:shd w:fill="F4F6F8" w:val="clear"/>
          </w:tcPr>
          <w:p>
            <w:r>
              <w:rPr>
                <w:sz w:val="18"/>
              </w:rPr>
              <w:t>DivIcon Marker</w:t>
            </w:r>
          </w:p>
        </w:tc>
        <w:tc>
          <w:tcPr>
            <w:tcW w:type="dxa" w:w="1662"/>
            <w:shd w:fill="F4F6F8" w:val="clear"/>
          </w:tcPr>
          <w:p>
            <w:r>
              <w:rPr>
                <w:sz w:val="18"/>
              </w:rPr>
              <w:t>#008000 (坡道/電梯)</w:t>
            </w:r>
          </w:p>
        </w:tc>
        <w:tc>
          <w:tcPr>
            <w:tcW w:type="dxa" w:w="1662"/>
            <w:shd w:fill="F4F6F8" w:val="clear"/>
          </w:tcPr>
          <w:p>
            <w:r>
              <w:rPr>
                <w:sz w:val="18"/>
              </w:rPr>
              <w:t>4 坡道 + 3 電梯 + 2 廁所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生活機能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DivIcon Marker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#FF6B35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3 餐廳 + 1 便利商店 + 1 郵局 + 1 宿舍</w:t>
            </w:r>
          </w:p>
        </w:tc>
      </w:tr>
      <w:tr>
        <w:tc>
          <w:tcPr>
            <w:tcW w:type="dxa" w:w="1662"/>
            <w:shd w:fill="F4F6F8" w:val="clear"/>
          </w:tcPr>
          <w:p>
            <w:r>
              <w:rPr>
                <w:sz w:val="18"/>
              </w:rPr>
              <w:t>交通設施</w:t>
            </w:r>
          </w:p>
        </w:tc>
        <w:tc>
          <w:tcPr>
            <w:tcW w:type="dxa" w:w="1662"/>
            <w:shd w:fill="F4F6F8" w:val="clear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662"/>
            <w:shd w:fill="F4F6F8" w:val="clear"/>
          </w:tcPr>
          <w:p>
            <w:r>
              <w:rPr>
                <w:sz w:val="18"/>
              </w:rPr>
              <w:t>DivIcon Marker</w:t>
            </w:r>
          </w:p>
        </w:tc>
        <w:tc>
          <w:tcPr>
            <w:tcW w:type="dxa" w:w="1662"/>
            <w:shd w:fill="F4F6F8" w:val="clear"/>
          </w:tcPr>
          <w:p>
            <w:r>
              <w:rPr>
                <w:sz w:val="18"/>
              </w:rPr>
              <w:t>#6C5CE7</w:t>
            </w:r>
          </w:p>
        </w:tc>
        <w:tc>
          <w:tcPr>
            <w:tcW w:type="dxa" w:w="1662"/>
            <w:shd w:fill="F4F6F8" w:val="clear"/>
          </w:tcPr>
          <w:p>
            <w:r>
              <w:rPr>
                <w:sz w:val="18"/>
              </w:rPr>
              <w:t>1 捷運 + 2 YouBike + 2 停車場 + 1 接駁 + 1 通風口</w:t>
            </w:r>
          </w:p>
        </w:tc>
      </w:tr>
    </w:tbl>
    <w:p>
      <w:pPr>
        <w:pStyle w:val="Heading2"/>
      </w:pPr>
      <w:r>
        <w:rPr>
          <w:color w:val="003153"/>
        </w:rPr>
        <w:t>7.3 Popup 資訊卡</w:t>
      </w:r>
    </w:p>
    <w:p>
      <w:pPr>
        <w:pStyle w:val="ListBullet"/>
        <w:ind w:left="850"/>
      </w:pPr>
      <w:r>
        <w:rPr>
          <w:sz w:val="20"/>
        </w:rPr>
        <w:t>標頭：學院色彩背景 + 圖示 + 建築名稱 + 英文名</w:t>
      </w:r>
    </w:p>
    <w:p>
      <w:pPr>
        <w:pStyle w:val="ListBullet"/>
        <w:ind w:left="850"/>
      </w:pPr>
      <w:r>
        <w:rPr>
          <w:sz w:val="20"/>
        </w:rPr>
        <w:t>內容：學院歸屬、代碼、樓層數、狀態（綠：可用 / 紅：維護中）</w:t>
      </w:r>
    </w:p>
    <w:p>
      <w:pPr>
        <w:pStyle w:val="ListBullet"/>
        <w:ind w:left="850"/>
      </w:pPr>
      <w:r>
        <w:rPr>
          <w:sz w:val="20"/>
        </w:rPr>
        <w:t>按鈕：「我要預約」(導向 /module/venue-booking) + 「定位」(flyTo zoom 19)</w:t>
      </w:r>
    </w:p>
    <w:p>
      <w:pPr>
        <w:pStyle w:val="ListBullet"/>
        <w:ind w:left="850"/>
      </w:pPr>
      <w:r>
        <w:rPr>
          <w:sz w:val="20"/>
        </w:rPr>
        <w:t>CSS：rounded 12px, box-shadow, 最大寬度 320px</w:t>
      </w:r>
    </w:p>
    <w:p>
      <w:r>
        <w:br w:type="page"/>
      </w:r>
    </w:p>
    <w:p>
      <w:pPr>
        <w:pStyle w:val="Heading1"/>
      </w:pPr>
      <w:r>
        <w:rPr>
          <w:color w:val="003153"/>
        </w:rPr>
        <w:t>8. 導覽結構</w:t>
      </w:r>
    </w:p>
    <w:p>
      <w:pPr>
        <w:pStyle w:val="Heading2"/>
      </w:pPr>
      <w:r>
        <w:rPr>
          <w:color w:val="003153"/>
        </w:rPr>
        <w:t>8.1 Sidebar 四大區塊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區塊</w:t>
            </w:r>
          </w:p>
        </w:tc>
        <w:tc>
          <w:tcPr>
            <w:tcW w:type="dxa" w:w="2771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2771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圖示</w:t>
            </w:r>
          </w:p>
        </w:tc>
      </w:tr>
      <w:tr>
        <w:tc>
          <w:tcPr>
            <w:tcW w:type="dxa" w:w="2771"/>
          </w:tcPr>
          <w:p>
            <w:r>
              <w:rPr>
                <w:sz w:val="18"/>
              </w:rPr>
              <w:t>主要功能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Dashboard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fas fa-tachometer-alt</w:t>
            </w:r>
          </w:p>
        </w:tc>
      </w:tr>
      <w:tr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主要功能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校園分區地圖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fas fa-map-marked-alt</w:t>
            </w:r>
          </w:p>
        </w:tc>
      </w:tr>
      <w:tr>
        <w:tc>
          <w:tcPr>
            <w:tcW w:type="dxa" w:w="2771"/>
          </w:tcPr>
          <w:p>
            <w:r>
              <w:rPr>
                <w:sz w:val="18"/>
              </w:rPr>
              <w:t>主要功能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場地預約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fas fa-map-marker-alt</w:t>
            </w:r>
          </w:p>
        </w:tc>
      </w:tr>
      <w:tr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主要功能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設備借用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fas fa-boxes-stacked</w:t>
            </w:r>
          </w:p>
        </w:tc>
      </w:tr>
      <w:tr>
        <w:tc>
          <w:tcPr>
            <w:tcW w:type="dxa" w:w="2771"/>
          </w:tcPr>
          <w:p>
            <w:r>
              <w:rPr>
                <w:sz w:val="18"/>
              </w:rPr>
              <w:t>主要功能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行事曆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fas fa-calendar-alt</w:t>
            </w:r>
          </w:p>
        </w:tc>
      </w:tr>
      <w:tr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社群與社團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社團資訊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fas fa-users</w:t>
            </w:r>
          </w:p>
        </w:tc>
      </w:tr>
      <w:tr>
        <w:tc>
          <w:tcPr>
            <w:tcW w:type="dxa" w:w="2771"/>
          </w:tcPr>
          <w:p>
            <w:r>
              <w:rPr>
                <w:sz w:val="18"/>
              </w:rPr>
              <w:t>社群與社團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活動牆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fas fa-newspaper</w:t>
            </w:r>
          </w:p>
        </w:tc>
      </w:tr>
      <w:tr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AI 核心專區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AI 資訊概覽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fas fa-brain</w:t>
            </w:r>
          </w:p>
        </w:tc>
      </w:tr>
      <w:tr>
        <w:tc>
          <w:tcPr>
            <w:tcW w:type="dxa" w:w="2771"/>
          </w:tcPr>
          <w:p>
            <w:r>
              <w:rPr>
                <w:sz w:val="18"/>
              </w:rPr>
              <w:t>AI 核心專區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AI 導覽助理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fas fa-robot</w:t>
            </w:r>
          </w:p>
        </w:tc>
      </w:tr>
      <w:tr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AI 核心專區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法規 RAG 查詢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fas fa-gavel</w:t>
            </w:r>
          </w:p>
        </w:tc>
      </w:tr>
      <w:tr>
        <w:tc>
          <w:tcPr>
            <w:tcW w:type="dxa" w:w="2771"/>
          </w:tcPr>
          <w:p>
            <w:r>
              <w:rPr>
                <w:sz w:val="18"/>
              </w:rPr>
              <w:t>AI 核心專區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租借流程 RAG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fas fa-file-contract</w:t>
            </w:r>
          </w:p>
        </w:tc>
      </w:tr>
      <w:tr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管理與報表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報修管理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fas fa-wrench</w:t>
            </w:r>
          </w:p>
        </w:tc>
      </w:tr>
      <w:tr>
        <w:tc>
          <w:tcPr>
            <w:tcW w:type="dxa" w:w="2771"/>
          </w:tcPr>
          <w:p>
            <w:r>
              <w:rPr>
                <w:sz w:val="18"/>
              </w:rPr>
              <w:t>管理與報表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申訴記錄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fas fa-comments</w:t>
            </w:r>
          </w:p>
        </w:tc>
      </w:tr>
      <w:tr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管理與報表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統計報表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fas fa-chart-bar</w:t>
            </w:r>
          </w:p>
        </w:tc>
      </w:tr>
    </w:tbl>
    <w:p>
      <w:pPr>
        <w:pStyle w:val="Heading2"/>
      </w:pPr>
      <w:r>
        <w:rPr>
          <w:color w:val="003153"/>
        </w:rPr>
        <w:t>8.2 信用積分儀表板</w:t>
      </w:r>
    </w:p>
    <w:p>
      <w:r>
        <w:rPr>
          <w:b w:val="0"/>
          <w:i w:val="0"/>
          <w:sz w:val="21"/>
        </w:rPr>
        <w:t>Sidebar 頂部顯示信用積分：起始 100 分、進度條、閾值 60 分警告。低於 60 分觸發 JWT 自動失效（Observer Pattern）。</w:t>
      </w:r>
    </w:p>
    <w:p>
      <w:r>
        <w:br w:type="page"/>
      </w:r>
    </w:p>
    <w:p>
      <w:pPr>
        <w:pStyle w:val="Heading1"/>
      </w:pPr>
      <w:r>
        <w:rPr>
          <w:color w:val="003153"/>
        </w:rPr>
        <w:t>9. 部署與測試</w:t>
      </w:r>
    </w:p>
    <w:p>
      <w:pPr>
        <w:pStyle w:val="Heading2"/>
      </w:pPr>
      <w:r>
        <w:rPr>
          <w:color w:val="003153"/>
        </w:rPr>
        <w:t>9.1 Demo 環境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4156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說明</w:t>
            </w:r>
          </w:p>
        </w:tc>
      </w:tr>
      <w:tr>
        <w:tc>
          <w:tcPr>
            <w:tcW w:type="dxa" w:w="4156"/>
          </w:tcPr>
          <w:p>
            <w:r>
              <w:rPr>
                <w:sz w:val="18"/>
              </w:rPr>
              <w:t>Demo URL</w:t>
            </w:r>
          </w:p>
        </w:tc>
        <w:tc>
          <w:tcPr>
            <w:tcW w:type="dxa" w:w="4156"/>
          </w:tcPr>
          <w:p>
            <w:r>
              <w:rPr>
                <w:sz w:val="18"/>
              </w:rPr>
              <w:t>https://3000-&lt;sandbox&gt;.sandbox.novita.ai</w:t>
            </w:r>
          </w:p>
        </w:tc>
      </w:tr>
      <w:tr>
        <w:tc>
          <w:tcPr>
            <w:tcW w:type="dxa" w:w="4156"/>
            <w:shd w:fill="F4F6F8" w:val="clear"/>
          </w:tcPr>
          <w:p>
            <w:r>
              <w:rPr>
                <w:sz w:val="18"/>
              </w:rPr>
              <w:t>GitHub</w:t>
            </w:r>
          </w:p>
        </w:tc>
        <w:tc>
          <w:tcPr>
            <w:tcW w:type="dxa" w:w="4156"/>
            <w:shd w:fill="F4F6F8" w:val="clear"/>
          </w:tcPr>
          <w:p>
            <w:r>
              <w:rPr>
                <w:sz w:val="18"/>
              </w:rPr>
              <w:t>https://github.com/&lt;repo&gt;</w:t>
            </w:r>
          </w:p>
        </w:tc>
      </w:tr>
      <w:tr>
        <w:tc>
          <w:tcPr>
            <w:tcW w:type="dxa" w:w="4156"/>
          </w:tcPr>
          <w:p>
            <w:r>
              <w:rPr>
                <w:sz w:val="18"/>
              </w:rPr>
              <w:t>Cloudflare Pages</w:t>
            </w:r>
          </w:p>
        </w:tc>
        <w:tc>
          <w:tcPr>
            <w:tcW w:type="dxa" w:w="4156"/>
          </w:tcPr>
          <w:p>
            <w:r>
              <w:rPr>
                <w:sz w:val="18"/>
              </w:rPr>
              <w:t>https://&lt;project&gt;.pages.dev</w:t>
            </w:r>
          </w:p>
        </w:tc>
      </w:tr>
      <w:tr>
        <w:tc>
          <w:tcPr>
            <w:tcW w:type="dxa" w:w="4156"/>
            <w:shd w:fill="F4F6F8" w:val="clear"/>
          </w:tcPr>
          <w:p>
            <w:r>
              <w:rPr>
                <w:sz w:val="18"/>
              </w:rPr>
              <w:t>PM2 Process</w:t>
            </w:r>
          </w:p>
        </w:tc>
        <w:tc>
          <w:tcPr>
            <w:tcW w:type="dxa" w:w="4156"/>
            <w:shd w:fill="F4F6F8" w:val="clear"/>
          </w:tcPr>
          <w:p>
            <w:r>
              <w:rPr>
                <w:sz w:val="18"/>
              </w:rPr>
              <w:t>fju-smart-hub (wrangler pages dev)</w:t>
            </w:r>
          </w:p>
        </w:tc>
      </w:tr>
      <w:tr>
        <w:tc>
          <w:tcPr>
            <w:tcW w:type="dxa" w:w="4156"/>
          </w:tcPr>
          <w:p>
            <w:r>
              <w:rPr>
                <w:sz w:val="18"/>
              </w:rPr>
              <w:t>Build Tool</w:t>
            </w:r>
          </w:p>
        </w:tc>
        <w:tc>
          <w:tcPr>
            <w:tcW w:type="dxa" w:w="4156"/>
          </w:tcPr>
          <w:p>
            <w:r>
              <w:rPr>
                <w:sz w:val="18"/>
              </w:rPr>
              <w:t>Vite 6 + @hono/vite-cloudflare-pages</w:t>
            </w:r>
          </w:p>
        </w:tc>
      </w:tr>
    </w:tbl>
    <w:p>
      <w:pPr>
        <w:pStyle w:val="Heading2"/>
      </w:pPr>
      <w:r>
        <w:rPr>
          <w:color w:val="003153"/>
        </w:rPr>
        <w:t>9.2 測試涵蓋</w:t>
      </w:r>
    </w:p>
    <w:p>
      <w:pPr>
        <w:pStyle w:val="ListBullet"/>
        <w:ind w:left="850"/>
      </w:pPr>
      <w:r>
        <w:rPr>
          <w:sz w:val="20"/>
        </w:rPr>
        <w:t>16 頁面路由完整性驗證（curl 測試）</w:t>
      </w:r>
    </w:p>
    <w:p>
      <w:pPr>
        <w:pStyle w:val="ListBullet"/>
        <w:ind w:left="850"/>
      </w:pPr>
      <w:r>
        <w:rPr>
          <w:sz w:val="20"/>
        </w:rPr>
        <w:t>38+ RESTful API 端點回應驗證</w:t>
      </w:r>
    </w:p>
    <w:p>
      <w:pPr>
        <w:pStyle w:val="ListBullet"/>
        <w:ind w:left="850"/>
      </w:pPr>
      <w:r>
        <w:rPr>
          <w:sz w:val="20"/>
        </w:rPr>
        <w:t>CORS 中間件（/api/* 路徑）</w:t>
      </w:r>
    </w:p>
    <w:p>
      <w:pPr>
        <w:pStyle w:val="ListBullet"/>
        <w:ind w:left="850"/>
      </w:pPr>
      <w:r>
        <w:rPr>
          <w:sz w:val="20"/>
        </w:rPr>
        <w:t>角色切換（admin/officer/professor/student/it）</w:t>
      </w:r>
    </w:p>
    <w:p>
      <w:pPr>
        <w:pStyle w:val="ListBullet"/>
        <w:ind w:left="850"/>
      </w:pPr>
      <w:r>
        <w:rPr>
          <w:sz w:val="20"/>
        </w:rPr>
        <w:t>5 國語系切換（zh-TW/zh-CN/en/ja/ko）</w:t>
      </w:r>
    </w:p>
    <w:p>
      <w:pPr>
        <w:pStyle w:val="ListBullet"/>
        <w:ind w:left="850"/>
      </w:pPr>
      <w:r>
        <w:rPr>
          <w:sz w:val="20"/>
        </w:rPr>
        <w:t>地圖 GeoJSON 載入、4 LayerGroup 切換、建築搜尋/篩選</w:t>
      </w:r>
    </w:p>
    <w:p>
      <w:pPr>
        <w:pStyle w:val="ListBullet"/>
        <w:ind w:left="850"/>
      </w:pPr>
      <w:r>
        <w:rPr>
          <w:sz w:val="20"/>
        </w:rPr>
        <w:t>行事曆面板 GSAP 滑入/滑出動畫</w:t>
      </w:r>
    </w:p>
    <w:p>
      <w:r>
        <w:br w:type="page"/>
      </w:r>
    </w:p>
    <w:p>
      <w:pPr>
        <w:pStyle w:val="Heading1"/>
      </w:pPr>
      <w:r>
        <w:rPr>
          <w:color w:val="003153"/>
        </w:rPr>
        <w:t>10. 附錄</w:t>
      </w:r>
    </w:p>
    <w:p>
      <w:pPr>
        <w:pStyle w:val="Heading2"/>
      </w:pPr>
      <w:r>
        <w:rPr>
          <w:color w:val="003153"/>
        </w:rPr>
        <w:t>10.1 社團完整資料 (114 學年度)</w:t>
      </w:r>
    </w:p>
    <w:p>
      <w:r>
        <w:rPr>
          <w:b w:val="0"/>
          <w:i w:val="0"/>
          <w:sz w:val="21"/>
        </w:rPr>
        <w:t>系統內建 114 學年度完整社團資料：社團 67 個 + 學會 50 個 = 共 117 個組織。包含名稱、分類、描述、成員數等完整資訊。</w:t>
      </w:r>
    </w:p>
    <w:p>
      <w:pPr>
        <w:pStyle w:val="Heading2"/>
      </w:pPr>
      <w:r>
        <w:rPr>
          <w:color w:val="003153"/>
        </w:rPr>
        <w:t>10.2 參考法規文件（RAG 知識庫）</w:t>
      </w:r>
    </w:p>
    <w:p>
      <w:pPr>
        <w:pStyle w:val="ListBullet"/>
        <w:ind w:left="850"/>
      </w:pPr>
      <w:r>
        <w:rPr>
          <w:sz w:val="20"/>
        </w:rPr>
        <w:t>活動申請辦法 v2.1</w:t>
      </w:r>
    </w:p>
    <w:p>
      <w:pPr>
        <w:pStyle w:val="ListBullet"/>
        <w:ind w:left="850"/>
      </w:pPr>
      <w:r>
        <w:rPr>
          <w:sz w:val="20"/>
        </w:rPr>
        <w:t>場地使用管理規則 v3.0</w:t>
      </w:r>
    </w:p>
    <w:p>
      <w:pPr>
        <w:pStyle w:val="ListBullet"/>
        <w:ind w:left="850"/>
      </w:pPr>
      <w:r>
        <w:rPr>
          <w:sz w:val="20"/>
        </w:rPr>
        <w:t>經費補助要點 v1.5</w:t>
      </w:r>
    </w:p>
    <w:p>
      <w:pPr>
        <w:pStyle w:val="ListBullet"/>
        <w:ind w:left="850"/>
      </w:pPr>
      <w:r>
        <w:rPr>
          <w:sz w:val="20"/>
        </w:rPr>
        <w:t>器材借用辦法 v2.0</w:t>
      </w:r>
    </w:p>
    <w:p>
      <w:pPr>
        <w:pStyle w:val="ListBullet"/>
        <w:ind w:left="850"/>
      </w:pPr>
      <w:r>
        <w:rPr>
          <w:sz w:val="20"/>
        </w:rPr>
        <w:t>安全管理規範 v1.8</w:t>
      </w:r>
    </w:p>
    <w:p>
      <w:pPr>
        <w:pStyle w:val="Heading2"/>
      </w:pPr>
      <w:r>
        <w:rPr>
          <w:color w:val="003153"/>
        </w:rPr>
        <w:t>10.3 專案文件清單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檔案</w:t>
            </w:r>
          </w:p>
        </w:tc>
        <w:tc>
          <w:tcPr>
            <w:tcW w:type="dxa" w:w="2771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路徑</w:t>
            </w:r>
          </w:p>
        </w:tc>
        <w:tc>
          <w:tcPr>
            <w:tcW w:type="dxa" w:w="2771"/>
            <w:shd w:fill="003153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說明</w:t>
            </w:r>
          </w:p>
        </w:tc>
      </w:tr>
      <w:tr>
        <w:tc>
          <w:tcPr>
            <w:tcW w:type="dxa" w:w="2771"/>
          </w:tcPr>
          <w:p>
            <w:r>
              <w:rPr>
                <w:sz w:val="18"/>
              </w:rPr>
              <w:t>index.tsx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src/index.tsx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主路由 (Hono)</w:t>
            </w:r>
          </w:p>
        </w:tc>
      </w:tr>
      <w:tr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layout.ts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src/pages/layout.ts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全局 Layout + 共用元件</w:t>
            </w:r>
          </w:p>
        </w:tc>
      </w:tr>
      <w:tr>
        <w:tc>
          <w:tcPr>
            <w:tcW w:type="dxa" w:w="2771"/>
          </w:tcPr>
          <w:p>
            <w:r>
              <w:rPr>
                <w:sz w:val="18"/>
              </w:rPr>
              <w:t>landing.ts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src/pages/landing.ts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首頁</w:t>
            </w:r>
          </w:p>
        </w:tc>
      </w:tr>
      <w:tr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login.ts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src/pages/login.ts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登入頁</w:t>
            </w:r>
          </w:p>
        </w:tc>
      </w:tr>
      <w:tr>
        <w:tc>
          <w:tcPr>
            <w:tcW w:type="dxa" w:w="2771"/>
          </w:tcPr>
          <w:p>
            <w:r>
              <w:rPr>
                <w:sz w:val="18"/>
              </w:rPr>
              <w:t>dashboard.ts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src/pages/dashboard.ts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儀表板</w:t>
            </w:r>
          </w:p>
        </w:tc>
      </w:tr>
      <w:tr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campus-map.ts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src/pages/campus-map.ts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互動校園地圖 (Leaflet.js)</w:t>
            </w:r>
          </w:p>
        </w:tc>
      </w:tr>
      <w:tr>
        <w:tc>
          <w:tcPr>
            <w:tcW w:type="dxa" w:w="2771"/>
          </w:tcPr>
          <w:p>
            <w:r>
              <w:rPr>
                <w:sz w:val="18"/>
              </w:rPr>
              <w:t>modules.ts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src/pages/modules.ts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12 個功能模組頁面</w:t>
            </w:r>
          </w:p>
        </w:tc>
      </w:tr>
      <w:tr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api.ts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src/routes/api.ts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38+ RESTful API 端點</w:t>
            </w:r>
          </w:p>
        </w:tc>
      </w:tr>
      <w:tr>
        <w:tc>
          <w:tcPr>
            <w:tcW w:type="dxa" w:w="2771"/>
          </w:tcPr>
          <w:p>
            <w:r>
              <w:rPr>
                <w:sz w:val="18"/>
              </w:rPr>
              <w:t>clubs.ts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src/data/clubs.ts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114 年度社團完整資料</w:t>
            </w:r>
          </w:p>
        </w:tc>
      </w:tr>
      <w:tr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campus.geojson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public/static/campus.geojson</w:t>
            </w:r>
          </w:p>
        </w:tc>
        <w:tc>
          <w:tcPr>
            <w:tcW w:type="dxa" w:w="2771"/>
            <w:shd w:fill="F4F6F8" w:val="clear"/>
          </w:tcPr>
          <w:p>
            <w:r>
              <w:rPr>
                <w:sz w:val="18"/>
              </w:rPr>
              <w:t>GeoJSON 校園建築資料</w:t>
            </w:r>
          </w:p>
        </w:tc>
      </w:tr>
      <w:tr>
        <w:tc>
          <w:tcPr>
            <w:tcW w:type="dxa" w:w="2771"/>
          </w:tcPr>
          <w:p>
            <w:r>
              <w:rPr>
                <w:sz w:val="18"/>
              </w:rPr>
              <w:t>0001_initial_schema.sql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migrations/</w:t>
            </w:r>
          </w:p>
        </w:tc>
        <w:tc>
          <w:tcPr>
            <w:tcW w:type="dxa" w:w="2771"/>
          </w:tcPr>
          <w:p>
            <w:r>
              <w:rPr>
                <w:sz w:val="18"/>
              </w:rPr>
              <w:t>資料庫初始 Schema (19 表)</w:t>
            </w:r>
          </w:p>
        </w:tc>
      </w:tr>
    </w:tbl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