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81" w:rsidRPr="00FE0481" w:rsidRDefault="00775A41" w:rsidP="00FE048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_LISTA 5</w:t>
      </w:r>
      <w:r w:rsidR="00FE0481">
        <w:rPr>
          <w:b/>
          <w:sz w:val="36"/>
          <w:szCs w:val="36"/>
        </w:rPr>
        <w:t>_</w:t>
      </w:r>
    </w:p>
    <w:p w:rsidR="00E3304A" w:rsidRDefault="00FE0481" w:rsidP="00FE0481">
      <w:pPr>
        <w:jc w:val="both"/>
        <w:rPr>
          <w:b/>
        </w:rPr>
      </w:pPr>
      <w:r>
        <w:rPr>
          <w:b/>
        </w:rPr>
        <w:t>ALUNO</w:t>
      </w:r>
      <w:r w:rsidRPr="00FE0481">
        <w:rPr>
          <w:b/>
        </w:rPr>
        <w:t xml:space="preserve">: </w:t>
      </w:r>
      <w:r>
        <w:rPr>
          <w:b/>
        </w:rPr>
        <w:t xml:space="preserve"> Caio Gomes Alcântara Glória</w:t>
      </w:r>
    </w:p>
    <w:p w:rsidR="00ED2127" w:rsidRDefault="00ED2127" w:rsidP="00FE0481">
      <w:pPr>
        <w:jc w:val="both"/>
        <w:rPr>
          <w:b/>
        </w:rPr>
      </w:pPr>
      <w:r>
        <w:rPr>
          <w:b/>
        </w:rPr>
        <w:t>MATRICULA: 763989</w:t>
      </w:r>
    </w:p>
    <w:p w:rsidR="00FE0481" w:rsidRDefault="00FE0481" w:rsidP="00FE0481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PROFESSORA: Cristiane Neri</w:t>
      </w:r>
    </w:p>
    <w:p w:rsidR="004C40C5" w:rsidRDefault="004C40C5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Calcular o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suporte dos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itemsets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de 1 item: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Contar quantas vezes cada item aparece nas transações e verificar se o suporte é maior ou igual a 0.3 (30%).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Gerar os </w:t>
      </w:r>
      <w:proofErr w:type="spell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itemsets</w:t>
      </w:r>
      <w:proofErr w:type="spell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d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e 2 itens e calcular o suporte: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Verificar combinações de dois itens que aparecem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juntos e calcular seu suporte.</w:t>
      </w: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Apenas os </w:t>
      </w:r>
      <w:proofErr w:type="spell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itemsets</w:t>
      </w:r>
      <w:proofErr w:type="spell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que satisfazem o suporte mínimo são considerados.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Suporte dos </w:t>
      </w:r>
      <w:proofErr w:type="spell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itemsets</w:t>
      </w:r>
      <w:proofErr w:type="spell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de 1 item: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Leite: 3 vezes (0.3)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Café: 5 vezes (0.5)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Cerveja: 3 vezes (0.3)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Pão: 5 vezes (0.5)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Manteiga: 5 vezes (0.5)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Arroz: 4 vezes (0.4)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Feijão: 4 vezes (0.4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Suporte dos </w:t>
      </w:r>
      <w:proofErr w:type="spell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itemsets</w:t>
      </w:r>
      <w:proofErr w:type="spell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de 2 itens: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Café): 2 vezes (0.2)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Não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atende.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Cerveja): 1 vez (0.1)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Não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atende.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Pão): 2 vezes (0.2)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Não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atende.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Manteiga): 3 vezes (0.3)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Atende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.</w:t>
      </w: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Arroz): 2 vezes (0.2)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Não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atende.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(Leite, Feijão): 1 vez (0.1) </w:t>
      </w:r>
      <w:proofErr w:type="gramStart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>→ Não</w:t>
      </w:r>
      <w:proofErr w:type="gramEnd"/>
      <w:r w:rsidRPr="004C40C5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atende.</w:t>
      </w: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</w:p>
    <w:p w:rsid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</w:p>
    <w:p w:rsidR="004C40C5" w:rsidRPr="004C40C5" w:rsidRDefault="004C40C5" w:rsidP="004C40C5">
      <w:pPr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</w:p>
    <w:p w:rsidR="00775A41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2</w:t>
      </w:r>
      <w:r w:rsidR="004C4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3)</w:t>
      </w:r>
    </w:p>
    <w:p w:rsidR="00594FAE" w:rsidRDefault="00594FAE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94F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4749A2B6" wp14:editId="483D536B">
            <wp:extent cx="5400040" cy="6481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90F50" w:rsidRDefault="00790F50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94FAE" w:rsidRDefault="00594FAE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Questão 4) </w:t>
      </w:r>
    </w:p>
    <w:p w:rsidR="004C40C5" w:rsidRDefault="00594FAE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94F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5635647C" wp14:editId="2153AE3D">
            <wp:extent cx="5400040" cy="6057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AE" w:rsidRDefault="00594FAE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94F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drawing>
          <wp:inline distT="0" distB="0" distL="0" distR="0" wp14:anchorId="06897858" wp14:editId="7093CF0B">
            <wp:extent cx="4001058" cy="21720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81" w:rsidRDefault="00775A41" w:rsidP="00FE048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5)</w:t>
      </w:r>
    </w:p>
    <w:p w:rsidR="00775A41" w:rsidRDefault="00775A41" w:rsidP="00775A41">
      <w:pPr>
        <w:ind w:firstLine="708"/>
      </w:pPr>
      <w:r w:rsidRPr="00775A41">
        <w:t xml:space="preserve">A </w:t>
      </w:r>
      <w:proofErr w:type="spellStart"/>
      <w:r w:rsidRPr="00775A41">
        <w:t>mlxtend</w:t>
      </w:r>
      <w:proofErr w:type="spellEnd"/>
      <w:r w:rsidRPr="00775A41">
        <w:t xml:space="preserve"> é uma biblioteca do Python projetada para facilitar a implementação de algoritmos de </w:t>
      </w:r>
      <w:proofErr w:type="spellStart"/>
      <w:r w:rsidRPr="00775A41">
        <w:t>machine</w:t>
      </w:r>
      <w:proofErr w:type="spellEnd"/>
      <w:r w:rsidRPr="00775A41">
        <w:t xml:space="preserve"> </w:t>
      </w:r>
      <w:proofErr w:type="spellStart"/>
      <w:r w:rsidRPr="00775A41">
        <w:t>learning</w:t>
      </w:r>
      <w:proofErr w:type="spellEnd"/>
      <w:r w:rsidRPr="00775A41">
        <w:t xml:space="preserve"> e tarefas de pré-processamento de dados. No contexto da geração de regras de associação, ela oferece módulos eficientes para aplicar algoritmos de mineração de padrões como </w:t>
      </w:r>
      <w:proofErr w:type="spellStart"/>
      <w:r w:rsidRPr="00775A41">
        <w:t>Apriori</w:t>
      </w:r>
      <w:proofErr w:type="spellEnd"/>
      <w:r w:rsidRPr="00775A41">
        <w:t xml:space="preserve"> e FP-</w:t>
      </w:r>
      <w:proofErr w:type="spellStart"/>
      <w:r w:rsidRPr="00775A41">
        <w:t>Growth</w:t>
      </w:r>
      <w:proofErr w:type="spellEnd"/>
      <w:r w:rsidRPr="00775A41">
        <w:t>, com o objetivo de encontrar associações frequentes em conjuntos de dados transacionais.</w:t>
      </w:r>
    </w:p>
    <w:p w:rsidR="00775A41" w:rsidRDefault="00775A41" w:rsidP="00775A41">
      <w:r w:rsidRPr="00775A41">
        <w:t xml:space="preserve">Funcionamento da Geração de Regras de Associação com </w:t>
      </w:r>
      <w:proofErr w:type="spellStart"/>
      <w:r w:rsidRPr="00775A41">
        <w:t>mlxtend</w:t>
      </w:r>
      <w:proofErr w:type="spellEnd"/>
      <w:r w:rsidRPr="00775A41">
        <w:t>:</w:t>
      </w:r>
    </w:p>
    <w:p w:rsidR="00775A41" w:rsidRDefault="00775A41" w:rsidP="00FE0481">
      <w:r w:rsidRPr="00775A41">
        <w:t xml:space="preserve">1. Algoritmo </w:t>
      </w:r>
      <w:proofErr w:type="spellStart"/>
      <w:r w:rsidRPr="00775A41">
        <w:t>Apriori</w:t>
      </w:r>
      <w:proofErr w:type="spellEnd"/>
      <w:r w:rsidRPr="00775A41">
        <w:t xml:space="preserve">: O </w:t>
      </w:r>
      <w:proofErr w:type="spellStart"/>
      <w:r w:rsidRPr="00775A41">
        <w:t>mlxtend</w:t>
      </w:r>
      <w:proofErr w:type="spellEnd"/>
      <w:r w:rsidRPr="00775A41">
        <w:t xml:space="preserve"> implementa o algoritmo </w:t>
      </w:r>
      <w:proofErr w:type="spellStart"/>
      <w:r w:rsidRPr="00775A41">
        <w:t>Apriori</w:t>
      </w:r>
      <w:proofErr w:type="spellEnd"/>
      <w:r w:rsidRPr="00775A41">
        <w:t xml:space="preserve"> que é amplamente usado para identificar </w:t>
      </w:r>
      <w:proofErr w:type="spellStart"/>
      <w:r w:rsidRPr="00775A41">
        <w:t>itemsets</w:t>
      </w:r>
      <w:proofErr w:type="spellEnd"/>
      <w:r w:rsidRPr="00775A41">
        <w:t xml:space="preserve"> frequentes em transações. Ele funciona gerando todos os conjuntos de itens possíveis e filtrando aqueles que atendem a um limite mínimo de suporte. Isso ajuda a revelar combinações de itens que frequentemente aparecem juntas em um conjunto de dados, como compras em supermercados.</w:t>
      </w:r>
    </w:p>
    <w:p w:rsidR="00775A41" w:rsidRDefault="00775A41" w:rsidP="00FE0481">
      <w:r w:rsidRPr="00775A41">
        <w:t xml:space="preserve">2. Geração de Regras: Com os </w:t>
      </w:r>
      <w:proofErr w:type="spellStart"/>
      <w:r w:rsidRPr="00775A41">
        <w:t>itemsets</w:t>
      </w:r>
      <w:proofErr w:type="spellEnd"/>
      <w:r w:rsidRPr="00775A41">
        <w:t xml:space="preserve"> frequentes identificados, a </w:t>
      </w:r>
      <w:proofErr w:type="spellStart"/>
      <w:r w:rsidRPr="00775A41">
        <w:t>mlxtend</w:t>
      </w:r>
      <w:proofErr w:type="spellEnd"/>
      <w:r w:rsidRPr="00775A41">
        <w:t xml:space="preserve"> pode gerar regras de associação, onde a biblioteca calcula métricas como confiança, </w:t>
      </w:r>
      <w:proofErr w:type="spellStart"/>
      <w:r w:rsidRPr="00775A41">
        <w:t>lift</w:t>
      </w:r>
      <w:proofErr w:type="spellEnd"/>
      <w:r w:rsidRPr="00775A41">
        <w:t xml:space="preserve"> e </w:t>
      </w:r>
      <w:proofErr w:type="spellStart"/>
      <w:r w:rsidRPr="00775A41">
        <w:t>support</w:t>
      </w:r>
      <w:proofErr w:type="spellEnd"/>
      <w:r w:rsidRPr="00775A41">
        <w:t xml:space="preserve"> para avaliar a relevância das regras geradas. As regras são do tipo "Se o item A for comprado, então o item B também será", sendo úteis para decisões estratégicas em marketing e vendas.</w:t>
      </w:r>
    </w:p>
    <w:p w:rsidR="00775A41" w:rsidRDefault="00775A41" w:rsidP="00FE0481">
      <w:r w:rsidRPr="00775A41">
        <w:t xml:space="preserve">3. Facilidade de Uso: A </w:t>
      </w:r>
      <w:proofErr w:type="spellStart"/>
      <w:r w:rsidRPr="00775A41">
        <w:t>mlxtend</w:t>
      </w:r>
      <w:proofErr w:type="spellEnd"/>
      <w:r w:rsidRPr="00775A41">
        <w:t xml:space="preserve"> é conhecida por sua interface amigável e integração direta com </w:t>
      </w:r>
      <w:proofErr w:type="gramStart"/>
      <w:r w:rsidRPr="00775A41">
        <w:t>o pandas</w:t>
      </w:r>
      <w:proofErr w:type="gramEnd"/>
      <w:r w:rsidRPr="00775A41">
        <w:t xml:space="preserve">, permitindo que as transações sejam fornecidas como </w:t>
      </w:r>
      <w:proofErr w:type="spellStart"/>
      <w:r w:rsidRPr="00775A41">
        <w:t>dataframes</w:t>
      </w:r>
      <w:proofErr w:type="spellEnd"/>
      <w:r w:rsidRPr="00775A41">
        <w:t xml:space="preserve">. A função </w:t>
      </w:r>
      <w:proofErr w:type="spellStart"/>
      <w:proofErr w:type="gramStart"/>
      <w:r w:rsidRPr="00775A41">
        <w:t>apriori</w:t>
      </w:r>
      <w:proofErr w:type="spellEnd"/>
      <w:r w:rsidRPr="00775A41">
        <w:t>(</w:t>
      </w:r>
      <w:proofErr w:type="gramEnd"/>
      <w:r w:rsidRPr="00775A41">
        <w:t xml:space="preserve">) processa o </w:t>
      </w:r>
      <w:proofErr w:type="spellStart"/>
      <w:r w:rsidRPr="00775A41">
        <w:t>dataframe</w:t>
      </w:r>
      <w:proofErr w:type="spellEnd"/>
      <w:r w:rsidRPr="00775A41">
        <w:t xml:space="preserve"> para encontrar os </w:t>
      </w:r>
      <w:proofErr w:type="spellStart"/>
      <w:r w:rsidRPr="00775A41">
        <w:t>itemsets</w:t>
      </w:r>
      <w:proofErr w:type="spellEnd"/>
      <w:r w:rsidRPr="00775A41">
        <w:t xml:space="preserve"> frequentes, enquanto a função </w:t>
      </w:r>
      <w:proofErr w:type="spellStart"/>
      <w:r w:rsidRPr="00775A41">
        <w:t>association_rules</w:t>
      </w:r>
      <w:proofErr w:type="spellEnd"/>
      <w:r w:rsidRPr="00775A41">
        <w:t>() gera as regras com base nas métricas desejadas.</w:t>
      </w:r>
    </w:p>
    <w:p w:rsidR="00775A41" w:rsidRDefault="00775A41" w:rsidP="00FE0481">
      <w:proofErr w:type="spellStart"/>
      <w:r>
        <w:t>Ex</w:t>
      </w:r>
      <w:proofErr w:type="spellEnd"/>
      <w:r>
        <w:t xml:space="preserve"> código em </w:t>
      </w:r>
      <w:proofErr w:type="spellStart"/>
      <w:r>
        <w:t>pytohn</w:t>
      </w:r>
      <w:proofErr w:type="spellEnd"/>
      <w:r>
        <w:t>:</w:t>
      </w:r>
    </w:p>
    <w:p w:rsidR="00775A41" w:rsidRDefault="00775A41" w:rsidP="00775A41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</w:t>
      </w:r>
      <w:proofErr w:type="spellStart"/>
      <w:r>
        <w:t>im</w:t>
      </w:r>
      <w:r>
        <w:t>port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:rsidR="00775A41" w:rsidRDefault="00775A41" w:rsidP="00775A41">
      <w:proofErr w:type="spellStart"/>
      <w:proofErr w:type="gramStart"/>
      <w:r>
        <w:t>transactions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([</w:t>
      </w:r>
    </w:p>
    <w:p w:rsidR="00775A41" w:rsidRDefault="00775A41" w:rsidP="00775A41">
      <w:r>
        <w:t xml:space="preserve">    [1, 0, 1, 0],</w:t>
      </w:r>
    </w:p>
    <w:p w:rsidR="00775A41" w:rsidRDefault="00775A41" w:rsidP="00775A41">
      <w:r>
        <w:t xml:space="preserve">    [1, 1, 0, 0],</w:t>
      </w:r>
    </w:p>
    <w:p w:rsidR="00775A41" w:rsidRDefault="00775A41" w:rsidP="00775A41">
      <w:r>
        <w:t xml:space="preserve">    [0, 1, 1, 1],</w:t>
      </w:r>
    </w:p>
    <w:p w:rsidR="00775A41" w:rsidRDefault="00775A41" w:rsidP="00775A41">
      <w:r>
        <w:t xml:space="preserve">], </w:t>
      </w:r>
      <w:proofErr w:type="spellStart"/>
      <w:r>
        <w:t>columns</w:t>
      </w:r>
      <w:proofErr w:type="spellEnd"/>
      <w:r>
        <w:t>=['Leit</w:t>
      </w:r>
      <w:r>
        <w:t>e', 'Pão', 'Manteiga', 'Café'])</w:t>
      </w:r>
    </w:p>
    <w:p w:rsidR="00775A41" w:rsidRDefault="00775A41" w:rsidP="00775A41">
      <w:proofErr w:type="spellStart"/>
      <w:proofErr w:type="gramStart"/>
      <w:r>
        <w:t>itemsets</w:t>
      </w:r>
      <w:proofErr w:type="spellEnd"/>
      <w:proofErr w:type="gramEnd"/>
      <w:r>
        <w:t xml:space="preserve"> = </w:t>
      </w:r>
      <w:proofErr w:type="spellStart"/>
      <w:r>
        <w:t>apriori</w:t>
      </w:r>
      <w:proofErr w:type="spellEnd"/>
      <w:r>
        <w:t>(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min_</w:t>
      </w:r>
      <w:r>
        <w:t>support</w:t>
      </w:r>
      <w:proofErr w:type="spellEnd"/>
      <w:r>
        <w:t xml:space="preserve">=0.5, </w:t>
      </w:r>
      <w:proofErr w:type="spellStart"/>
      <w:r>
        <w:t>use_colnames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75A41" w:rsidRDefault="00775A41" w:rsidP="00775A41">
      <w:proofErr w:type="gramStart"/>
      <w:r>
        <w:lastRenderedPageBreak/>
        <w:t>regras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itemsets</w:t>
      </w:r>
      <w:proofErr w:type="spellEnd"/>
      <w:r>
        <w:t xml:space="preserve">, </w:t>
      </w:r>
      <w:proofErr w:type="spellStart"/>
      <w:r>
        <w:t>metric</w:t>
      </w:r>
      <w:proofErr w:type="spellEnd"/>
      <w:r>
        <w:t>="</w:t>
      </w:r>
      <w:proofErr w:type="spellStart"/>
      <w:r>
        <w:t>confidence</w:t>
      </w:r>
      <w:proofErr w:type="spellEnd"/>
      <w:r>
        <w:t xml:space="preserve">", </w:t>
      </w:r>
      <w:proofErr w:type="spellStart"/>
      <w:r>
        <w:t>min_threshold</w:t>
      </w:r>
      <w:proofErr w:type="spellEnd"/>
      <w:r>
        <w:t>=0.7)</w:t>
      </w:r>
    </w:p>
    <w:p w:rsidR="00775A41" w:rsidRDefault="00775A41" w:rsidP="00775A41">
      <w:proofErr w:type="spellStart"/>
      <w:proofErr w:type="gramStart"/>
      <w:r>
        <w:t>print</w:t>
      </w:r>
      <w:proofErr w:type="spellEnd"/>
      <w:r>
        <w:t>(</w:t>
      </w:r>
      <w:proofErr w:type="gramEnd"/>
      <w:r>
        <w:t>regras)</w:t>
      </w:r>
    </w:p>
    <w:p w:rsidR="00775A41" w:rsidRDefault="00775A41" w:rsidP="00775A41">
      <w:r>
        <w:t>Vantagens:</w:t>
      </w:r>
    </w:p>
    <w:p w:rsidR="00775A41" w:rsidRDefault="00775A41" w:rsidP="00775A41">
      <w:r>
        <w:t xml:space="preserve">- </w:t>
      </w:r>
      <w:r>
        <w:t xml:space="preserve">Simplicidade: A </w:t>
      </w:r>
      <w:proofErr w:type="spellStart"/>
      <w:r>
        <w:t>mlxtend</w:t>
      </w:r>
      <w:proofErr w:type="spellEnd"/>
      <w:r>
        <w:t xml:space="preserve"> é de fácil aprendizado e implementação.</w:t>
      </w:r>
    </w:p>
    <w:p w:rsidR="00775A41" w:rsidRDefault="00775A41" w:rsidP="00775A41">
      <w:r>
        <w:t xml:space="preserve">- </w:t>
      </w:r>
      <w:r>
        <w:t xml:space="preserve">Flexibilidade: Suporte para diversas métricas e ajustes, como o limite de suporte mínimo e o </w:t>
      </w:r>
      <w:r>
        <w:t xml:space="preserve">-  </w:t>
      </w:r>
      <w:r>
        <w:t>uso de colunas nomeadas.</w:t>
      </w:r>
    </w:p>
    <w:p w:rsidR="00775A41" w:rsidRDefault="00775A41" w:rsidP="00775A41">
      <w:r>
        <w:t xml:space="preserve">- </w:t>
      </w:r>
      <w:r>
        <w:t xml:space="preserve">Integração: Compatível com bibliotecas populares como pandas e </w:t>
      </w:r>
      <w:proofErr w:type="spellStart"/>
      <w:r>
        <w:t>numpy</w:t>
      </w:r>
      <w:proofErr w:type="spellEnd"/>
      <w:r>
        <w:t>.</w:t>
      </w:r>
    </w:p>
    <w:p w:rsidR="00775A41" w:rsidRDefault="00775A41" w:rsidP="00775A41"/>
    <w:p w:rsidR="00775A41" w:rsidRDefault="00775A41" w:rsidP="00775A41">
      <w:pPr>
        <w:rPr>
          <w:rFonts w:ascii="Times New Roman" w:hAnsi="Times New Roman" w:cs="Times New Roman"/>
          <w:b/>
        </w:rPr>
      </w:pPr>
      <w:r w:rsidRPr="00775A41">
        <w:rPr>
          <w:rFonts w:ascii="Times New Roman" w:hAnsi="Times New Roman" w:cs="Times New Roman"/>
          <w:b/>
        </w:rPr>
        <w:t>Questão 6)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 xml:space="preserve">O artigo “A </w:t>
      </w:r>
      <w:proofErr w:type="spellStart"/>
      <w:r w:rsidRPr="00775A41">
        <w:rPr>
          <w:rFonts w:asciiTheme="majorHAnsi" w:hAnsiTheme="majorHAnsi" w:cstheme="majorHAnsi"/>
        </w:rPr>
        <w:t>comprehensive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review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of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visualization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methods</w:t>
      </w:r>
      <w:proofErr w:type="spellEnd"/>
      <w:r w:rsidRPr="00775A41">
        <w:rPr>
          <w:rFonts w:asciiTheme="majorHAnsi" w:hAnsiTheme="majorHAnsi" w:cstheme="majorHAnsi"/>
        </w:rPr>
        <w:t xml:space="preserve"> for </w:t>
      </w:r>
      <w:proofErr w:type="spellStart"/>
      <w:r w:rsidRPr="00775A41">
        <w:rPr>
          <w:rFonts w:asciiTheme="majorHAnsi" w:hAnsiTheme="majorHAnsi" w:cstheme="majorHAnsi"/>
        </w:rPr>
        <w:t>association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rule</w:t>
      </w:r>
      <w:proofErr w:type="spellEnd"/>
      <w:r w:rsidRPr="00775A41">
        <w:rPr>
          <w:rFonts w:asciiTheme="majorHAnsi" w:hAnsiTheme="majorHAnsi" w:cstheme="majorHAnsi"/>
        </w:rPr>
        <w:t xml:space="preserve"> mining: </w:t>
      </w:r>
      <w:proofErr w:type="spellStart"/>
      <w:r w:rsidRPr="00775A41">
        <w:rPr>
          <w:rFonts w:asciiTheme="majorHAnsi" w:hAnsiTheme="majorHAnsi" w:cstheme="majorHAnsi"/>
        </w:rPr>
        <w:t>Taxonomy</w:t>
      </w:r>
      <w:proofErr w:type="spellEnd"/>
      <w:r w:rsidRPr="00775A41">
        <w:rPr>
          <w:rFonts w:asciiTheme="majorHAnsi" w:hAnsiTheme="majorHAnsi" w:cstheme="majorHAnsi"/>
        </w:rPr>
        <w:t xml:space="preserve">, </w:t>
      </w:r>
      <w:proofErr w:type="spellStart"/>
      <w:r w:rsidRPr="00775A41">
        <w:rPr>
          <w:rFonts w:asciiTheme="majorHAnsi" w:hAnsiTheme="majorHAnsi" w:cstheme="majorHAnsi"/>
        </w:rPr>
        <w:t>challenges</w:t>
      </w:r>
      <w:proofErr w:type="spellEnd"/>
      <w:r w:rsidRPr="00775A41">
        <w:rPr>
          <w:rFonts w:asciiTheme="majorHAnsi" w:hAnsiTheme="majorHAnsi" w:cstheme="majorHAnsi"/>
        </w:rPr>
        <w:t xml:space="preserve">, open </w:t>
      </w:r>
      <w:proofErr w:type="spellStart"/>
      <w:r w:rsidRPr="00775A41">
        <w:rPr>
          <w:rFonts w:asciiTheme="majorHAnsi" w:hAnsiTheme="majorHAnsi" w:cstheme="majorHAnsi"/>
        </w:rPr>
        <w:t>problems</w:t>
      </w:r>
      <w:proofErr w:type="spellEnd"/>
      <w:r w:rsidRPr="00775A41">
        <w:rPr>
          <w:rFonts w:asciiTheme="majorHAnsi" w:hAnsiTheme="majorHAnsi" w:cstheme="majorHAnsi"/>
        </w:rPr>
        <w:t xml:space="preserve"> </w:t>
      </w:r>
      <w:proofErr w:type="spellStart"/>
      <w:r w:rsidRPr="00775A41">
        <w:rPr>
          <w:rFonts w:asciiTheme="majorHAnsi" w:hAnsiTheme="majorHAnsi" w:cstheme="majorHAnsi"/>
        </w:rPr>
        <w:t>and</w:t>
      </w:r>
      <w:proofErr w:type="spellEnd"/>
      <w:r w:rsidRPr="00775A41">
        <w:rPr>
          <w:rFonts w:asciiTheme="majorHAnsi" w:hAnsiTheme="majorHAnsi" w:cstheme="majorHAnsi"/>
        </w:rPr>
        <w:t xml:space="preserve"> future </w:t>
      </w:r>
      <w:proofErr w:type="spellStart"/>
      <w:r w:rsidRPr="00775A41">
        <w:rPr>
          <w:rFonts w:asciiTheme="majorHAnsi" w:hAnsiTheme="majorHAnsi" w:cstheme="majorHAnsi"/>
        </w:rPr>
        <w:t>ideas</w:t>
      </w:r>
      <w:proofErr w:type="spellEnd"/>
      <w:r w:rsidRPr="00775A41">
        <w:rPr>
          <w:rFonts w:asciiTheme="majorHAnsi" w:hAnsiTheme="majorHAnsi" w:cstheme="majorHAnsi"/>
        </w:rPr>
        <w:t>” apresenta uma análise abrangente das técnicas de visualização utilizadas na mineração de regras de associação. Os autores destacam a importância de métodos de visualização para facilitar a interpretação e compreensão dos resultados da mineração de regras, especialmen</w:t>
      </w:r>
      <w:r>
        <w:rPr>
          <w:rFonts w:asciiTheme="majorHAnsi" w:hAnsiTheme="majorHAnsi" w:cstheme="majorHAnsi"/>
        </w:rPr>
        <w:t>te em grandes volumes de dados.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Principais Pontos do Artigo: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Motivação e Relevância: A mineração de regras de associação (ARM) é uma técnica vital na descoberta de relações entre atributos em bancos de dados transacionais. A visualização das regras é um componente crucial para tornar os resultados mais compreensíveis e úteis para os usuários.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Histórico e Evolução: O artigo traça a evolução dos métodos de visualização de ARM, começando com os gráficos de dispersão e avançando para representações mais complexas, como diagra</w:t>
      </w:r>
      <w:r>
        <w:rPr>
          <w:rFonts w:asciiTheme="majorHAnsi" w:hAnsiTheme="majorHAnsi" w:cstheme="majorHAnsi"/>
        </w:rPr>
        <w:t xml:space="preserve">mas de </w:t>
      </w:r>
      <w:proofErr w:type="spellStart"/>
      <w:r>
        <w:rPr>
          <w:rFonts w:asciiTheme="majorHAnsi" w:hAnsiTheme="majorHAnsi" w:cstheme="majorHAnsi"/>
        </w:rPr>
        <w:t>Sankey</w:t>
      </w:r>
      <w:proofErr w:type="spellEnd"/>
      <w:r>
        <w:rPr>
          <w:rFonts w:asciiTheme="majorHAnsi" w:hAnsiTheme="majorHAnsi" w:cstheme="majorHAnsi"/>
        </w:rPr>
        <w:t xml:space="preserve"> e mapas de metrô.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Desafios e Limitações: São discutidos os desafios associados a essas visualizações, como a sobrecarga visual em representações com muitos itens e a dificuldade de representar múltiplas medidas de interesse (como suport</w:t>
      </w:r>
      <w:r>
        <w:rPr>
          <w:rFonts w:asciiTheme="majorHAnsi" w:hAnsiTheme="majorHAnsi" w:cstheme="majorHAnsi"/>
        </w:rPr>
        <w:t>e e confiança) de forma eficaz.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Classificação dos M</w:t>
      </w:r>
      <w:r>
        <w:rPr>
          <w:rFonts w:asciiTheme="majorHAnsi" w:hAnsiTheme="majorHAnsi" w:cstheme="majorHAnsi"/>
        </w:rPr>
        <w:t>étodos: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Métodos Tradicionais: Incluem gráficos de dispersão, gráficos baseados em matriz e diagramas de mosaico.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 xml:space="preserve">Métodos Modernos: Como diagramas de </w:t>
      </w:r>
      <w:proofErr w:type="spellStart"/>
      <w:r w:rsidRPr="00775A41">
        <w:rPr>
          <w:rFonts w:asciiTheme="majorHAnsi" w:hAnsiTheme="majorHAnsi" w:cstheme="majorHAnsi"/>
        </w:rPr>
        <w:t>Sankey</w:t>
      </w:r>
      <w:proofErr w:type="spellEnd"/>
      <w:r w:rsidRPr="00775A41">
        <w:rPr>
          <w:rFonts w:asciiTheme="majorHAnsi" w:hAnsiTheme="majorHAnsi" w:cstheme="majorHAnsi"/>
        </w:rPr>
        <w:t>, gráficos de mapa de metrô e visualizações moleculares, que oferecem representações mais intuitivas e detalhadas.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 xml:space="preserve">Propostas Futuras e Open </w:t>
      </w:r>
      <w:proofErr w:type="spellStart"/>
      <w:r w:rsidRPr="00775A41">
        <w:rPr>
          <w:rFonts w:asciiTheme="majorHAnsi" w:hAnsiTheme="majorHAnsi" w:cstheme="majorHAnsi"/>
        </w:rPr>
        <w:t>Problems</w:t>
      </w:r>
      <w:proofErr w:type="spellEnd"/>
      <w:r w:rsidRPr="00775A41">
        <w:rPr>
          <w:rFonts w:asciiTheme="majorHAnsi" w:hAnsiTheme="majorHAnsi" w:cstheme="majorHAnsi"/>
        </w:rPr>
        <w:t xml:space="preserve">: Os autores destacam a necessidade de métodos que combinem clareza visual com interatividade e suporte a dados de alta dimensionalidade. A integração com técnicas de inteligência artificial explicável (XAI) é vista como uma direção promissora para tornar as visualizações mais </w:t>
      </w:r>
      <w:r>
        <w:rPr>
          <w:rFonts w:asciiTheme="majorHAnsi" w:hAnsiTheme="majorHAnsi" w:cstheme="majorHAnsi"/>
        </w:rPr>
        <w:t>transparentes e compreensíveis.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Aplicações Práticas: O artigo cita a aplicação dessas visualizações em áreas como análise de mercado, diagnósticos médicos e mineração de p</w:t>
      </w:r>
      <w:r>
        <w:rPr>
          <w:rFonts w:asciiTheme="majorHAnsi" w:hAnsiTheme="majorHAnsi" w:cstheme="majorHAnsi"/>
        </w:rPr>
        <w:t>adrões em séries temporais.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Conclusão:</w:t>
      </w:r>
    </w:p>
    <w:p w:rsidR="00775A41" w:rsidRPr="00775A41" w:rsidRDefault="00775A41" w:rsidP="00775A41">
      <w:pP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lastRenderedPageBreak/>
        <w:t>O artigo conclui que, embora muitos métodos tenham sido desenvolvidos, há uma lacuna na integração de soluções que sejam simultaneamente interativas, escaláveis e eficazes em representar grandes volumes de regras. Os autores sugerem um foco contínuo em inovações que combinem simplificação visual e técnicas de XAI.</w:t>
      </w:r>
    </w:p>
    <w:p w:rsidR="00775A41" w:rsidRDefault="00775A41" w:rsidP="00775A41">
      <w:pPr>
        <w:pBdr>
          <w:bottom w:val="single" w:sz="6" w:space="1" w:color="auto"/>
        </w:pBdr>
        <w:rPr>
          <w:rFonts w:asciiTheme="majorHAnsi" w:hAnsiTheme="majorHAnsi" w:cstheme="majorHAnsi"/>
        </w:rPr>
      </w:pPr>
      <w:r w:rsidRPr="00775A41">
        <w:rPr>
          <w:rFonts w:asciiTheme="majorHAnsi" w:hAnsiTheme="majorHAnsi" w:cstheme="majorHAnsi"/>
        </w:rPr>
        <w:t>Essa revisão fornece uma visão abrangente das técnicas de visualização de ARM e incentiva pesquisas futuras em métodos que combinem eficiência visual com acessibilidade e aplicabilidade prática.</w:t>
      </w:r>
    </w:p>
    <w:p w:rsidR="004C40C5" w:rsidRPr="00775A41" w:rsidRDefault="004C40C5" w:rsidP="00775A41">
      <w:pPr>
        <w:rPr>
          <w:rFonts w:asciiTheme="majorHAnsi" w:hAnsiTheme="majorHAnsi" w:cstheme="majorHAnsi"/>
        </w:rPr>
      </w:pPr>
    </w:p>
    <w:sectPr w:rsidR="004C40C5" w:rsidRPr="00775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077"/>
    <w:multiLevelType w:val="multilevel"/>
    <w:tmpl w:val="B7A6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B3AE0"/>
    <w:multiLevelType w:val="multilevel"/>
    <w:tmpl w:val="E7E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D10ED"/>
    <w:multiLevelType w:val="multilevel"/>
    <w:tmpl w:val="EFA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50558"/>
    <w:multiLevelType w:val="multilevel"/>
    <w:tmpl w:val="613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47AE"/>
    <w:multiLevelType w:val="multilevel"/>
    <w:tmpl w:val="31A0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23A98"/>
    <w:multiLevelType w:val="multilevel"/>
    <w:tmpl w:val="369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D3783"/>
    <w:multiLevelType w:val="hybridMultilevel"/>
    <w:tmpl w:val="0E6CAA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9588F"/>
    <w:multiLevelType w:val="multilevel"/>
    <w:tmpl w:val="7F0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81"/>
    <w:rsid w:val="004C40C5"/>
    <w:rsid w:val="00594FAE"/>
    <w:rsid w:val="00775A41"/>
    <w:rsid w:val="00790F50"/>
    <w:rsid w:val="00E3304A"/>
    <w:rsid w:val="00ED2127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C4493-1EA8-4B5E-A99E-2AA58F33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D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127"/>
    <w:rPr>
      <w:b/>
      <w:bCs/>
    </w:rPr>
  </w:style>
  <w:style w:type="character" w:styleId="nfase">
    <w:name w:val="Emphasis"/>
    <w:basedOn w:val="Fontepargpadro"/>
    <w:uiPriority w:val="20"/>
    <w:qFormat/>
    <w:rsid w:val="00ED2127"/>
    <w:rPr>
      <w:i/>
      <w:iCs/>
    </w:rPr>
  </w:style>
  <w:style w:type="paragraph" w:styleId="PargrafodaLista">
    <w:name w:val="List Paragraph"/>
    <w:basedOn w:val="Normal"/>
    <w:uiPriority w:val="34"/>
    <w:qFormat/>
    <w:rsid w:val="00ED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2024-11-04T01:33:00Z</dcterms:created>
  <dcterms:modified xsi:type="dcterms:W3CDTF">2024-11-04T01:33:00Z</dcterms:modified>
</cp:coreProperties>
</file>