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481" w:rsidRPr="00FE0481" w:rsidRDefault="00775A41" w:rsidP="00FE0481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_LISTA 5</w:t>
      </w:r>
      <w:r w:rsidR="00FE0481">
        <w:rPr>
          <w:b/>
          <w:sz w:val="36"/>
          <w:szCs w:val="36"/>
        </w:rPr>
        <w:t>_</w:t>
      </w:r>
    </w:p>
    <w:p w:rsidR="00E3304A" w:rsidRDefault="00FE0481" w:rsidP="00FE0481">
      <w:pPr>
        <w:jc w:val="both"/>
        <w:rPr>
          <w:b/>
        </w:rPr>
      </w:pPr>
      <w:r>
        <w:rPr>
          <w:b/>
        </w:rPr>
        <w:t>ALUNO</w:t>
      </w:r>
      <w:r w:rsidRPr="00FE0481">
        <w:rPr>
          <w:b/>
        </w:rPr>
        <w:t xml:space="preserve">: </w:t>
      </w:r>
      <w:r>
        <w:rPr>
          <w:b/>
        </w:rPr>
        <w:t xml:space="preserve"> Caio Gomes Alcântara Glória</w:t>
      </w:r>
    </w:p>
    <w:p w:rsidR="00ED2127" w:rsidRDefault="00ED2127" w:rsidP="00FE0481">
      <w:pPr>
        <w:jc w:val="both"/>
        <w:rPr>
          <w:b/>
        </w:rPr>
      </w:pPr>
      <w:r>
        <w:rPr>
          <w:b/>
        </w:rPr>
        <w:t>MATRICULA: 763989</w:t>
      </w:r>
    </w:p>
    <w:p w:rsidR="00FE0481" w:rsidRDefault="00FE0481" w:rsidP="00FE0481">
      <w:pPr>
        <w:pBdr>
          <w:bottom w:val="single" w:sz="12" w:space="1" w:color="auto"/>
        </w:pBdr>
        <w:jc w:val="both"/>
        <w:rPr>
          <w:b/>
        </w:rPr>
      </w:pPr>
      <w:r>
        <w:rPr>
          <w:b/>
        </w:rPr>
        <w:t>PROFESSORA: Cristiane Neri</w:t>
      </w:r>
    </w:p>
    <w:p w:rsidR="00872F1D" w:rsidRDefault="00872F1D" w:rsidP="00872F1D">
      <w:pPr>
        <w:pStyle w:val="NormalWeb"/>
        <w:rPr>
          <w:b/>
          <w:bCs/>
        </w:rPr>
      </w:pPr>
      <w:r>
        <w:rPr>
          <w:b/>
          <w:bCs/>
        </w:rPr>
        <w:t>Questão 1)</w:t>
      </w:r>
    </w:p>
    <w:p w:rsidR="006B6555" w:rsidRDefault="006B6555" w:rsidP="00872F1D">
      <w:pPr>
        <w:pStyle w:val="NormalWeb"/>
        <w:rPr>
          <w:b/>
          <w:bCs/>
        </w:rPr>
      </w:pPr>
    </w:p>
    <w:p w:rsidR="006B6555" w:rsidRDefault="006B6555" w:rsidP="006B6555">
      <w:pPr>
        <w:pStyle w:val="NormalWeb"/>
        <w:jc w:val="center"/>
        <w:rPr>
          <w:b/>
          <w:bCs/>
        </w:rPr>
      </w:pPr>
      <w:r w:rsidRPr="006B6555">
        <w:rPr>
          <w:b/>
          <w:bCs/>
        </w:rPr>
        <w:drawing>
          <wp:inline distT="0" distB="0" distL="0" distR="0" wp14:anchorId="5C4995CB" wp14:editId="342AC9D3">
            <wp:extent cx="4315427" cy="1533739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F1D" w:rsidRDefault="00872F1D" w:rsidP="00872F1D">
      <w:pPr>
        <w:pStyle w:val="NormalWeb"/>
        <w:ind w:firstLine="708"/>
      </w:pPr>
      <w:r>
        <w:t>O notebook analisado utiliza o algoritmo K-</w:t>
      </w:r>
      <w:proofErr w:type="spellStart"/>
      <w:r>
        <w:t>means</w:t>
      </w:r>
      <w:proofErr w:type="spellEnd"/>
      <w:r>
        <w:t xml:space="preserve"> para realizar a segmentação dos dados, apresentando visualizações dos grupos formados e dos respectivos centroides. Para avaliar o número ideal de clusters, foram utilizadas as métricas de </w:t>
      </w:r>
      <w:proofErr w:type="spellStart"/>
      <w:r>
        <w:t>Elbow</w:t>
      </w:r>
      <w:proofErr w:type="spellEnd"/>
      <w:r>
        <w:t xml:space="preserve"> e </w:t>
      </w:r>
      <w:proofErr w:type="spellStart"/>
      <w:r>
        <w:t>Silhouette</w:t>
      </w:r>
      <w:proofErr w:type="spellEnd"/>
      <w:r>
        <w:t>, cujos gráficos são analisados a seguir.</w:t>
      </w:r>
    </w:p>
    <w:p w:rsidR="00872F1D" w:rsidRDefault="00872F1D" w:rsidP="00872F1D">
      <w:pPr>
        <w:pStyle w:val="NormalWeb"/>
      </w:pPr>
    </w:p>
    <w:p w:rsidR="00872F1D" w:rsidRDefault="00872F1D" w:rsidP="00872F1D">
      <w:pPr>
        <w:pStyle w:val="NormalWeb"/>
        <w:ind w:firstLine="708"/>
      </w:pPr>
      <w:r>
        <w:t xml:space="preserve">Método </w:t>
      </w:r>
      <w:proofErr w:type="spellStart"/>
      <w:r>
        <w:t>Elbow</w:t>
      </w:r>
      <w:proofErr w:type="spellEnd"/>
      <w:r>
        <w:t xml:space="preserve">: O gráfico gerado pelo método </w:t>
      </w:r>
      <w:proofErr w:type="spellStart"/>
      <w:r>
        <w:t>Elbow</w:t>
      </w:r>
      <w:proofErr w:type="spellEnd"/>
      <w:r>
        <w:t xml:space="preserve"> apresenta uma diminuição acentuada da inércia ao aumentar o número de clusters inicialmente, seguida por uma estabilização gradual. O ponto onde essa redução de inércia desacelera, conhecido como "cotovelo", indica o número ideal de clusters. Para o conjunto de dados utilizado, esse ponto está próximo de 3 clusters, sugerindo que essa quantidade é uma </w:t>
      </w:r>
      <w:r>
        <w:t>boa escolha para a segmentação.</w:t>
      </w:r>
    </w:p>
    <w:p w:rsidR="00872F1D" w:rsidRDefault="00872F1D" w:rsidP="00872F1D">
      <w:pPr>
        <w:pStyle w:val="NormalWeb"/>
        <w:ind w:firstLine="708"/>
      </w:pPr>
      <w:r>
        <w:t xml:space="preserve">Índice de </w:t>
      </w:r>
      <w:proofErr w:type="spellStart"/>
      <w:r>
        <w:t>Silhouette</w:t>
      </w:r>
      <w:proofErr w:type="spellEnd"/>
      <w:r>
        <w:t xml:space="preserve">: O índice de </w:t>
      </w:r>
      <w:proofErr w:type="spellStart"/>
      <w:r>
        <w:t>Silhouette</w:t>
      </w:r>
      <w:proofErr w:type="spellEnd"/>
      <w:r>
        <w:t xml:space="preserve"> avalia a consistência interna dos clusters, com valores mais altos indicando uma melhor separação entre os grupos. No gráfico, o índice de </w:t>
      </w:r>
      <w:proofErr w:type="spellStart"/>
      <w:r>
        <w:t>Silhouette</w:t>
      </w:r>
      <w:proofErr w:type="spellEnd"/>
      <w:r>
        <w:t xml:space="preserve"> atinge seu valor mais alto quando o número de clusters é 3, o que reforça que essa quantidade oferece um</w:t>
      </w:r>
      <w:r>
        <w:t>a boa qualidade de agrupamento.</w:t>
      </w:r>
    </w:p>
    <w:p w:rsidR="006B6555" w:rsidRDefault="00872F1D" w:rsidP="006B6555">
      <w:pPr>
        <w:pStyle w:val="NormalWeb"/>
        <w:rPr>
          <w:b/>
          <w:bCs/>
        </w:rPr>
      </w:pPr>
      <w:r>
        <w:t>Dessa forma, ambos os métodos indicam que 3 clusters proporcionam uma segmentação adequada dos dados, com boa separação e homogeneidade entre os grupos formados.</w:t>
      </w:r>
      <w:r w:rsidR="006B6555">
        <w:br/>
      </w:r>
    </w:p>
    <w:p w:rsidR="006B6555" w:rsidRDefault="006B6555" w:rsidP="006B6555">
      <w:pPr>
        <w:pStyle w:val="NormalWeb"/>
        <w:rPr>
          <w:b/>
          <w:bCs/>
        </w:rPr>
      </w:pPr>
      <w:r>
        <w:rPr>
          <w:b/>
          <w:bCs/>
        </w:rPr>
        <w:t>Questão 2</w:t>
      </w:r>
      <w:r>
        <w:rPr>
          <w:b/>
          <w:bCs/>
        </w:rPr>
        <w:t>)</w:t>
      </w:r>
    </w:p>
    <w:p w:rsidR="006B6555" w:rsidRPr="006B6555" w:rsidRDefault="006B6555" w:rsidP="006B6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B655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Dispersão entre Clusters (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</w:t>
      </w:r>
      <w:r w:rsidRPr="006B655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k</w:t>
      </w:r>
      <w:proofErr w:type="spellEnd"/>
      <w:r w:rsidRPr="006B655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​)</w:t>
      </w:r>
    </w:p>
    <w:p w:rsidR="006B6555" w:rsidRDefault="006B6555" w:rsidP="006B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 dispersão entre clusters, representada por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B</w:t>
      </w:r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k</w:t>
      </w:r>
      <w:proofErr w:type="spell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​, mede </w:t>
      </w:r>
      <w:proofErr w:type="gramStart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o quão separados</w:t>
      </w:r>
      <w:proofErr w:type="gram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estão os clusters em relação ao centroide global. Ela é definida pela seguinte fórmula:</w:t>
      </w:r>
    </w:p>
    <w:p w:rsidR="006B6555" w:rsidRDefault="006B6555" w:rsidP="006B655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26D7CB94" wp14:editId="6E23E644">
            <wp:extent cx="1905266" cy="76210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555" w:rsidRPr="006B6555" w:rsidRDefault="006B6555" w:rsidP="006B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onde</w:t>
      </w:r>
      <w:proofErr w:type="gram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B6555" w:rsidRPr="006B6555" w:rsidRDefault="006B6555" w:rsidP="006B655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k</w:t>
      </w:r>
      <w:proofErr w:type="gram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número de clusters.</w:t>
      </w:r>
    </w:p>
    <w:p w:rsidR="006B6555" w:rsidRPr="006B6555" w:rsidRDefault="006B6555" w:rsidP="006B655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nj</w:t>
      </w:r>
      <w:proofErr w:type="spellEnd"/>
      <w:proofErr w:type="gram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número de pontos no cluster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j</w:t>
      </w:r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B6555" w:rsidRPr="006B6555" w:rsidRDefault="006B6555" w:rsidP="006B655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cj</w:t>
      </w:r>
      <w:proofErr w:type="spellEnd"/>
      <w:proofErr w:type="gram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centroide do cluster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j</w:t>
      </w:r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é a média dos pontos dentro desse cluster.</w:t>
      </w:r>
    </w:p>
    <w:p w:rsidR="006B6555" w:rsidRPr="006B6555" w:rsidRDefault="006B6555" w:rsidP="006B655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proofErr w:type="gram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centroide global do conjunto de dados, ou seja, a média de todos os pontos no conjunto de dados.</w:t>
      </w:r>
    </w:p>
    <w:p w:rsidR="006B6555" w:rsidRPr="006B6555" w:rsidRDefault="006B6555" w:rsidP="006B655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555">
        <w:rPr>
          <w:rFonts w:ascii="Cambria Math" w:eastAsia="Times New Roman" w:hAnsi="Cambria Math" w:cs="Cambria Math"/>
          <w:sz w:val="24"/>
          <w:szCs w:val="24"/>
          <w:lang w:eastAsia="pt-BR"/>
        </w:rPr>
        <w:t>∥</w:t>
      </w:r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cj−c</w:t>
      </w:r>
      <w:r w:rsidRPr="006B6555">
        <w:rPr>
          <w:rFonts w:ascii="Cambria Math" w:eastAsia="Times New Roman" w:hAnsi="Cambria Math" w:cs="Cambria Math"/>
          <w:sz w:val="24"/>
          <w:szCs w:val="24"/>
          <w:lang w:eastAsia="pt-BR"/>
        </w:rPr>
        <w:t>∥</w:t>
      </w:r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a distância quadrada entre o centroide do cluster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j</w:t>
      </w:r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centroide global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B6555" w:rsidRPr="006B6555" w:rsidRDefault="006B6555" w:rsidP="006B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 métrica indica a separação entre clusters: quanto maior for </w:t>
      </w:r>
      <w:proofErr w:type="spellStart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Bk</w:t>
      </w:r>
      <w:proofErr w:type="spell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​, mais distantes estarão os clusters em relação ao centroide global.</w:t>
      </w:r>
    </w:p>
    <w:p w:rsidR="006B6555" w:rsidRDefault="006B6555" w:rsidP="006B6555">
      <w:pPr>
        <w:pStyle w:val="Ttulo3"/>
      </w:pPr>
      <w:r>
        <w:t>Dispersão Interna aos Clusters (</w:t>
      </w:r>
      <w:proofErr w:type="spellStart"/>
      <w:r>
        <w:rPr>
          <w:rStyle w:val="katex-mathml"/>
        </w:rPr>
        <w:t>Wk</w:t>
      </w:r>
      <w:proofErr w:type="spellEnd"/>
      <w:r>
        <w:rPr>
          <w:rStyle w:val="vlist-s"/>
        </w:rPr>
        <w:t>​</w:t>
      </w:r>
      <w:r>
        <w:t>)</w:t>
      </w:r>
    </w:p>
    <w:p w:rsidR="006B6555" w:rsidRDefault="006B6555" w:rsidP="006B6555">
      <w:pPr>
        <w:pStyle w:val="NormalWeb"/>
      </w:pPr>
      <w:r>
        <w:t xml:space="preserve">A dispersão interna aos clusters, representada por </w:t>
      </w:r>
      <w:r>
        <w:rPr>
          <w:rStyle w:val="vlist-s"/>
        </w:rPr>
        <w:t>​</w:t>
      </w:r>
      <w:r>
        <w:t>, mede a compactação dos clusters, ou seja, o quão próximos estão os pontos dentro de cada cluster em relação ao seu centroide. Ela é definida pela fórmula:</w:t>
      </w:r>
    </w:p>
    <w:p w:rsidR="006B6555" w:rsidRDefault="006B6555" w:rsidP="006B655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642BF928" wp14:editId="257DF7B9">
            <wp:extent cx="2019582" cy="83831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555" w:rsidRPr="006B6555" w:rsidRDefault="006B6555" w:rsidP="006B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onde</w:t>
      </w:r>
      <w:proofErr w:type="gram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B6555" w:rsidRPr="006B6555" w:rsidRDefault="006B6555" w:rsidP="006B655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k</w:t>
      </w:r>
      <w:proofErr w:type="gram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número de clusters.</w:t>
      </w:r>
    </w:p>
    <w:p w:rsidR="006B6555" w:rsidRPr="006B6555" w:rsidRDefault="006B6555" w:rsidP="006B655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Cj</w:t>
      </w:r>
      <w:proofErr w:type="spell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​ é o conjunto de pontos no cluster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j</w:t>
      </w:r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B6555" w:rsidRPr="006B6555" w:rsidRDefault="006B6555" w:rsidP="006B655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x</w:t>
      </w:r>
      <w:proofErr w:type="gram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ponto pertencente ao cluster j.</w:t>
      </w:r>
    </w:p>
    <w:p w:rsidR="006B6555" w:rsidRPr="006B6555" w:rsidRDefault="006B6555" w:rsidP="006B655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cj</w:t>
      </w:r>
      <w:proofErr w:type="spell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​</w:t>
      </w:r>
      <w:proofErr w:type="gram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centroide do cluster j.</w:t>
      </w:r>
    </w:p>
    <w:p w:rsidR="006B6555" w:rsidRPr="006B6555" w:rsidRDefault="006B6555" w:rsidP="006B655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555">
        <w:rPr>
          <w:rFonts w:ascii="Cambria Math" w:eastAsia="Times New Roman" w:hAnsi="Cambria Math" w:cs="Cambria Math"/>
          <w:sz w:val="24"/>
          <w:szCs w:val="24"/>
          <w:lang w:eastAsia="pt-BR"/>
        </w:rPr>
        <w:t>∥</w:t>
      </w:r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x−cj</w:t>
      </w:r>
      <w:r w:rsidRPr="006B6555">
        <w:rPr>
          <w:rFonts w:ascii="Cambria Math" w:eastAsia="Times New Roman" w:hAnsi="Cambria Math" w:cs="Cambria Math"/>
          <w:sz w:val="24"/>
          <w:szCs w:val="24"/>
          <w:lang w:eastAsia="pt-BR"/>
        </w:rPr>
        <w:t>∥</w:t>
      </w:r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2é a distância quadrada entre o ponto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x</w:t>
      </w:r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centroide do cluster j.</w:t>
      </w:r>
    </w:p>
    <w:p w:rsidR="006B6555" w:rsidRPr="006B6555" w:rsidRDefault="006B6555" w:rsidP="006B655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Essa métrica indica </w:t>
      </w:r>
      <w:proofErr w:type="gramStart"/>
      <w:r>
        <w:t>o quão compactos</w:t>
      </w:r>
      <w:proofErr w:type="gramEnd"/>
      <w:r>
        <w:t xml:space="preserve"> estão os clusters: quanto menor for </w:t>
      </w:r>
      <w:proofErr w:type="spellStart"/>
      <w:r>
        <w:rPr>
          <w:rStyle w:val="katex-mathml"/>
        </w:rPr>
        <w:t>Wk</w:t>
      </w:r>
      <w:proofErr w:type="spellEnd"/>
      <w:r>
        <w:rPr>
          <w:rStyle w:val="vlist-s"/>
        </w:rPr>
        <w:t xml:space="preserve"> </w:t>
      </w:r>
      <w:r>
        <w:rPr>
          <w:rStyle w:val="vlist-s"/>
        </w:rPr>
        <w:t>​</w:t>
      </w:r>
      <w:r>
        <w:t>, mais próximos estão os pontos do centro do seu cluster.</w:t>
      </w:r>
    </w:p>
    <w:p w:rsidR="006B6555" w:rsidRDefault="006B6555" w:rsidP="006B6555">
      <w:pPr>
        <w:pStyle w:val="Ttulo3"/>
      </w:pPr>
      <w:r>
        <w:t xml:space="preserve">Índice de </w:t>
      </w:r>
      <w:proofErr w:type="spellStart"/>
      <w:r>
        <w:t>Calinski-Harabasz</w:t>
      </w:r>
      <w:proofErr w:type="spellEnd"/>
      <w:r>
        <w:t xml:space="preserve"> (</w:t>
      </w:r>
      <w:r>
        <w:rPr>
          <w:rStyle w:val="katex-mathml"/>
        </w:rPr>
        <w:t>CH</w:t>
      </w:r>
      <w:r>
        <w:t>)</w:t>
      </w:r>
    </w:p>
    <w:p w:rsidR="006B6555" w:rsidRDefault="006B6555" w:rsidP="006B6555">
      <w:pPr>
        <w:pStyle w:val="NormalWeb"/>
      </w:pPr>
      <w:r>
        <w:t xml:space="preserve">O índice de </w:t>
      </w:r>
      <w:proofErr w:type="spellStart"/>
      <w:r>
        <w:t>Calinski-Harabasz</w:t>
      </w:r>
      <w:proofErr w:type="spellEnd"/>
      <w:r>
        <w:t xml:space="preserve"> é então calculado combinando essas duas métricas, de forma que a qualidade do agrupamento aumenta com maior separação entre clusters e maior compactação dentro de clusters. A fórmula do índice de </w:t>
      </w:r>
      <w:proofErr w:type="spellStart"/>
      <w:r>
        <w:t>Calinski-Harabasz</w:t>
      </w:r>
      <w:proofErr w:type="spellEnd"/>
      <w:r>
        <w:t xml:space="preserve"> é:</w:t>
      </w:r>
    </w:p>
    <w:p w:rsidR="006B6555" w:rsidRDefault="006B6555" w:rsidP="006B6555">
      <w:pPr>
        <w:pStyle w:val="NormalWeb"/>
        <w:jc w:val="center"/>
        <w:rPr>
          <w:b/>
          <w:bCs/>
        </w:rPr>
      </w:pPr>
      <w:r w:rsidRPr="006B6555">
        <w:rPr>
          <w:b/>
          <w:bCs/>
        </w:rPr>
        <w:lastRenderedPageBreak/>
        <w:drawing>
          <wp:inline distT="0" distB="0" distL="0" distR="0" wp14:anchorId="1C77FE4F" wp14:editId="0EB6CC2A">
            <wp:extent cx="1066949" cy="76210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555" w:rsidRPr="006B6555" w:rsidRDefault="006B6555" w:rsidP="006B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onde</w:t>
      </w:r>
      <w:proofErr w:type="gram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B6555" w:rsidRPr="006B6555" w:rsidRDefault="006B6555" w:rsidP="006B655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Bk</w:t>
      </w:r>
      <w:proofErr w:type="spell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​ é a dispersão entre clusters.</w:t>
      </w:r>
    </w:p>
    <w:p w:rsidR="006B6555" w:rsidRPr="006B6555" w:rsidRDefault="006B6555" w:rsidP="006B655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Wk</w:t>
      </w:r>
      <w:proofErr w:type="spell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​ é a dispersão interna aos clusters.</w:t>
      </w:r>
    </w:p>
    <w:p w:rsidR="006B6555" w:rsidRPr="006B6555" w:rsidRDefault="006B6555" w:rsidP="006B655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k</w:t>
      </w:r>
      <w:proofErr w:type="gram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número de clusters.</w:t>
      </w:r>
    </w:p>
    <w:p w:rsidR="006B6555" w:rsidRDefault="006B6555" w:rsidP="006B655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</w:t>
      </w:r>
      <w:proofErr w:type="gram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número total de pontos no conjunto de dados.</w:t>
      </w:r>
    </w:p>
    <w:p w:rsidR="006B6555" w:rsidRPr="006B6555" w:rsidRDefault="006B6555" w:rsidP="006B6555">
      <w:pPr>
        <w:spacing w:before="100" w:beforeAutospacing="1" w:after="100" w:afterAutospacing="1" w:line="240" w:lineRule="auto"/>
        <w:ind w:left="360" w:firstLine="34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Essa métrica é usada para comparar diferentes valores de </w:t>
      </w:r>
      <w:r w:rsidRPr="006B6555">
        <w:rPr>
          <w:rStyle w:val="katex-mathml"/>
          <w:rFonts w:eastAsiaTheme="majorEastAsia"/>
        </w:rPr>
        <w:t>k</w:t>
      </w:r>
      <w:r>
        <w:t xml:space="preserve"> (número de clusters) e determinar o valor que maximiza o índice, indicando o número ideal de clusters para o conjunto de dados.</w:t>
      </w:r>
      <w:r w:rsidRPr="006B6555">
        <w:rPr>
          <w:b/>
          <w:bCs/>
        </w:rPr>
        <w:tab/>
      </w:r>
    </w:p>
    <w:p w:rsidR="006B6555" w:rsidRDefault="006B6555" w:rsidP="006B6555">
      <w:pPr>
        <w:pStyle w:val="NormalWeb"/>
        <w:rPr>
          <w:b/>
          <w:bCs/>
        </w:rPr>
      </w:pPr>
      <w:r>
        <w:rPr>
          <w:b/>
          <w:bCs/>
        </w:rPr>
        <w:t>Questão 3</w:t>
      </w:r>
      <w:r>
        <w:rPr>
          <w:b/>
          <w:bCs/>
        </w:rPr>
        <w:t>)</w:t>
      </w:r>
    </w:p>
    <w:p w:rsidR="006B6555" w:rsidRPr="006B6555" w:rsidRDefault="006B6555" w:rsidP="006B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5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Explicação da Métrica </w:t>
      </w:r>
      <w:proofErr w:type="spellStart"/>
      <w:r w:rsidRPr="006B65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Calinski-Harabasz</w:t>
      </w:r>
      <w:proofErr w:type="spellEnd"/>
    </w:p>
    <w:p w:rsidR="006B6555" w:rsidRPr="006B6555" w:rsidRDefault="006B6555" w:rsidP="006B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índice de </w:t>
      </w:r>
      <w:proofErr w:type="spellStart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Calinski-Harabasz</w:t>
      </w:r>
      <w:proofErr w:type="spell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também conhecido como Índice de Variância Entre Clusters, é uma métrica de avaliação da qualidade dos agrupamentos gerados por algoritmos de </w:t>
      </w:r>
      <w:proofErr w:type="spellStart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clusterização</w:t>
      </w:r>
      <w:proofErr w:type="spell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. Ele considera duas componentes principais: a dispersão interna aos clusters e a dispersão entre clusters.</w:t>
      </w:r>
    </w:p>
    <w:p w:rsidR="006B6555" w:rsidRPr="006B6555" w:rsidRDefault="006B6555" w:rsidP="006B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5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Definição e Cálculo</w:t>
      </w:r>
    </w:p>
    <w:p w:rsidR="006B6555" w:rsidRPr="006B6555" w:rsidRDefault="006B6555" w:rsidP="006B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um conjunto de dados particionado em clusters, o índice de </w:t>
      </w:r>
      <w:proofErr w:type="spellStart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Calinski-Harabasz</w:t>
      </w:r>
      <w:proofErr w:type="spell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calculado de acordo com as seguintes medidas:</w:t>
      </w:r>
    </w:p>
    <w:p w:rsidR="006B6555" w:rsidRPr="006B6555" w:rsidRDefault="006B6555" w:rsidP="006B65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5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Dispersão Entre Clusters</w:t>
      </w:r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Esta componente mede </w:t>
      </w:r>
      <w:proofErr w:type="gramStart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o quão separados</w:t>
      </w:r>
      <w:proofErr w:type="gram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estão os clusters em relação ao centroide global do conjunto de dados. A dispersão entre clusters é calculada somando as distâncias quadradas entre o centroide global e os centroides de cada cluster, ponderadas pelo número de pontos em cada cluster. Isso indica o quão bem os clusters estão separados entre si.</w:t>
      </w:r>
    </w:p>
    <w:p w:rsidR="006B6555" w:rsidRPr="006B6555" w:rsidRDefault="006B6555" w:rsidP="006B65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5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Dispersão Interna aos Clusters</w:t>
      </w:r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: Esta componente mede a compactação dos clusters, calculando a soma das distâncias quadradas entre cada ponto do cluster e o centroide do próprio cluster. Uma baixa dispersão interna sugere que os pontos do cluster estão bem concentrados em torno do centroide.</w:t>
      </w:r>
    </w:p>
    <w:p w:rsidR="006B6555" w:rsidRPr="006B6555" w:rsidRDefault="006B6555" w:rsidP="006B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5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Interpretação do Índice</w:t>
      </w:r>
    </w:p>
    <w:p w:rsidR="006B6555" w:rsidRPr="006B6555" w:rsidRDefault="006B6555" w:rsidP="006B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valor do índice de </w:t>
      </w:r>
      <w:proofErr w:type="spellStart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Calinski-Harabasz</w:t>
      </w:r>
      <w:proofErr w:type="spell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maior quando os clusters são compactos (baixa dispersão interna) e bem separados (alta dispersão entre clusters). Portanto, um índice mais alto indica uma melhor qualidade do agrupamento. Em geral, o valor ideal de clusters é aquele que maximiza o índice, pois maximizar o índice significa alcançar um bom equilíbrio entre separação e compacidade dos clusters.</w:t>
      </w:r>
    </w:p>
    <w:p w:rsidR="006B6555" w:rsidRDefault="006B6555" w:rsidP="006B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B65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no Gráfico</w:t>
      </w:r>
    </w:p>
    <w:p w:rsidR="006B6555" w:rsidRPr="006B6555" w:rsidRDefault="006B6555" w:rsidP="006B655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drawing>
          <wp:inline distT="0" distB="0" distL="0" distR="0" wp14:anchorId="0A8F3C30" wp14:editId="3570B6BF">
            <wp:extent cx="2857899" cy="21529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555" w:rsidRPr="006B6555" w:rsidRDefault="006B6555" w:rsidP="006B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gráfico da métrica de </w:t>
      </w:r>
      <w:proofErr w:type="spellStart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Calinski-Harabasz</w:t>
      </w:r>
      <w:proofErr w:type="spell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pontuação do índice é plotada para diferentes números de clusters. Semelhante ao método </w:t>
      </w:r>
      <w:proofErr w:type="spellStart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Elbow</w:t>
      </w:r>
      <w:proofErr w:type="spell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, o ponto ótimo é onde o índice alcança um valor máximo, sugerindo que a quantidade de clusters nessa posição proporciona uma boa qualidade de agrupamento.</w:t>
      </w:r>
    </w:p>
    <w:p w:rsidR="00872F1D" w:rsidRDefault="00872F1D" w:rsidP="00872F1D">
      <w:pPr>
        <w:pStyle w:val="NormalWeb"/>
        <w:ind w:firstLine="708"/>
      </w:pPr>
    </w:p>
    <w:p w:rsidR="006B6555" w:rsidRDefault="006B6555" w:rsidP="006B6555">
      <w:pPr>
        <w:pStyle w:val="NormalWeb"/>
        <w:rPr>
          <w:b/>
          <w:bCs/>
        </w:rPr>
      </w:pPr>
      <w:r>
        <w:rPr>
          <w:b/>
          <w:bCs/>
        </w:rPr>
        <w:t>Questão 4</w:t>
      </w:r>
      <w:r>
        <w:rPr>
          <w:b/>
          <w:bCs/>
        </w:rPr>
        <w:t>)</w:t>
      </w:r>
    </w:p>
    <w:p w:rsidR="006B6555" w:rsidRPr="006B6555" w:rsidRDefault="006B6555" w:rsidP="006B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5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 dos Parâmetros e Análise dos Algoritmos</w:t>
      </w:r>
    </w:p>
    <w:p w:rsidR="006B6555" w:rsidRPr="006B6555" w:rsidRDefault="006B6555" w:rsidP="006B65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5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Dimensão da Grade SOM (x e y)</w:t>
      </w:r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: Esse parâmetro define o tamanho da grade na qual os clusters serão organizados pelo SOM (Self-</w:t>
      </w:r>
      <w:proofErr w:type="spellStart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Organizing</w:t>
      </w:r>
      <w:proofErr w:type="spell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Map</w:t>
      </w:r>
      <w:proofErr w:type="spell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). Iniciar com uma grade pequena, como 2x2, é geralmente uma boa escolha para observar a separação inicial dos clusters. Uma grade maior pode aumentar a granularidade, mas exige mais dados para representar bem cada nó.</w:t>
      </w:r>
    </w:p>
    <w:p w:rsidR="006B6555" w:rsidRPr="006B6555" w:rsidRDefault="006B6555" w:rsidP="006B65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5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Treinamento (</w:t>
      </w:r>
      <w:proofErr w:type="spellStart"/>
      <w:r w:rsidRPr="006B65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train_random</w:t>
      </w:r>
      <w:proofErr w:type="spellEnd"/>
      <w:r w:rsidRPr="006B65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: Esse parâmetro controla o número de iterações do treinamento. Um valor mais alto tende a melhorar a organização dos clusters, permitindo que o SOM ajuste melhor as distâncias e formas dos grupos, mas também aumenta o tempo de processamento. O número ideal de iterações deve equilibrar qualidade de organização e eficiência de execução.</w:t>
      </w:r>
    </w:p>
    <w:p w:rsidR="006B6555" w:rsidRPr="006B6555" w:rsidRDefault="006B6555" w:rsidP="006B65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5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Atribuição de Rótulos</w:t>
      </w:r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: Após o treinamento, cada ponto no conjunto de dados é mapeado para o nó mais próximo na grade SOM. Os rótulos dos clusters são atribuídos com base na localização dos pontos na grade, possibilitando a formação dos agrupamentos.</w:t>
      </w:r>
    </w:p>
    <w:p w:rsidR="006B6555" w:rsidRPr="006B6555" w:rsidRDefault="006B6555" w:rsidP="006B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a execução desses passos, o SOM retorna o número de clusters detectados e o índice de </w:t>
      </w:r>
      <w:proofErr w:type="spellStart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Silhouette</w:t>
      </w:r>
      <w:proofErr w:type="spell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permite uma comparação com outros algoritmos de agrupamento, como o DBSCAN e o K-</w:t>
      </w:r>
      <w:proofErr w:type="spellStart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means</w:t>
      </w:r>
      <w:proofErr w:type="spell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B6555" w:rsidRPr="006B6555" w:rsidRDefault="006B6555" w:rsidP="006B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5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dos Algoritmos DBSCAN e K-</w:t>
      </w:r>
      <w:proofErr w:type="spellStart"/>
      <w:r w:rsidRPr="006B65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means</w:t>
      </w:r>
      <w:proofErr w:type="spellEnd"/>
    </w:p>
    <w:p w:rsidR="006B6555" w:rsidRPr="006B6555" w:rsidRDefault="006B6555" w:rsidP="006B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Os resultados dos algoritmos DBSCAN e K-</w:t>
      </w:r>
      <w:proofErr w:type="spellStart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means</w:t>
      </w:r>
      <w:proofErr w:type="spell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já foram analisados para o conjunto de dados:</w:t>
      </w:r>
    </w:p>
    <w:p w:rsidR="006B6555" w:rsidRPr="006B6555" w:rsidRDefault="006B6555" w:rsidP="006B65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5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K-</w:t>
      </w:r>
      <w:proofErr w:type="spellStart"/>
      <w:proofErr w:type="gramStart"/>
      <w:r w:rsidRPr="006B65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means</w:t>
      </w:r>
      <w:proofErr w:type="spellEnd"/>
      <w:proofErr w:type="gram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algoritmo identificou 3 clusters, com um índice de </w:t>
      </w:r>
      <w:proofErr w:type="spellStart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Silhouette</w:t>
      </w:r>
      <w:proofErr w:type="spell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indica uma boa qualidade de agrupamento. Esse índice sugere que os clusters </w:t>
      </w:r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estão bem separados e compactos, tornando o K-</w:t>
      </w:r>
      <w:proofErr w:type="spellStart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means</w:t>
      </w:r>
      <w:proofErr w:type="spell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opção adequada para dados com estrutura esférica e bem definida.</w:t>
      </w:r>
    </w:p>
    <w:p w:rsidR="006B6555" w:rsidRPr="006B6555" w:rsidRDefault="006B6555" w:rsidP="006B65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5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DBSCAN</w:t>
      </w:r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: Com os parâmetros configurados, o DBSCAN identificou uma quantidade diferente de clusters, além de rotular algumas instâncias como ruído (pontos que não se encaixam em nenhum cluster). Esse comportamento do DBSCAN é vantajoso para dados que apresentam variação na densidade, pois ele consegue identificar clusters de formas variadas, mesmo em presença de ruído.</w:t>
      </w:r>
    </w:p>
    <w:p w:rsidR="006B6555" w:rsidRPr="006B6555" w:rsidRDefault="006B6555" w:rsidP="006B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Esses resultados mostram que os métodos têm enfoques diferentes na definição e detecção de agrupamentos. Enquanto o K-</w:t>
      </w:r>
      <w:proofErr w:type="spellStart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means</w:t>
      </w:r>
      <w:proofErr w:type="spell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mais eficiente para clusters compactos e bem delimitados, o DBSCAN é adequado para detectar clusters de formatos diversos e lidar com dados ruidosos, tornando-o uma alternativa interessante para dados de complexidade e densidade variadas.</w:t>
      </w:r>
    </w:p>
    <w:p w:rsidR="005215BD" w:rsidRDefault="005215BD" w:rsidP="005215BD">
      <w:pPr>
        <w:pStyle w:val="NormalWeb"/>
        <w:rPr>
          <w:b/>
          <w:bCs/>
        </w:rPr>
      </w:pPr>
      <w:r>
        <w:rPr>
          <w:b/>
          <w:bCs/>
        </w:rPr>
        <w:t xml:space="preserve">Questão </w:t>
      </w:r>
      <w:r w:rsidR="006B6555">
        <w:rPr>
          <w:b/>
          <w:bCs/>
        </w:rPr>
        <w:t>5)</w:t>
      </w:r>
    </w:p>
    <w:p w:rsidR="006B6555" w:rsidRDefault="006B6555" w:rsidP="006B6555">
      <w:pPr>
        <w:pStyle w:val="NormalWeb"/>
        <w:jc w:val="center"/>
        <w:rPr>
          <w:b/>
          <w:bCs/>
        </w:rPr>
      </w:pPr>
      <w:bookmarkStart w:id="0" w:name="_GoBack"/>
      <w:r w:rsidRPr="006B6555">
        <w:rPr>
          <w:b/>
          <w:bCs/>
        </w:rPr>
        <w:drawing>
          <wp:inline distT="0" distB="0" distL="0" distR="0" wp14:anchorId="36F4096E" wp14:editId="7FFF5BEA">
            <wp:extent cx="4315427" cy="2715004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B6555" w:rsidRPr="006B6555" w:rsidRDefault="006B6555" w:rsidP="006B6555">
      <w:pPr>
        <w:pStyle w:val="NormalWeb"/>
        <w:rPr>
          <w:bCs/>
        </w:rPr>
      </w:pPr>
      <w:r>
        <w:rPr>
          <w:bCs/>
        </w:rPr>
        <w:t>Discussão dos Resultados</w:t>
      </w:r>
    </w:p>
    <w:p w:rsidR="006B6555" w:rsidRPr="006B6555" w:rsidRDefault="006B6555" w:rsidP="006B6555">
      <w:pPr>
        <w:pStyle w:val="NormalWeb"/>
        <w:ind w:firstLine="708"/>
        <w:rPr>
          <w:bCs/>
        </w:rPr>
      </w:pPr>
      <w:r w:rsidRPr="006B6555">
        <w:rPr>
          <w:bCs/>
        </w:rPr>
        <w:t>K-</w:t>
      </w:r>
      <w:proofErr w:type="spellStart"/>
      <w:proofErr w:type="gramStart"/>
      <w:r w:rsidRPr="006B6555">
        <w:rPr>
          <w:bCs/>
        </w:rPr>
        <w:t>means</w:t>
      </w:r>
      <w:proofErr w:type="spellEnd"/>
      <w:proofErr w:type="gramEnd"/>
      <w:r w:rsidRPr="006B6555">
        <w:rPr>
          <w:bCs/>
        </w:rPr>
        <w:t xml:space="preserve"> e agrupamento esférico: O K-</w:t>
      </w:r>
      <w:proofErr w:type="spellStart"/>
      <w:r w:rsidRPr="006B6555">
        <w:rPr>
          <w:bCs/>
        </w:rPr>
        <w:t>means</w:t>
      </w:r>
      <w:proofErr w:type="spellEnd"/>
      <w:r w:rsidRPr="006B6555">
        <w:rPr>
          <w:bCs/>
        </w:rPr>
        <w:t xml:space="preserve"> é um algoritmo projetado para identificar clusters em formatos aproximadamente esféricos. No conjunto de dados Iris, as classes apresentam uma sobreposição nas características, especialmente entre as classes Versicolor e </w:t>
      </w:r>
      <w:proofErr w:type="spellStart"/>
      <w:r w:rsidRPr="006B6555">
        <w:rPr>
          <w:bCs/>
        </w:rPr>
        <w:t>Virginica</w:t>
      </w:r>
      <w:proofErr w:type="spellEnd"/>
      <w:r w:rsidRPr="006B6555">
        <w:rPr>
          <w:bCs/>
        </w:rPr>
        <w:t>. Esse fator leva o K-</w:t>
      </w:r>
      <w:proofErr w:type="spellStart"/>
      <w:r w:rsidRPr="006B6555">
        <w:rPr>
          <w:bCs/>
        </w:rPr>
        <w:t>means</w:t>
      </w:r>
      <w:proofErr w:type="spellEnd"/>
      <w:r w:rsidRPr="006B6555">
        <w:rPr>
          <w:bCs/>
        </w:rPr>
        <w:t xml:space="preserve"> a cometer alguns erros de classificação entre esses grupos, pois o algoritmo não lida bem com clusters qu</w:t>
      </w:r>
      <w:r>
        <w:rPr>
          <w:bCs/>
        </w:rPr>
        <w:t>e não são claramente separados.</w:t>
      </w:r>
    </w:p>
    <w:p w:rsidR="006B6555" w:rsidRPr="006B6555" w:rsidRDefault="006B6555" w:rsidP="006B6555">
      <w:pPr>
        <w:pStyle w:val="NormalWeb"/>
        <w:ind w:firstLine="708"/>
        <w:rPr>
          <w:bCs/>
        </w:rPr>
      </w:pPr>
      <w:proofErr w:type="spellStart"/>
      <w:r w:rsidRPr="006B6555">
        <w:rPr>
          <w:bCs/>
        </w:rPr>
        <w:t>Setosa</w:t>
      </w:r>
      <w:proofErr w:type="spellEnd"/>
      <w:r w:rsidRPr="006B6555">
        <w:rPr>
          <w:bCs/>
        </w:rPr>
        <w:t xml:space="preserve">: A classe </w:t>
      </w:r>
      <w:proofErr w:type="spellStart"/>
      <w:r w:rsidRPr="006B6555">
        <w:rPr>
          <w:bCs/>
        </w:rPr>
        <w:t>Setosa</w:t>
      </w:r>
      <w:proofErr w:type="spellEnd"/>
      <w:r w:rsidRPr="006B6555">
        <w:rPr>
          <w:bCs/>
        </w:rPr>
        <w:t xml:space="preserve"> tende a ser separada com facilidade, pois está mais distante das outras duas em relação às suas características. Isso permite ao K-</w:t>
      </w:r>
      <w:proofErr w:type="spellStart"/>
      <w:r w:rsidRPr="006B6555">
        <w:rPr>
          <w:bCs/>
        </w:rPr>
        <w:t>means</w:t>
      </w:r>
      <w:proofErr w:type="spellEnd"/>
      <w:r w:rsidRPr="006B6555">
        <w:rPr>
          <w:bCs/>
        </w:rPr>
        <w:t xml:space="preserve"> agrupar corretamente a maioria das instâncias dessa classe, já que não há sobreposiç</w:t>
      </w:r>
      <w:r>
        <w:rPr>
          <w:bCs/>
        </w:rPr>
        <w:t>ão significativa com as demais.</w:t>
      </w:r>
    </w:p>
    <w:p w:rsidR="006B6555" w:rsidRPr="006B6555" w:rsidRDefault="006B6555" w:rsidP="006B6555">
      <w:pPr>
        <w:pStyle w:val="NormalWeb"/>
        <w:ind w:firstLine="708"/>
        <w:rPr>
          <w:bCs/>
        </w:rPr>
      </w:pPr>
      <w:r w:rsidRPr="006B6555">
        <w:rPr>
          <w:bCs/>
        </w:rPr>
        <w:t xml:space="preserve">Versicolor e </w:t>
      </w:r>
      <w:proofErr w:type="spellStart"/>
      <w:r w:rsidRPr="006B6555">
        <w:rPr>
          <w:bCs/>
        </w:rPr>
        <w:t>Virginica</w:t>
      </w:r>
      <w:proofErr w:type="spellEnd"/>
      <w:r w:rsidRPr="006B6555">
        <w:rPr>
          <w:bCs/>
        </w:rPr>
        <w:t>: Essas duas classes possuem características bastante próximas, o que leva o K-</w:t>
      </w:r>
      <w:proofErr w:type="spellStart"/>
      <w:r w:rsidRPr="006B6555">
        <w:rPr>
          <w:bCs/>
        </w:rPr>
        <w:t>means</w:t>
      </w:r>
      <w:proofErr w:type="spellEnd"/>
      <w:r w:rsidRPr="006B6555">
        <w:rPr>
          <w:bCs/>
        </w:rPr>
        <w:t xml:space="preserve"> a confundir instâncias entre elas, principalmente nas </w:t>
      </w:r>
      <w:r w:rsidRPr="006B6555">
        <w:rPr>
          <w:bCs/>
        </w:rPr>
        <w:lastRenderedPageBreak/>
        <w:t>regiões de fronteira, onde as características são intermediárias e ambíguas. Isso resulta em uma taxa mais alta de erros de cl</w:t>
      </w:r>
      <w:r>
        <w:rPr>
          <w:bCs/>
        </w:rPr>
        <w:t>assificação entre esses grupos.</w:t>
      </w:r>
    </w:p>
    <w:p w:rsidR="006B6555" w:rsidRDefault="006B6555" w:rsidP="006B6555">
      <w:pPr>
        <w:pStyle w:val="NormalWeb"/>
        <w:ind w:firstLine="708"/>
        <w:rPr>
          <w:b/>
          <w:bCs/>
        </w:rPr>
      </w:pPr>
      <w:r w:rsidRPr="006B6555">
        <w:rPr>
          <w:bCs/>
        </w:rPr>
        <w:t>Em resumo, a escolha do K-</w:t>
      </w:r>
      <w:proofErr w:type="spellStart"/>
      <w:r w:rsidRPr="006B6555">
        <w:rPr>
          <w:bCs/>
        </w:rPr>
        <w:t>means</w:t>
      </w:r>
      <w:proofErr w:type="spellEnd"/>
      <w:r w:rsidRPr="006B6555">
        <w:rPr>
          <w:bCs/>
        </w:rPr>
        <w:t xml:space="preserve"> para o conjunto Iris fornece uma segmentação geral satisfatória, especialmente devido à clara separação da classe </w:t>
      </w:r>
      <w:proofErr w:type="spellStart"/>
      <w:r w:rsidRPr="006B6555">
        <w:rPr>
          <w:bCs/>
        </w:rPr>
        <w:t>Setosa</w:t>
      </w:r>
      <w:proofErr w:type="spellEnd"/>
      <w:r w:rsidRPr="006B6555">
        <w:rPr>
          <w:bCs/>
        </w:rPr>
        <w:t xml:space="preserve">. No entanto, a técnica apresenta limitações para lidar com clusters sobrepostos, evidenciadas nas classificações incorretas entre Versicolor e </w:t>
      </w:r>
      <w:proofErr w:type="spellStart"/>
      <w:r w:rsidRPr="006B6555">
        <w:rPr>
          <w:bCs/>
        </w:rPr>
        <w:t>Virginica</w:t>
      </w:r>
      <w:proofErr w:type="spellEnd"/>
      <w:r w:rsidRPr="006B6555">
        <w:rPr>
          <w:bCs/>
        </w:rPr>
        <w:t>, onde as características dos dados são menos distintas.</w:t>
      </w:r>
    </w:p>
    <w:p w:rsidR="005215BD" w:rsidRDefault="005215BD" w:rsidP="00872F1D">
      <w:pPr>
        <w:pStyle w:val="NormalWeb"/>
        <w:ind w:firstLine="708"/>
      </w:pPr>
    </w:p>
    <w:p w:rsidR="005215BD" w:rsidRDefault="005215BD" w:rsidP="005215BD">
      <w:pPr>
        <w:pStyle w:val="NormalWeb"/>
        <w:rPr>
          <w:b/>
          <w:bCs/>
        </w:rPr>
      </w:pPr>
      <w:r>
        <w:rPr>
          <w:b/>
          <w:bCs/>
        </w:rPr>
        <w:t>Questão 6</w:t>
      </w:r>
      <w:r>
        <w:rPr>
          <w:b/>
          <w:bCs/>
        </w:rPr>
        <w:t>)</w:t>
      </w:r>
    </w:p>
    <w:p w:rsidR="006B6555" w:rsidRPr="006B6555" w:rsidRDefault="005215BD" w:rsidP="006B6555">
      <w:pPr>
        <w:pStyle w:val="NormalWeb"/>
      </w:pPr>
      <w:r>
        <w:rPr>
          <w:b/>
          <w:bCs/>
        </w:rPr>
        <w:tab/>
      </w:r>
      <w:r w:rsidR="006B6555" w:rsidRPr="006B6555">
        <w:t xml:space="preserve">O conjunto de dados Iris é amplamente utilizado para experimentos com algoritmos de classificação e agrupamento. Ele contém três classes de flores: </w:t>
      </w:r>
      <w:proofErr w:type="spellStart"/>
      <w:r w:rsidR="006B6555" w:rsidRPr="006B6555">
        <w:t>Setosa</w:t>
      </w:r>
      <w:proofErr w:type="spellEnd"/>
      <w:r w:rsidR="006B6555" w:rsidRPr="006B6555">
        <w:t xml:space="preserve">, Versicolor e </w:t>
      </w:r>
      <w:proofErr w:type="spellStart"/>
      <w:r w:rsidR="006B6555" w:rsidRPr="006B6555">
        <w:t>Virginica</w:t>
      </w:r>
      <w:proofErr w:type="spellEnd"/>
      <w:r w:rsidR="006B6555" w:rsidRPr="006B6555">
        <w:t>. Esta análise avalia a qualidade dos agrupamentos comparando diferentes algoritmos, incluindo K-</w:t>
      </w:r>
      <w:proofErr w:type="spellStart"/>
      <w:r w:rsidR="006B6555" w:rsidRPr="006B6555">
        <w:t>means</w:t>
      </w:r>
      <w:proofErr w:type="spellEnd"/>
      <w:r w:rsidR="006B6555" w:rsidRPr="006B6555">
        <w:t>, DBSCAN e SOM (Self-</w:t>
      </w:r>
      <w:proofErr w:type="spellStart"/>
      <w:r w:rsidR="006B6555" w:rsidRPr="006B6555">
        <w:t>Organizing</w:t>
      </w:r>
      <w:proofErr w:type="spellEnd"/>
      <w:r w:rsidR="006B6555" w:rsidRPr="006B6555">
        <w:t xml:space="preserve"> </w:t>
      </w:r>
      <w:proofErr w:type="spellStart"/>
      <w:r w:rsidR="006B6555" w:rsidRPr="006B6555">
        <w:t>Map</w:t>
      </w:r>
      <w:proofErr w:type="spellEnd"/>
      <w:r w:rsidR="006B6555" w:rsidRPr="006B6555">
        <w:t>).</w:t>
      </w:r>
    </w:p>
    <w:p w:rsidR="006B6555" w:rsidRPr="006B6555" w:rsidRDefault="006B6555" w:rsidP="006B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5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Pré-processamento dos Dados</w:t>
      </w:r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B6555" w:rsidRPr="006B6555" w:rsidRDefault="006B6555" w:rsidP="006B65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5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Carregamento e Normalização</w:t>
      </w:r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B6555" w:rsidRPr="006B6555" w:rsidRDefault="006B6555" w:rsidP="006B655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O conjunto de dados Iris foi carregado.</w:t>
      </w:r>
    </w:p>
    <w:p w:rsidR="006B6555" w:rsidRPr="006B6555" w:rsidRDefault="006B6555" w:rsidP="006B655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DBSCAN e SOM, foi aplicada a normalização Z-score usando o </w:t>
      </w:r>
      <w:proofErr w:type="spellStart"/>
      <w:r w:rsidRPr="006B6555">
        <w:rPr>
          <w:rFonts w:ascii="Courier New" w:eastAsia="Times New Roman" w:hAnsi="Courier New" w:cs="Courier New"/>
          <w:sz w:val="20"/>
          <w:szCs w:val="20"/>
          <w:lang w:eastAsia="pt-BR"/>
        </w:rPr>
        <w:t>StandardScaler</w:t>
      </w:r>
      <w:proofErr w:type="spell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, já que esses algoritmos são sensíveis à escala das variáveis.</w:t>
      </w:r>
    </w:p>
    <w:p w:rsidR="006B6555" w:rsidRPr="006B6555" w:rsidRDefault="006B6555" w:rsidP="006B65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5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Definição de Rótulos Verdadeiros</w:t>
      </w:r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B6555" w:rsidRPr="006B6555" w:rsidRDefault="006B6555" w:rsidP="006B655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Os rótulos reais foram carregados para permitir a comparação com os clusters gerados pelos algoritmos, facilitando a identificação de instâncias incorretamente classificadas.</w:t>
      </w:r>
    </w:p>
    <w:p w:rsidR="006B6555" w:rsidRPr="006B6555" w:rsidRDefault="006B6555" w:rsidP="006B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5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Agrupamento com K-</w:t>
      </w:r>
      <w:proofErr w:type="spellStart"/>
      <w:r w:rsidRPr="006B65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means</w:t>
      </w:r>
      <w:proofErr w:type="spellEnd"/>
      <w:r w:rsidRPr="006B65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Avaliação de Qualidade</w:t>
      </w:r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: Inicialmente, o algoritmo K-</w:t>
      </w:r>
      <w:proofErr w:type="spellStart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means</w:t>
      </w:r>
      <w:proofErr w:type="spell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aplicado, e as métricas de </w:t>
      </w:r>
      <w:proofErr w:type="spellStart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Elbow</w:t>
      </w:r>
      <w:proofErr w:type="spell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Silhouette</w:t>
      </w:r>
      <w:proofErr w:type="spell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foram utilizadas para avaliar a qualidade dos agrupamentos.</w:t>
      </w:r>
    </w:p>
    <w:p w:rsidR="006B6555" w:rsidRPr="006B6555" w:rsidRDefault="006B6555" w:rsidP="006B65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5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Métrica </w:t>
      </w:r>
      <w:proofErr w:type="spellStart"/>
      <w:r w:rsidRPr="006B65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Elbow</w:t>
      </w:r>
      <w:proofErr w:type="spell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B6555" w:rsidRPr="006B6555" w:rsidRDefault="006B6555" w:rsidP="006B655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métrica </w:t>
      </w:r>
      <w:proofErr w:type="spellStart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Elbow</w:t>
      </w:r>
      <w:proofErr w:type="spell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calculada para diferentes valores de KKK (entre 2 e 10 clusters), baseada na inércia.</w:t>
      </w:r>
    </w:p>
    <w:p w:rsidR="006B6555" w:rsidRPr="006B6555" w:rsidRDefault="006B6555" w:rsidP="006B655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O ponto de "cotovelo" foi identificado em 3 clusters, sugerindo um bom equilíbrio entre a compactação dos clusters e a complexidade do modelo.</w:t>
      </w:r>
    </w:p>
    <w:p w:rsidR="006B6555" w:rsidRPr="006B6555" w:rsidRDefault="006B6555" w:rsidP="006B65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5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Índice de </w:t>
      </w:r>
      <w:proofErr w:type="spellStart"/>
      <w:r w:rsidRPr="006B65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Silhouette</w:t>
      </w:r>
      <w:proofErr w:type="spell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B6555" w:rsidRPr="006B6555" w:rsidRDefault="006B6555" w:rsidP="006B655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Este índice mede a consistência dos clusters, com valores mais altos indicando melhor separação.</w:t>
      </w:r>
    </w:p>
    <w:p w:rsidR="006B6555" w:rsidRPr="006B6555" w:rsidRDefault="006B6555" w:rsidP="006B655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3 clusters, o índice de </w:t>
      </w:r>
      <w:proofErr w:type="spellStart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Silhouette</w:t>
      </w:r>
      <w:proofErr w:type="spell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apresentou uma pontuação satisfatória, validando a escolha de K=3K = 3K=3 sugerida pelo método </w:t>
      </w:r>
      <w:proofErr w:type="spellStart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Elbow</w:t>
      </w:r>
      <w:proofErr w:type="spell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B6555" w:rsidRPr="006B6555" w:rsidRDefault="006B6555" w:rsidP="006B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5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Implementação da Métrica </w:t>
      </w:r>
      <w:proofErr w:type="spellStart"/>
      <w:r w:rsidRPr="006B65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Calinski-Harabasz</w:t>
      </w:r>
      <w:proofErr w:type="spell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B6555" w:rsidRPr="006B6555" w:rsidRDefault="006B6555" w:rsidP="006B65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índice de </w:t>
      </w:r>
      <w:proofErr w:type="spellStart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Calinski-Harabasz</w:t>
      </w:r>
      <w:proofErr w:type="spell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implementado para medir a qualidade dos agrupamentos com base na dispersão interna e na separação entre clusters.</w:t>
      </w:r>
    </w:p>
    <w:p w:rsidR="006B6555" w:rsidRPr="006B6555" w:rsidRDefault="006B6555" w:rsidP="006B65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O gráfico deste índice confirmou que 3 clusters oferecem a melhor qualidade de agrupamento, maximizando o índice </w:t>
      </w:r>
      <w:proofErr w:type="spellStart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Calinski-Harabasz</w:t>
      </w:r>
      <w:proofErr w:type="spell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sugerindo uma alta separação entre clusters e baixa dispersão interna.</w:t>
      </w:r>
    </w:p>
    <w:p w:rsidR="006B6555" w:rsidRPr="006B6555" w:rsidRDefault="006B6555" w:rsidP="006B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5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Comparação com DBSCAN e SOM</w:t>
      </w:r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: Os algoritmos DBSCAN e SOM foram testados para verificar se identificavam a mesma quantidade de clusters que o K-</w:t>
      </w:r>
      <w:proofErr w:type="spellStart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means</w:t>
      </w:r>
      <w:proofErr w:type="spell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para compará-los em termos de qualidade de agrupamento.</w:t>
      </w:r>
    </w:p>
    <w:p w:rsidR="006B6555" w:rsidRPr="006B6555" w:rsidRDefault="006B6555" w:rsidP="006B65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5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DBSCAN</w:t>
      </w:r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B6555" w:rsidRPr="006B6555" w:rsidRDefault="006B6555" w:rsidP="006B655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O DBSCAN foi aplicado com parâmetros comuns (</w:t>
      </w:r>
      <w:proofErr w:type="spellStart"/>
      <w:r w:rsidRPr="006B6555">
        <w:rPr>
          <w:rFonts w:ascii="Courier New" w:eastAsia="Times New Roman" w:hAnsi="Courier New" w:cs="Courier New"/>
          <w:sz w:val="20"/>
          <w:szCs w:val="20"/>
          <w:lang w:eastAsia="pt-BR"/>
        </w:rPr>
        <w:t>eps</w:t>
      </w:r>
      <w:proofErr w:type="spellEnd"/>
      <w:r w:rsidRPr="006B6555">
        <w:rPr>
          <w:rFonts w:ascii="Courier New" w:eastAsia="Times New Roman" w:hAnsi="Courier New" w:cs="Courier New"/>
          <w:sz w:val="20"/>
          <w:szCs w:val="20"/>
          <w:lang w:eastAsia="pt-BR"/>
        </w:rPr>
        <w:t>=0.5</w:t>
      </w:r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6B6555">
        <w:rPr>
          <w:rFonts w:ascii="Courier New" w:eastAsia="Times New Roman" w:hAnsi="Courier New" w:cs="Courier New"/>
          <w:sz w:val="20"/>
          <w:szCs w:val="20"/>
          <w:lang w:eastAsia="pt-BR"/>
        </w:rPr>
        <w:t>min_samples</w:t>
      </w:r>
      <w:proofErr w:type="spellEnd"/>
      <w:r w:rsidRPr="006B6555">
        <w:rPr>
          <w:rFonts w:ascii="Courier New" w:eastAsia="Times New Roman" w:hAnsi="Courier New" w:cs="Courier New"/>
          <w:sz w:val="20"/>
          <w:szCs w:val="20"/>
          <w:lang w:eastAsia="pt-BR"/>
        </w:rPr>
        <w:t>=5</w:t>
      </w:r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), resultando em um número diferente de clusters e algumas instâncias classificadas como ruído (representadas por -1).</w:t>
      </w:r>
    </w:p>
    <w:p w:rsidR="006B6555" w:rsidRPr="006B6555" w:rsidRDefault="006B6555" w:rsidP="006B655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índice de </w:t>
      </w:r>
      <w:proofErr w:type="spellStart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Silhouette</w:t>
      </w:r>
      <w:proofErr w:type="spell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calculado, mas apresentou valores ligeiramente inferiores aos do K-</w:t>
      </w:r>
      <w:proofErr w:type="spellStart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means</w:t>
      </w:r>
      <w:proofErr w:type="spell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, indicando uma menor consistência nos clusters gerados pelo DBSCAN.</w:t>
      </w:r>
    </w:p>
    <w:p w:rsidR="006B6555" w:rsidRPr="006B6555" w:rsidRDefault="006B6555" w:rsidP="006B65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5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SOM</w:t>
      </w:r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B6555" w:rsidRPr="006B6555" w:rsidRDefault="006B6555" w:rsidP="006B655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SOM foi configurado com uma grade de 2x2 e treinado para identificar agrupamentos. Ele encontrou uma quantidade diferente de clusters, com índice de </w:t>
      </w:r>
      <w:proofErr w:type="spellStart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Silhouette</w:t>
      </w:r>
      <w:proofErr w:type="spell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inferior ao do K-</w:t>
      </w:r>
      <w:proofErr w:type="spellStart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means</w:t>
      </w:r>
      <w:proofErr w:type="spell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B6555" w:rsidRPr="006B6555" w:rsidRDefault="006B6555" w:rsidP="006B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5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de Classificação Incorreta no K-</w:t>
      </w:r>
      <w:proofErr w:type="spellStart"/>
      <w:r w:rsidRPr="006B65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means</w:t>
      </w:r>
      <w:proofErr w:type="spell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investigar os erros do K-</w:t>
      </w:r>
      <w:proofErr w:type="spellStart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means</w:t>
      </w:r>
      <w:proofErr w:type="spell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, cada cluster foi mapeado para a classe verdadeira mais frequente, destacando as instâncias incorretamente classificadas.</w:t>
      </w:r>
    </w:p>
    <w:p w:rsidR="006B6555" w:rsidRPr="006B6555" w:rsidRDefault="006B6555" w:rsidP="006B655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5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Visualização dos Erros</w:t>
      </w:r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As instâncias incorretas foram identificadas, mostrando que a maioria dos erros ocorreu entre as classes Versicolor e </w:t>
      </w:r>
      <w:proofErr w:type="spellStart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Virginica</w:t>
      </w:r>
      <w:proofErr w:type="spell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devido à sobreposição de características.</w:t>
      </w:r>
    </w:p>
    <w:p w:rsidR="006B6555" w:rsidRPr="006B6555" w:rsidRDefault="006B6555" w:rsidP="006B655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5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Discussão dos Resultados</w:t>
      </w:r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: O K-</w:t>
      </w:r>
      <w:proofErr w:type="spellStart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means</w:t>
      </w:r>
      <w:proofErr w:type="spell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teve bom desempenho ao detectar os grupos, especialmente para a classe </w:t>
      </w:r>
      <w:proofErr w:type="spellStart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Setosa</w:t>
      </w:r>
      <w:proofErr w:type="spell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é mais distinta. Contudo, as classes Versicolor e </w:t>
      </w:r>
      <w:proofErr w:type="spellStart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Virginica</w:t>
      </w:r>
      <w:proofErr w:type="spellEnd"/>
      <w:r w:rsidRPr="006B6555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apresentam características mais semelhantes, trouxeram maior dificuldade para o algoritmo, resultando em erros de classificação.</w:t>
      </w:r>
    </w:p>
    <w:p w:rsidR="004C40C5" w:rsidRPr="00775A41" w:rsidRDefault="004C40C5" w:rsidP="006B6555">
      <w:pPr>
        <w:pStyle w:val="NormalWeb"/>
        <w:rPr>
          <w:rFonts w:asciiTheme="majorHAnsi" w:hAnsiTheme="majorHAnsi" w:cstheme="majorHAnsi"/>
        </w:rPr>
      </w:pPr>
    </w:p>
    <w:sectPr w:rsidR="004C40C5" w:rsidRPr="00775A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E7077"/>
    <w:multiLevelType w:val="multilevel"/>
    <w:tmpl w:val="B7A6C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616DF"/>
    <w:multiLevelType w:val="multilevel"/>
    <w:tmpl w:val="5D6ED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B3AE0"/>
    <w:multiLevelType w:val="multilevel"/>
    <w:tmpl w:val="E7EA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D5258"/>
    <w:multiLevelType w:val="multilevel"/>
    <w:tmpl w:val="9EF4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72219"/>
    <w:multiLevelType w:val="multilevel"/>
    <w:tmpl w:val="98D82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43500D"/>
    <w:multiLevelType w:val="multilevel"/>
    <w:tmpl w:val="7E002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CD10ED"/>
    <w:multiLevelType w:val="multilevel"/>
    <w:tmpl w:val="EFAC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982700"/>
    <w:multiLevelType w:val="multilevel"/>
    <w:tmpl w:val="ED68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A47468"/>
    <w:multiLevelType w:val="multilevel"/>
    <w:tmpl w:val="1F30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4B1E7D"/>
    <w:multiLevelType w:val="multilevel"/>
    <w:tmpl w:val="D092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450558"/>
    <w:multiLevelType w:val="multilevel"/>
    <w:tmpl w:val="6136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923CDA"/>
    <w:multiLevelType w:val="multilevel"/>
    <w:tmpl w:val="60B4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1D47AE"/>
    <w:multiLevelType w:val="multilevel"/>
    <w:tmpl w:val="31A04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B23A98"/>
    <w:multiLevelType w:val="multilevel"/>
    <w:tmpl w:val="369A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2D3783"/>
    <w:multiLevelType w:val="hybridMultilevel"/>
    <w:tmpl w:val="0E6CAA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EB7B53"/>
    <w:multiLevelType w:val="multilevel"/>
    <w:tmpl w:val="FAD6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367505"/>
    <w:multiLevelType w:val="multilevel"/>
    <w:tmpl w:val="3BA2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707AF9"/>
    <w:multiLevelType w:val="multilevel"/>
    <w:tmpl w:val="EDC4F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B9588F"/>
    <w:multiLevelType w:val="multilevel"/>
    <w:tmpl w:val="7F02C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2"/>
  </w:num>
  <w:num w:numId="5">
    <w:abstractNumId w:val="18"/>
  </w:num>
  <w:num w:numId="6">
    <w:abstractNumId w:val="14"/>
  </w:num>
  <w:num w:numId="7">
    <w:abstractNumId w:val="10"/>
  </w:num>
  <w:num w:numId="8">
    <w:abstractNumId w:val="13"/>
  </w:num>
  <w:num w:numId="9">
    <w:abstractNumId w:val="4"/>
  </w:num>
  <w:num w:numId="10">
    <w:abstractNumId w:val="11"/>
  </w:num>
  <w:num w:numId="11">
    <w:abstractNumId w:val="17"/>
  </w:num>
  <w:num w:numId="12">
    <w:abstractNumId w:val="1"/>
  </w:num>
  <w:num w:numId="13">
    <w:abstractNumId w:val="15"/>
  </w:num>
  <w:num w:numId="14">
    <w:abstractNumId w:val="5"/>
  </w:num>
  <w:num w:numId="15">
    <w:abstractNumId w:val="7"/>
  </w:num>
  <w:num w:numId="16">
    <w:abstractNumId w:val="16"/>
  </w:num>
  <w:num w:numId="17">
    <w:abstractNumId w:val="3"/>
  </w:num>
  <w:num w:numId="18">
    <w:abstractNumId w:val="9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481"/>
    <w:rsid w:val="004C40C5"/>
    <w:rsid w:val="005215BD"/>
    <w:rsid w:val="00594FAE"/>
    <w:rsid w:val="006B6555"/>
    <w:rsid w:val="00760AC0"/>
    <w:rsid w:val="00775A41"/>
    <w:rsid w:val="00790F50"/>
    <w:rsid w:val="00872F1D"/>
    <w:rsid w:val="00E3304A"/>
    <w:rsid w:val="00ED2127"/>
    <w:rsid w:val="00FE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6C4493-1EA8-4B5E-A99E-2AA58F33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B65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E0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0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ED2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D2127"/>
    <w:rPr>
      <w:b/>
      <w:bCs/>
    </w:rPr>
  </w:style>
  <w:style w:type="character" w:styleId="nfase">
    <w:name w:val="Emphasis"/>
    <w:basedOn w:val="Fontepargpadro"/>
    <w:uiPriority w:val="20"/>
    <w:qFormat/>
    <w:rsid w:val="00ED2127"/>
    <w:rPr>
      <w:i/>
      <w:iCs/>
    </w:rPr>
  </w:style>
  <w:style w:type="paragraph" w:styleId="PargrafodaLista">
    <w:name w:val="List Paragraph"/>
    <w:basedOn w:val="Normal"/>
    <w:uiPriority w:val="34"/>
    <w:qFormat/>
    <w:rsid w:val="00ED2127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6B6555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Fontepargpadro"/>
    <w:rsid w:val="006B6555"/>
  </w:style>
  <w:style w:type="character" w:customStyle="1" w:styleId="mord">
    <w:name w:val="mord"/>
    <w:basedOn w:val="Fontepargpadro"/>
    <w:rsid w:val="006B6555"/>
  </w:style>
  <w:style w:type="character" w:customStyle="1" w:styleId="mrel">
    <w:name w:val="mrel"/>
    <w:basedOn w:val="Fontepargpadro"/>
    <w:rsid w:val="006B6555"/>
  </w:style>
  <w:style w:type="character" w:customStyle="1" w:styleId="Ttulo3Char">
    <w:name w:val="Título 3 Char"/>
    <w:basedOn w:val="Fontepargpadro"/>
    <w:link w:val="Ttulo3"/>
    <w:uiPriority w:val="9"/>
    <w:rsid w:val="006B655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vlist-s">
    <w:name w:val="vlist-s"/>
    <w:basedOn w:val="Fontepargpadro"/>
    <w:rsid w:val="006B6555"/>
  </w:style>
  <w:style w:type="character" w:customStyle="1" w:styleId="mbin">
    <w:name w:val="mbin"/>
    <w:basedOn w:val="Fontepargpadro"/>
    <w:rsid w:val="006B6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1924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2024-11-11T02:45:00Z</dcterms:created>
  <dcterms:modified xsi:type="dcterms:W3CDTF">2024-11-11T02:45:00Z</dcterms:modified>
</cp:coreProperties>
</file>