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03A7" w14:textId="14B324F6" w:rsidR="00345383" w:rsidRPr="00A932D5" w:rsidRDefault="00CD5E17" w:rsidP="004426A6">
      <w:pPr>
        <w:pStyle w:val="a3"/>
        <w:spacing w:line="400" w:lineRule="exact"/>
        <w:rPr>
          <w:rFonts w:ascii="思源黑体 CN Normal" w:eastAsia="思源黑体 CN Normal" w:hAnsi="思源黑体 CN Normal"/>
        </w:rPr>
      </w:pPr>
      <w:r w:rsidRPr="00A932D5">
        <w:rPr>
          <w:rFonts w:ascii="思源黑体 CN Normal" w:eastAsia="思源黑体 CN Normal" w:hAnsi="思源黑体 CN Normal" w:hint="eastAsia"/>
        </w:rPr>
        <w:t>机器学习在大分子领域的应用</w:t>
      </w:r>
    </w:p>
    <w:p w14:paraId="379DBF4B" w14:textId="023768D4" w:rsidR="00CD5E17" w:rsidRPr="00A932D5" w:rsidRDefault="00CD5E17" w:rsidP="004426A6">
      <w:pPr>
        <w:spacing w:line="400" w:lineRule="exact"/>
        <w:rPr>
          <w:rFonts w:ascii="思源黑体 CN Normal" w:eastAsia="思源黑体 CN Normal" w:hAnsi="思源黑体 CN Normal"/>
          <w:sz w:val="24"/>
          <w:szCs w:val="28"/>
        </w:rPr>
      </w:pPr>
      <w:r w:rsidRPr="00A932D5">
        <w:rPr>
          <w:rFonts w:ascii="思源黑体 CN Normal" w:eastAsia="思源黑体 CN Normal" w:hAnsi="思源黑体 CN Normal"/>
        </w:rPr>
        <w:tab/>
      </w:r>
      <w:r w:rsidR="0023572D" w:rsidRPr="00A932D5">
        <w:rPr>
          <w:rFonts w:ascii="思源黑体 CN Normal" w:eastAsia="思源黑体 CN Normal" w:hAnsi="思源黑体 CN Normal" w:hint="eastAsia"/>
          <w:sz w:val="24"/>
          <w:szCs w:val="28"/>
        </w:rPr>
        <w:t>本文提及的大分子主要指生物大分子（蛋白等）和各种复杂有机物。在科研领域，生物大分子的折叠结构预测和有机大分子的逆合成分析一直是耗时的难题。本文将从这两个方向上叙述其进展。</w:t>
      </w:r>
    </w:p>
    <w:p w14:paraId="629DF3E9" w14:textId="3D65E298" w:rsidR="0023572D" w:rsidRPr="007E4F0B" w:rsidRDefault="004A51D3" w:rsidP="007E4F0B">
      <w:pPr>
        <w:spacing w:line="400" w:lineRule="exact"/>
        <w:rPr>
          <w:rFonts w:ascii="思源黑体 CN Normal" w:eastAsia="思源黑体 CN Normal" w:hAnsi="思源黑体 CN Normal"/>
          <w:sz w:val="24"/>
          <w:szCs w:val="28"/>
        </w:rPr>
      </w:pPr>
      <w:r>
        <w:rPr>
          <w:rFonts w:ascii="思源黑体 CN Normal" w:eastAsia="思源黑体 CN Normal" w:hAnsi="思源黑体 CN Normal" w:hint="eastAsia"/>
          <w:sz w:val="24"/>
          <w:szCs w:val="28"/>
        </w:rPr>
        <w:t>一</w:t>
      </w:r>
      <w:r w:rsidR="007E4F0B" w:rsidRPr="007E4F0B">
        <w:rPr>
          <w:rFonts w:ascii="思源黑体 CN Normal" w:eastAsia="思源黑体 CN Normal" w:hAnsi="思源黑体 CN Normal" w:hint="eastAsia"/>
          <w:sz w:val="24"/>
          <w:szCs w:val="28"/>
        </w:rPr>
        <w:t>、</w:t>
      </w:r>
      <w:r w:rsidR="0023572D" w:rsidRPr="007E4F0B">
        <w:rPr>
          <w:rFonts w:ascii="思源黑体 CN Normal" w:eastAsia="思源黑体 CN Normal" w:hAnsi="思源黑体 CN Normal" w:hint="eastAsia"/>
          <w:sz w:val="24"/>
          <w:szCs w:val="28"/>
        </w:rPr>
        <w:t>生物大分子折叠结构预测</w:t>
      </w:r>
    </w:p>
    <w:p w14:paraId="1FFCEBC4" w14:textId="4F5909F1" w:rsidR="0023572D" w:rsidRPr="00A932D5" w:rsidRDefault="0023572D" w:rsidP="004426A6">
      <w:pPr>
        <w:pStyle w:val="a5"/>
        <w:spacing w:line="400" w:lineRule="exact"/>
        <w:ind w:firstLineChars="0"/>
        <w:rPr>
          <w:rFonts w:ascii="思源黑体 CN Normal" w:eastAsia="思源黑体 CN Normal" w:hAnsi="思源黑体 CN Normal"/>
          <w:sz w:val="24"/>
          <w:szCs w:val="28"/>
        </w:rPr>
      </w:pPr>
      <w:r w:rsidRPr="00A932D5">
        <w:rPr>
          <w:rFonts w:ascii="思源黑体 CN Normal" w:eastAsia="思源黑体 CN Normal" w:hAnsi="思源黑体 CN Normal" w:hint="eastAsia"/>
          <w:sz w:val="24"/>
          <w:szCs w:val="28"/>
        </w:rPr>
        <w:t>生物大分子折叠结构的研究主要集中在蛋白质晶体上。这主要是因为蛋白质的结构对生物化学反应</w:t>
      </w:r>
      <w:r w:rsidR="00470A58" w:rsidRPr="00A932D5">
        <w:rPr>
          <w:rFonts w:ascii="思源黑体 CN Normal" w:eastAsia="思源黑体 CN Normal" w:hAnsi="思源黑体 CN Normal" w:hint="eastAsia"/>
          <w:sz w:val="24"/>
          <w:szCs w:val="28"/>
        </w:rPr>
        <w:t>的过程产生影响，而不像如核酸序列那样序列为反应的主要影响因素。蛋白质虽然序列很容易通过各种</w:t>
      </w:r>
      <w:proofErr w:type="gramStart"/>
      <w:r w:rsidR="00470A58" w:rsidRPr="00A932D5">
        <w:rPr>
          <w:rFonts w:ascii="思源黑体 CN Normal" w:eastAsia="思源黑体 CN Normal" w:hAnsi="思源黑体 CN Normal" w:hint="eastAsia"/>
          <w:sz w:val="24"/>
          <w:szCs w:val="28"/>
        </w:rPr>
        <w:t>谱甚至</w:t>
      </w:r>
      <w:proofErr w:type="gramEnd"/>
      <w:r w:rsidR="00470A58" w:rsidRPr="00A932D5">
        <w:rPr>
          <w:rFonts w:ascii="思源黑体 CN Normal" w:eastAsia="思源黑体 CN Normal" w:hAnsi="思源黑体 CN Normal" w:hint="eastAsia"/>
          <w:sz w:val="24"/>
          <w:szCs w:val="28"/>
        </w:rPr>
        <w:t>是传统的电泳法来确定，但蛋白质分子具有二级（肽链局部的相互作用产生的构向）、三级（在二级基础上整条链的大致形状）以及四级结构（因肽链形状使亚基之间所成的相对位置的关系）。</w:t>
      </w:r>
      <w:r w:rsidR="001A38C9" w:rsidRPr="00A932D5">
        <w:rPr>
          <w:rFonts w:ascii="思源黑体 CN Normal" w:eastAsia="思源黑体 CN Normal" w:hAnsi="思源黑体 CN Normal" w:hint="eastAsia"/>
          <w:sz w:val="24"/>
          <w:szCs w:val="28"/>
        </w:rPr>
        <w:t>由于不同的构象（即前文所述二级结构的另一种表述）在不同条件下的转化是十分容易的，</w:t>
      </w:r>
      <w:r w:rsidR="00A74EC6" w:rsidRPr="00A932D5">
        <w:rPr>
          <w:rFonts w:ascii="思源黑体 CN Normal" w:eastAsia="思源黑体 CN Normal" w:hAnsi="思源黑体 CN Normal" w:hint="eastAsia"/>
          <w:sz w:val="24"/>
          <w:szCs w:val="28"/>
        </w:rPr>
        <w:t>许多蛋白晶体存在不同条件下可改变的外观结构，存在无规律部分（loop）。</w:t>
      </w:r>
      <w:r w:rsidR="004B5DCB" w:rsidRPr="00A932D5">
        <w:rPr>
          <w:rFonts w:ascii="思源黑体 CN Normal" w:eastAsia="思源黑体 CN Normal" w:hAnsi="思源黑体 CN Normal" w:hint="eastAsia"/>
          <w:sz w:val="24"/>
          <w:szCs w:val="28"/>
        </w:rPr>
        <w:t>因此，试图从理论的角度</w:t>
      </w:r>
      <w:r w:rsidR="001A38C9" w:rsidRPr="00A932D5">
        <w:rPr>
          <w:rFonts w:ascii="思源黑体 CN Normal" w:eastAsia="思源黑体 CN Normal" w:hAnsi="思源黑体 CN Normal" w:hint="eastAsia"/>
          <w:sz w:val="24"/>
          <w:szCs w:val="28"/>
        </w:rPr>
        <w:t>计算预测三级和四级结构是比较困难。</w:t>
      </w:r>
      <w:r w:rsidR="00A74EC6" w:rsidRPr="00A932D5">
        <w:rPr>
          <w:rFonts w:ascii="思源黑体 CN Normal" w:eastAsia="思源黑体 CN Normal" w:hAnsi="思源黑体 CN Normal" w:hint="eastAsia"/>
          <w:sz w:val="24"/>
          <w:szCs w:val="28"/>
        </w:rPr>
        <w:t>过去</w:t>
      </w:r>
      <w:r w:rsidR="004159F6" w:rsidRPr="00A932D5">
        <w:rPr>
          <w:rFonts w:ascii="思源黑体 CN Normal" w:eastAsia="思源黑体 CN Normal" w:hAnsi="思源黑体 CN Normal" w:hint="eastAsia"/>
          <w:sz w:val="24"/>
          <w:szCs w:val="28"/>
        </w:rPr>
        <w:t>为了使理论计算得以继续进行，</w:t>
      </w:r>
      <w:r w:rsidR="00B31E4A" w:rsidRPr="00A932D5">
        <w:rPr>
          <w:rFonts w:ascii="思源黑体 CN Normal" w:eastAsia="思源黑体 CN Normal" w:hAnsi="思源黑体 CN Normal" w:hint="eastAsia"/>
          <w:sz w:val="24"/>
          <w:szCs w:val="28"/>
        </w:rPr>
        <w:t>通常需要与其他课题组合作，通过诸如冷冻电镜的方法</w:t>
      </w:r>
      <w:r w:rsidR="000B3ECC" w:rsidRPr="00A932D5">
        <w:rPr>
          <w:rFonts w:ascii="思源黑体 CN Normal" w:eastAsia="思源黑体 CN Normal" w:hAnsi="思源黑体 CN Normal" w:hint="eastAsia"/>
          <w:sz w:val="24"/>
          <w:szCs w:val="28"/>
        </w:rPr>
        <w:t>。但冷冻电镜需要耗费大量资源并且可重复性并不高。</w:t>
      </w:r>
      <w:r w:rsidR="00460903" w:rsidRPr="00A932D5">
        <w:rPr>
          <w:rFonts w:ascii="思源黑体 CN Normal" w:eastAsia="思源黑体 CN Normal" w:hAnsi="思源黑体 CN Normal" w:hint="eastAsia"/>
          <w:sz w:val="24"/>
          <w:szCs w:val="28"/>
        </w:rPr>
        <w:t>在计算机模拟方面，过去通过I</w:t>
      </w:r>
      <w:r w:rsidR="00460903" w:rsidRPr="00A932D5">
        <w:rPr>
          <w:rFonts w:ascii="思源黑体 CN Normal" w:eastAsia="思源黑体 CN Normal" w:hAnsi="思源黑体 CN Normal"/>
          <w:sz w:val="24"/>
          <w:szCs w:val="28"/>
        </w:rPr>
        <w:t>-</w:t>
      </w:r>
      <w:r w:rsidR="00460903" w:rsidRPr="00A932D5">
        <w:rPr>
          <w:rFonts w:ascii="思源黑体 CN Normal" w:eastAsia="思源黑体 CN Normal" w:hAnsi="思源黑体 CN Normal" w:hint="eastAsia"/>
          <w:sz w:val="24"/>
          <w:szCs w:val="28"/>
        </w:rPr>
        <w:t>TASSER，基于过去对于相似结构的研究进行预测，也就是同源建模。</w:t>
      </w:r>
    </w:p>
    <w:p w14:paraId="25DF544B" w14:textId="5095F64F" w:rsidR="00F85168" w:rsidRPr="00A932D5" w:rsidRDefault="00F85168" w:rsidP="004426A6">
      <w:pPr>
        <w:pStyle w:val="a5"/>
        <w:spacing w:line="400" w:lineRule="exact"/>
        <w:ind w:firstLineChars="0"/>
        <w:rPr>
          <w:rFonts w:ascii="思源黑体 CN Normal" w:eastAsia="思源黑体 CN Normal" w:hAnsi="思源黑体 CN Normal"/>
          <w:sz w:val="24"/>
          <w:szCs w:val="28"/>
        </w:rPr>
      </w:pPr>
      <w:r w:rsidRPr="00A932D5">
        <w:rPr>
          <w:rFonts w:ascii="思源黑体 CN Normal" w:eastAsia="思源黑体 CN Normal" w:hAnsi="思源黑体 CN Normal" w:hint="eastAsia"/>
          <w:sz w:val="24"/>
          <w:szCs w:val="28"/>
        </w:rPr>
        <w:t>目前在折叠结构预测方向上，最领先的项目为</w:t>
      </w:r>
      <w:proofErr w:type="spellStart"/>
      <w:r w:rsidRPr="00A932D5">
        <w:rPr>
          <w:rFonts w:ascii="思源黑体 CN Normal" w:eastAsia="思源黑体 CN Normal" w:hAnsi="思源黑体 CN Normal" w:hint="eastAsia"/>
          <w:sz w:val="24"/>
          <w:szCs w:val="28"/>
        </w:rPr>
        <w:t>AlphaFold</w:t>
      </w:r>
      <w:proofErr w:type="spellEnd"/>
      <w:r w:rsidRPr="00A932D5">
        <w:rPr>
          <w:rFonts w:ascii="思源黑体 CN Normal" w:eastAsia="思源黑体 CN Normal" w:hAnsi="思源黑体 CN Normal" w:hint="eastAsia"/>
          <w:sz w:val="24"/>
          <w:szCs w:val="28"/>
        </w:rPr>
        <w:t>。在</w:t>
      </w:r>
      <w:proofErr w:type="spellStart"/>
      <w:r w:rsidRPr="00A932D5">
        <w:rPr>
          <w:rFonts w:ascii="思源黑体 CN Normal" w:eastAsia="思源黑体 CN Normal" w:hAnsi="思源黑体 CN Normal" w:hint="eastAsia"/>
          <w:sz w:val="24"/>
          <w:szCs w:val="28"/>
        </w:rPr>
        <w:t>AlphaFold</w:t>
      </w:r>
      <w:proofErr w:type="spellEnd"/>
      <w:r w:rsidRPr="00A932D5">
        <w:rPr>
          <w:rFonts w:ascii="思源黑体 CN Normal" w:eastAsia="思源黑体 CN Normal" w:hAnsi="思源黑体 CN Normal" w:hint="eastAsia"/>
          <w:sz w:val="24"/>
          <w:szCs w:val="28"/>
        </w:rPr>
        <w:t>中，使用了一个二维矩阵来描述蛋白质的结构，矩阵的边为残基序列（残基可理解为缩合后的氨基酸本体），交叉点为残基间的距离，这样的数据便于卷积神经网络的训练，优于传统上描述蛋白质结构所使用的三维坐标系外加一个温度相关变量的方法。</w:t>
      </w:r>
      <w:r w:rsidR="00377249" w:rsidRPr="00A932D5">
        <w:rPr>
          <w:rFonts w:ascii="思源黑体 CN Normal" w:eastAsia="思源黑体 CN Normal" w:hAnsi="思源黑体 CN Normal" w:hint="eastAsia"/>
          <w:sz w:val="24"/>
          <w:szCs w:val="28"/>
        </w:rPr>
        <w:t>在生成了二维矩阵之后，通过神经网络预测蛋白质骨架的折叠角度</w:t>
      </w:r>
      <w:r w:rsidR="001341D2" w:rsidRPr="00A932D5">
        <w:rPr>
          <w:rFonts w:ascii="思源黑体 CN Normal" w:eastAsia="思源黑体 CN Normal" w:hAnsi="思源黑体 CN Normal" w:hint="eastAsia"/>
          <w:sz w:val="24"/>
          <w:szCs w:val="28"/>
        </w:rPr>
        <w:t>，通过梯度下降法得出最终结果。</w:t>
      </w:r>
      <w:r w:rsidR="00791F16" w:rsidRPr="00A932D5">
        <w:rPr>
          <w:rFonts w:ascii="思源黑体 CN Normal" w:eastAsia="思源黑体 CN Normal" w:hAnsi="思源黑体 CN Normal" w:hint="eastAsia"/>
          <w:sz w:val="24"/>
          <w:szCs w:val="28"/>
        </w:rPr>
        <w:t>当然，在实际程序中，</w:t>
      </w:r>
      <w:proofErr w:type="spellStart"/>
      <w:r w:rsidR="00791F16" w:rsidRPr="00A932D5">
        <w:rPr>
          <w:rFonts w:ascii="思源黑体 CN Normal" w:eastAsia="思源黑体 CN Normal" w:hAnsi="思源黑体 CN Normal" w:hint="eastAsia"/>
          <w:sz w:val="24"/>
          <w:szCs w:val="28"/>
        </w:rPr>
        <w:t>AlphaFold</w:t>
      </w:r>
      <w:proofErr w:type="spellEnd"/>
      <w:r w:rsidR="008E5378">
        <w:rPr>
          <w:rFonts w:ascii="思源黑体 CN Normal" w:eastAsia="思源黑体 CN Normal" w:hAnsi="思源黑体 CN Normal" w:hint="eastAsia"/>
          <w:sz w:val="24"/>
          <w:szCs w:val="28"/>
        </w:rPr>
        <w:t>一代</w:t>
      </w:r>
      <w:r w:rsidR="00791F16" w:rsidRPr="00A932D5">
        <w:rPr>
          <w:rFonts w:ascii="思源黑体 CN Normal" w:eastAsia="思源黑体 CN Normal" w:hAnsi="思源黑体 CN Normal" w:hint="eastAsia"/>
          <w:sz w:val="24"/>
          <w:szCs w:val="28"/>
        </w:rPr>
        <w:t>几乎没有</w:t>
      </w:r>
      <w:r w:rsidR="009468BC" w:rsidRPr="00A932D5">
        <w:rPr>
          <w:rFonts w:ascii="思源黑体 CN Normal" w:eastAsia="思源黑体 CN Normal" w:hAnsi="思源黑体 CN Normal" w:hint="eastAsia"/>
          <w:sz w:val="24"/>
          <w:szCs w:val="28"/>
        </w:rPr>
        <w:t>像</w:t>
      </w:r>
      <w:proofErr w:type="spellStart"/>
      <w:r w:rsidR="009468BC" w:rsidRPr="00A932D5">
        <w:rPr>
          <w:rFonts w:ascii="思源黑体 CN Normal" w:eastAsia="思源黑体 CN Normal" w:hAnsi="思源黑体 CN Normal" w:hint="eastAsia"/>
          <w:sz w:val="24"/>
          <w:szCs w:val="28"/>
        </w:rPr>
        <w:t>AlphaZero</w:t>
      </w:r>
      <w:proofErr w:type="spellEnd"/>
      <w:r w:rsidR="009468BC" w:rsidRPr="00A932D5">
        <w:rPr>
          <w:rFonts w:ascii="思源黑体 CN Normal" w:eastAsia="思源黑体 CN Normal" w:hAnsi="思源黑体 CN Normal" w:hint="eastAsia"/>
          <w:sz w:val="24"/>
          <w:szCs w:val="28"/>
        </w:rPr>
        <w:t>那样“大力出奇迹”，实际运算</w:t>
      </w:r>
      <w:r w:rsidR="008E5378">
        <w:rPr>
          <w:rFonts w:ascii="思源黑体 CN Normal" w:eastAsia="思源黑体 CN Normal" w:hAnsi="思源黑体 CN Normal" w:hint="eastAsia"/>
          <w:sz w:val="24"/>
          <w:szCs w:val="28"/>
        </w:rPr>
        <w:t>的</w:t>
      </w:r>
      <w:r w:rsidR="009468BC" w:rsidRPr="00A932D5">
        <w:rPr>
          <w:rFonts w:ascii="思源黑体 CN Normal" w:eastAsia="思源黑体 CN Normal" w:hAnsi="思源黑体 CN Normal" w:hint="eastAsia"/>
          <w:sz w:val="24"/>
          <w:szCs w:val="28"/>
        </w:rPr>
        <w:t>许多步骤都使用了传统算法。</w:t>
      </w:r>
      <w:r w:rsidR="008E5378">
        <w:rPr>
          <w:rFonts w:ascii="思源黑体 CN Normal" w:eastAsia="思源黑体 CN Normal" w:hAnsi="思源黑体 CN Normal" w:hint="eastAsia"/>
          <w:sz w:val="24"/>
          <w:szCs w:val="28"/>
        </w:rPr>
        <w:t>而在</w:t>
      </w:r>
      <w:proofErr w:type="spellStart"/>
      <w:r w:rsidR="008E5378">
        <w:rPr>
          <w:rFonts w:ascii="思源黑体 CN Normal" w:eastAsia="思源黑体 CN Normal" w:hAnsi="思源黑体 CN Normal" w:hint="eastAsia"/>
          <w:sz w:val="24"/>
          <w:szCs w:val="28"/>
        </w:rPr>
        <w:t>AlphaHold</w:t>
      </w:r>
      <w:proofErr w:type="spellEnd"/>
      <w:r w:rsidR="008E5378">
        <w:rPr>
          <w:rFonts w:ascii="思源黑体 CN Normal" w:eastAsia="思源黑体 CN Normal" w:hAnsi="思源黑体 CN Normal" w:hint="eastAsia"/>
          <w:sz w:val="24"/>
          <w:szCs w:val="28"/>
        </w:rPr>
        <w:t>二代使用了“</w:t>
      </w:r>
      <w:proofErr w:type="spellStart"/>
      <w:r w:rsidR="008E5378">
        <w:rPr>
          <w:rFonts w:ascii="思源黑体 CN Normal" w:eastAsia="思源黑体 CN Normal" w:hAnsi="思源黑体 CN Normal"/>
          <w:sz w:val="24"/>
          <w:szCs w:val="28"/>
        </w:rPr>
        <w:t>A</w:t>
      </w:r>
      <w:r w:rsidR="008E5378">
        <w:rPr>
          <w:rFonts w:ascii="思源黑体 CN Normal" w:eastAsia="思源黑体 CN Normal" w:hAnsi="思源黑体 CN Normal" w:hint="eastAsia"/>
          <w:sz w:val="24"/>
          <w:szCs w:val="28"/>
        </w:rPr>
        <w:t>ttetion</w:t>
      </w:r>
      <w:proofErr w:type="spellEnd"/>
      <w:r w:rsidR="008E5378">
        <w:rPr>
          <w:rFonts w:ascii="思源黑体 CN Normal" w:eastAsia="思源黑体 CN Normal" w:hAnsi="思源黑体 CN Normal"/>
          <w:sz w:val="24"/>
          <w:szCs w:val="28"/>
        </w:rPr>
        <w:t xml:space="preserve"> </w:t>
      </w:r>
      <w:r w:rsidR="008E5378">
        <w:rPr>
          <w:rFonts w:ascii="思源黑体 CN Normal" w:eastAsia="思源黑体 CN Normal" w:hAnsi="思源黑体 CN Normal" w:hint="eastAsia"/>
          <w:sz w:val="24"/>
          <w:szCs w:val="28"/>
        </w:rPr>
        <w:t>Model”（注意力模型），一种</w:t>
      </w:r>
      <w:r w:rsidR="00AE135E">
        <w:rPr>
          <w:rFonts w:ascii="思源黑体 CN Normal" w:eastAsia="思源黑体 CN Normal" w:hAnsi="思源黑体 CN Normal" w:hint="eastAsia"/>
          <w:sz w:val="24"/>
          <w:szCs w:val="28"/>
        </w:rPr>
        <w:t>计算相邻数据间影响权重的模型。</w:t>
      </w:r>
      <w:r w:rsidR="00CA00E8">
        <w:rPr>
          <w:rFonts w:ascii="思源黑体 CN Normal" w:eastAsia="思源黑体 CN Normal" w:hAnsi="思源黑体 CN Normal" w:hint="eastAsia"/>
          <w:sz w:val="24"/>
          <w:szCs w:val="28"/>
        </w:rPr>
        <w:t>评估集则使用了前述二维矩阵的计算结果。</w:t>
      </w:r>
    </w:p>
    <w:p w14:paraId="6AE31096" w14:textId="079784C8" w:rsidR="004426A6" w:rsidRDefault="00411F40" w:rsidP="004426A6">
      <w:pPr>
        <w:pStyle w:val="a5"/>
        <w:spacing w:line="400" w:lineRule="exact"/>
        <w:ind w:firstLineChars="0"/>
        <w:rPr>
          <w:rFonts w:ascii="思源黑体 CN Normal" w:eastAsia="思源黑体 CN Normal" w:hAnsi="思源黑体 CN Normal"/>
          <w:sz w:val="24"/>
          <w:szCs w:val="28"/>
        </w:rPr>
      </w:pPr>
      <w:r w:rsidRPr="00A932D5">
        <w:rPr>
          <w:rFonts w:ascii="思源黑体 CN Normal" w:eastAsia="思源黑体 CN Normal" w:hAnsi="思源黑体 CN Normal" w:hint="eastAsia"/>
          <w:sz w:val="24"/>
          <w:szCs w:val="28"/>
        </w:rPr>
        <w:t>尽管</w:t>
      </w:r>
      <w:proofErr w:type="spellStart"/>
      <w:r w:rsidRPr="00A932D5">
        <w:rPr>
          <w:rFonts w:ascii="思源黑体 CN Normal" w:eastAsia="思源黑体 CN Normal" w:hAnsi="思源黑体 CN Normal" w:hint="eastAsia"/>
          <w:sz w:val="24"/>
          <w:szCs w:val="28"/>
        </w:rPr>
        <w:t>AlphaFold</w:t>
      </w:r>
      <w:proofErr w:type="spellEnd"/>
      <w:r w:rsidRPr="00A932D5">
        <w:rPr>
          <w:rFonts w:ascii="思源黑体 CN Normal" w:eastAsia="思源黑体 CN Normal" w:hAnsi="思源黑体 CN Normal" w:hint="eastAsia"/>
          <w:sz w:val="24"/>
          <w:szCs w:val="28"/>
        </w:rPr>
        <w:t>并不基于模板，但从现阶段的结果</w:t>
      </w:r>
      <w:r w:rsidR="00377249" w:rsidRPr="00A932D5">
        <w:rPr>
          <w:rFonts w:ascii="思源黑体 CN Normal" w:eastAsia="思源黑体 CN Normal" w:hAnsi="思源黑体 CN Normal" w:hint="eastAsia"/>
          <w:sz w:val="24"/>
          <w:szCs w:val="28"/>
        </w:rPr>
        <w:t>表明，</w:t>
      </w:r>
      <w:proofErr w:type="spellStart"/>
      <w:r w:rsidR="00377249" w:rsidRPr="00A932D5">
        <w:rPr>
          <w:rFonts w:ascii="思源黑体 CN Normal" w:eastAsia="思源黑体 CN Normal" w:hAnsi="思源黑体 CN Normal" w:hint="eastAsia"/>
          <w:sz w:val="24"/>
          <w:szCs w:val="28"/>
        </w:rPr>
        <w:t>AlphaFold</w:t>
      </w:r>
      <w:proofErr w:type="spellEnd"/>
      <w:r w:rsidR="00377249" w:rsidRPr="00A932D5">
        <w:rPr>
          <w:rFonts w:ascii="思源黑体 CN Normal" w:eastAsia="思源黑体 CN Normal" w:hAnsi="思源黑体 CN Normal" w:hint="eastAsia"/>
          <w:sz w:val="24"/>
          <w:szCs w:val="28"/>
        </w:rPr>
        <w:t>往往和晶体学结果一致，但如果实际实验使用核磁共振方法得出结构，则结果不太准确。</w:t>
      </w:r>
      <w:proofErr w:type="spellStart"/>
      <w:r w:rsidR="00377249" w:rsidRPr="00A932D5">
        <w:rPr>
          <w:rFonts w:ascii="思源黑体 CN Normal" w:eastAsia="思源黑体 CN Normal" w:hAnsi="思源黑体 CN Normal" w:hint="eastAsia"/>
          <w:sz w:val="24"/>
          <w:szCs w:val="28"/>
        </w:rPr>
        <w:t>AlphaFold</w:t>
      </w:r>
      <w:proofErr w:type="spellEnd"/>
      <w:r w:rsidR="00377249" w:rsidRPr="00A932D5">
        <w:rPr>
          <w:rFonts w:ascii="思源黑体 CN Normal" w:eastAsia="思源黑体 CN Normal" w:hAnsi="思源黑体 CN Normal" w:hint="eastAsia"/>
          <w:sz w:val="24"/>
          <w:szCs w:val="28"/>
        </w:rPr>
        <w:t>可能已经出现了过拟合的情况</w:t>
      </w:r>
      <w:r w:rsidR="00CA00E8">
        <w:rPr>
          <w:rFonts w:ascii="思源黑体 CN Normal" w:eastAsia="思源黑体 CN Normal" w:hAnsi="思源黑体 CN Normal" w:hint="eastAsia"/>
          <w:sz w:val="24"/>
          <w:szCs w:val="28"/>
        </w:rPr>
        <w:t>，</w:t>
      </w:r>
      <w:r w:rsidR="00920901">
        <w:rPr>
          <w:rFonts w:ascii="思源黑体 CN Normal" w:eastAsia="思源黑体 CN Normal" w:hAnsi="思源黑体 CN Normal" w:hint="eastAsia"/>
          <w:sz w:val="24"/>
          <w:szCs w:val="28"/>
        </w:rPr>
        <w:t>因此</w:t>
      </w:r>
      <w:r w:rsidR="00CA00E8">
        <w:rPr>
          <w:rFonts w:ascii="思源黑体 CN Normal" w:eastAsia="思源黑体 CN Normal" w:hAnsi="思源黑体 CN Normal" w:hint="eastAsia"/>
          <w:sz w:val="24"/>
          <w:szCs w:val="28"/>
        </w:rPr>
        <w:t>该项目对较小的核酸差异带来的结构功能改变不够敏感。</w:t>
      </w:r>
      <w:r w:rsidR="003B0D8B">
        <w:rPr>
          <w:rFonts w:ascii="思源黑体 CN Normal" w:eastAsia="思源黑体 CN Normal" w:hAnsi="思源黑体 CN Normal" w:hint="eastAsia"/>
          <w:sz w:val="24"/>
          <w:szCs w:val="28"/>
        </w:rPr>
        <w:t>同时为了便于计算得出最优解，该项目运用了物理上的</w:t>
      </w:r>
      <w:proofErr w:type="gramStart"/>
      <w:r w:rsidR="003B0D8B">
        <w:rPr>
          <w:rFonts w:ascii="思源黑体 CN Normal" w:eastAsia="思源黑体 CN Normal" w:hAnsi="思源黑体 CN Normal" w:hint="eastAsia"/>
          <w:sz w:val="24"/>
          <w:szCs w:val="28"/>
        </w:rPr>
        <w:t>“</w:t>
      </w:r>
      <w:proofErr w:type="gramEnd"/>
      <w:r w:rsidR="003B0D8B">
        <w:rPr>
          <w:rFonts w:ascii="思源黑体 CN Normal" w:eastAsia="思源黑体 CN Normal" w:hAnsi="思源黑体 CN Normal" w:hint="eastAsia"/>
          <w:sz w:val="24"/>
          <w:szCs w:val="28"/>
        </w:rPr>
        <w:t>能量最小“原则，但在实际</w:t>
      </w:r>
      <w:r w:rsidR="00996C89">
        <w:rPr>
          <w:rFonts w:ascii="思源黑体 CN Normal" w:eastAsia="思源黑体 CN Normal" w:hAnsi="思源黑体 CN Normal" w:hint="eastAsia"/>
          <w:sz w:val="24"/>
          <w:szCs w:val="28"/>
        </w:rPr>
        <w:t>生命体中，蛋白必然不可能在能量最小的情况下发挥作用。</w:t>
      </w:r>
      <w:r w:rsidR="00250327">
        <w:rPr>
          <w:rFonts w:ascii="思源黑体 CN Normal" w:eastAsia="思源黑体 CN Normal" w:hAnsi="思源黑体 CN Normal" w:hint="eastAsia"/>
          <w:sz w:val="24"/>
          <w:szCs w:val="28"/>
        </w:rPr>
        <w:t>当然在人工蛋白的设计方面，</w:t>
      </w:r>
      <w:proofErr w:type="spellStart"/>
      <w:r w:rsidR="00250327">
        <w:rPr>
          <w:rFonts w:ascii="思源黑体 CN Normal" w:eastAsia="思源黑体 CN Normal" w:hAnsi="思源黑体 CN Normal" w:hint="eastAsia"/>
          <w:sz w:val="24"/>
          <w:szCs w:val="28"/>
        </w:rPr>
        <w:t>AlphaFold</w:t>
      </w:r>
      <w:proofErr w:type="spellEnd"/>
      <w:r w:rsidR="00250327">
        <w:rPr>
          <w:rFonts w:ascii="思源黑体 CN Normal" w:eastAsia="思源黑体 CN Normal" w:hAnsi="思源黑体 CN Normal" w:hint="eastAsia"/>
          <w:sz w:val="24"/>
          <w:szCs w:val="28"/>
        </w:rPr>
        <w:t>目前的准确度已经足够升任这一工作，可以有效的减少实验验证次数。</w:t>
      </w:r>
    </w:p>
    <w:p w14:paraId="5ACD9C29" w14:textId="7682EE73" w:rsidR="00250327" w:rsidRDefault="007E4F0B" w:rsidP="007E4F0B">
      <w:pPr>
        <w:spacing w:line="400" w:lineRule="exact"/>
        <w:rPr>
          <w:rFonts w:ascii="思源黑体 CN Normal" w:eastAsia="思源黑体 CN Normal" w:hAnsi="思源黑体 CN Normal"/>
          <w:sz w:val="24"/>
          <w:szCs w:val="28"/>
        </w:rPr>
      </w:pPr>
      <w:r>
        <w:rPr>
          <w:rFonts w:ascii="思源黑体 CN Normal" w:eastAsia="思源黑体 CN Normal" w:hAnsi="思源黑体 CN Normal" w:hint="eastAsia"/>
          <w:sz w:val="24"/>
          <w:szCs w:val="28"/>
        </w:rPr>
        <w:t>二、</w:t>
      </w:r>
      <w:r w:rsidR="00A00469">
        <w:rPr>
          <w:rFonts w:ascii="思源黑体 CN Normal" w:eastAsia="思源黑体 CN Normal" w:hAnsi="思源黑体 CN Normal" w:hint="eastAsia"/>
          <w:sz w:val="24"/>
          <w:szCs w:val="28"/>
        </w:rPr>
        <w:t>随机森林模型在有机化学中的应用</w:t>
      </w:r>
    </w:p>
    <w:p w14:paraId="0E1B591E" w14:textId="2850E4F5" w:rsidR="007619B5" w:rsidRDefault="00A00469" w:rsidP="007619B5">
      <w:pPr>
        <w:spacing w:line="400" w:lineRule="exact"/>
        <w:rPr>
          <w:rFonts w:ascii="思源黑体 CN Normal" w:eastAsia="思源黑体 CN Normal" w:hAnsi="思源黑体 CN Normal"/>
          <w:sz w:val="24"/>
          <w:szCs w:val="28"/>
        </w:rPr>
      </w:pPr>
      <w:r>
        <w:rPr>
          <w:rFonts w:ascii="思源黑体 CN Normal" w:eastAsia="思源黑体 CN Normal" w:hAnsi="思源黑体 CN Normal"/>
          <w:sz w:val="24"/>
          <w:szCs w:val="28"/>
        </w:rPr>
        <w:lastRenderedPageBreak/>
        <w:tab/>
      </w:r>
      <w:r>
        <w:rPr>
          <w:rFonts w:ascii="思源黑体 CN Normal" w:eastAsia="思源黑体 CN Normal" w:hAnsi="思源黑体 CN Normal" w:hint="eastAsia"/>
          <w:sz w:val="24"/>
          <w:szCs w:val="28"/>
        </w:rPr>
        <w:t>随机森林模型是一种</w:t>
      </w:r>
      <w:r w:rsidR="00C4319B">
        <w:rPr>
          <w:rFonts w:ascii="思源黑体 CN Normal" w:eastAsia="思源黑体 CN Normal" w:hAnsi="思源黑体 CN Normal" w:hint="eastAsia"/>
          <w:sz w:val="24"/>
          <w:szCs w:val="28"/>
        </w:rPr>
        <w:t>以决策树为基础的算法。决策树是机器学习中的一种简单的分类模型，</w:t>
      </w:r>
      <w:proofErr w:type="gramStart"/>
      <w:r w:rsidR="00C4319B">
        <w:rPr>
          <w:rFonts w:ascii="思源黑体 CN Normal" w:eastAsia="思源黑体 CN Normal" w:hAnsi="思源黑体 CN Normal" w:hint="eastAsia"/>
          <w:sz w:val="24"/>
          <w:szCs w:val="28"/>
        </w:rPr>
        <w:t>一</w:t>
      </w:r>
      <w:proofErr w:type="gramEnd"/>
      <w:r w:rsidR="00C4319B">
        <w:rPr>
          <w:rFonts w:ascii="思源黑体 CN Normal" w:eastAsia="思源黑体 CN Normal" w:hAnsi="思源黑体 CN Normal" w:hint="eastAsia"/>
          <w:sz w:val="24"/>
          <w:szCs w:val="28"/>
        </w:rPr>
        <w:t>层层的对输入进行分类</w:t>
      </w:r>
      <w:r w:rsidR="005A45FB">
        <w:rPr>
          <w:rFonts w:ascii="思源黑体 CN Normal" w:eastAsia="思源黑体 CN Normal" w:hAnsi="思源黑体 CN Normal" w:hint="eastAsia"/>
          <w:sz w:val="24"/>
          <w:szCs w:val="28"/>
        </w:rPr>
        <w:t>，某种程度上类似于if</w:t>
      </w:r>
      <w:r w:rsidR="005A45FB">
        <w:rPr>
          <w:rFonts w:ascii="思源黑体 CN Normal" w:eastAsia="思源黑体 CN Normal" w:hAnsi="思源黑体 CN Normal"/>
          <w:sz w:val="24"/>
          <w:szCs w:val="28"/>
        </w:rPr>
        <w:t>-</w:t>
      </w:r>
      <w:r w:rsidR="005A45FB">
        <w:rPr>
          <w:rFonts w:ascii="思源黑体 CN Normal" w:eastAsia="思源黑体 CN Normal" w:hAnsi="思源黑体 CN Normal" w:hint="eastAsia"/>
          <w:sz w:val="24"/>
          <w:szCs w:val="28"/>
        </w:rPr>
        <w:t>then。</w:t>
      </w:r>
      <w:r w:rsidR="00553965">
        <w:rPr>
          <w:rFonts w:ascii="思源黑体 CN Normal" w:eastAsia="思源黑体 CN Normal" w:hAnsi="思源黑体 CN Normal" w:hint="eastAsia"/>
          <w:sz w:val="24"/>
          <w:szCs w:val="28"/>
        </w:rPr>
        <w:t>随机森林模型在决策树用到了bagging的方法。</w:t>
      </w:r>
      <w:r w:rsidR="00553965">
        <w:rPr>
          <w:rFonts w:ascii="思源黑体 CN Normal" w:eastAsia="思源黑体 CN Normal" w:hAnsi="思源黑体 CN Normal"/>
          <w:sz w:val="24"/>
          <w:szCs w:val="28"/>
        </w:rPr>
        <w:t>B</w:t>
      </w:r>
      <w:r w:rsidR="00553965">
        <w:rPr>
          <w:rFonts w:ascii="思源黑体 CN Normal" w:eastAsia="思源黑体 CN Normal" w:hAnsi="思源黑体 CN Normal" w:hint="eastAsia"/>
          <w:sz w:val="24"/>
          <w:szCs w:val="28"/>
        </w:rPr>
        <w:t>agging的全称是b</w:t>
      </w:r>
      <w:r w:rsidR="00553965" w:rsidRPr="00553965">
        <w:rPr>
          <w:rFonts w:ascii="思源黑体 CN Normal" w:eastAsia="思源黑体 CN Normal" w:hAnsi="思源黑体 CN Normal"/>
          <w:sz w:val="24"/>
          <w:szCs w:val="28"/>
        </w:rPr>
        <w:t>ootstrap aggregating</w:t>
      </w:r>
      <w:r w:rsidR="00553965">
        <w:rPr>
          <w:rFonts w:ascii="思源黑体 CN Normal" w:eastAsia="思源黑体 CN Normal" w:hAnsi="思源黑体 CN Normal" w:hint="eastAsia"/>
          <w:sz w:val="24"/>
          <w:szCs w:val="28"/>
        </w:rPr>
        <w:t>。这个方法的核心思想是</w:t>
      </w:r>
      <w:r w:rsidR="000D480A">
        <w:rPr>
          <w:rFonts w:ascii="思源黑体 CN Normal" w:eastAsia="思源黑体 CN Normal" w:hAnsi="思源黑体 CN Normal" w:hint="eastAsia"/>
          <w:sz w:val="24"/>
          <w:szCs w:val="28"/>
        </w:rPr>
        <w:t>用不同的模型在同一个训练集上不可能产生完全相同的结果，也就不会产生</w:t>
      </w:r>
      <w:r w:rsidR="00230CAC">
        <w:rPr>
          <w:rFonts w:ascii="思源黑体 CN Normal" w:eastAsia="思源黑体 CN Normal" w:hAnsi="思源黑体 CN Normal" w:hint="eastAsia"/>
          <w:sz w:val="24"/>
          <w:szCs w:val="28"/>
        </w:rPr>
        <w:t>完全相同的误差。</w:t>
      </w:r>
      <w:r w:rsidR="007619B5">
        <w:rPr>
          <w:rFonts w:ascii="思源黑体 CN Normal" w:eastAsia="思源黑体 CN Normal" w:hAnsi="思源黑体 CN Normal" w:hint="eastAsia"/>
          <w:sz w:val="24"/>
          <w:szCs w:val="28"/>
        </w:rPr>
        <w:t>而随机森林模型通过给各个决策树投喂不太相同的原始数据，使得不同的决策树训练出不同的结果，再通过投票</w:t>
      </w:r>
      <w:proofErr w:type="gramStart"/>
      <w:r w:rsidR="007619B5">
        <w:rPr>
          <w:rFonts w:ascii="思源黑体 CN Normal" w:eastAsia="思源黑体 CN Normal" w:hAnsi="思源黑体 CN Normal" w:hint="eastAsia"/>
          <w:sz w:val="24"/>
          <w:szCs w:val="28"/>
        </w:rPr>
        <w:t>选用占</w:t>
      </w:r>
      <w:proofErr w:type="gramEnd"/>
      <w:r w:rsidR="007619B5">
        <w:rPr>
          <w:rFonts w:ascii="思源黑体 CN Normal" w:eastAsia="思源黑体 CN Normal" w:hAnsi="思源黑体 CN Normal" w:hint="eastAsia"/>
          <w:sz w:val="24"/>
          <w:szCs w:val="28"/>
        </w:rPr>
        <w:t>比最高的模型结果。从这样看，也不难想明白为什么说随机森林模型像“民主集中制”</w:t>
      </w:r>
      <w:r w:rsidR="008E4A17">
        <w:rPr>
          <w:rFonts w:ascii="思源黑体 CN Normal" w:eastAsia="思源黑体 CN Normal" w:hAnsi="思源黑体 CN Normal" w:hint="eastAsia"/>
          <w:sz w:val="24"/>
          <w:szCs w:val="28"/>
        </w:rPr>
        <w:t>。</w:t>
      </w:r>
    </w:p>
    <w:p w14:paraId="7E62EEC4" w14:textId="195F6085" w:rsidR="00F2098D" w:rsidRDefault="00FD6F14" w:rsidP="007619B5">
      <w:pPr>
        <w:spacing w:line="400" w:lineRule="exact"/>
        <w:rPr>
          <w:rFonts w:ascii="思源黑体 CN Normal" w:eastAsia="思源黑体 CN Normal" w:hAnsi="思源黑体 CN Normal"/>
          <w:sz w:val="24"/>
          <w:szCs w:val="28"/>
        </w:rPr>
      </w:pPr>
      <w:r>
        <w:rPr>
          <w:rFonts w:ascii="思源黑体 CN Normal" w:eastAsia="思源黑体 CN Normal" w:hAnsi="思源黑体 CN Normal"/>
          <w:sz w:val="24"/>
          <w:szCs w:val="28"/>
        </w:rPr>
        <w:tab/>
      </w:r>
      <w:r>
        <w:rPr>
          <w:rFonts w:ascii="思源黑体 CN Normal" w:eastAsia="思源黑体 CN Normal" w:hAnsi="思源黑体 CN Normal" w:hint="eastAsia"/>
          <w:sz w:val="24"/>
          <w:szCs w:val="28"/>
        </w:rPr>
        <w:t>在美国普林斯顿大学和美国默克公司合作研究成果</w:t>
      </w:r>
      <w:r w:rsidR="007A65FD">
        <w:rPr>
          <w:rFonts w:ascii="思源黑体 CN Normal" w:eastAsia="思源黑体 CN Normal" w:hAnsi="思源黑体 CN Normal" w:hint="eastAsia"/>
          <w:sz w:val="24"/>
          <w:szCs w:val="28"/>
        </w:rPr>
        <w:t>——</w:t>
      </w:r>
      <w:r w:rsidRPr="00FD6F14">
        <w:rPr>
          <w:rFonts w:ascii="思源黑体 CN Normal" w:eastAsia="思源黑体 CN Normal" w:hAnsi="思源黑体 CN Normal" w:hint="eastAsia"/>
          <w:sz w:val="24"/>
          <w:szCs w:val="28"/>
        </w:rPr>
        <w:t>具有多维变量的</w:t>
      </w:r>
      <w:r w:rsidRPr="00FD6F14">
        <w:rPr>
          <w:rFonts w:ascii="思源黑体 CN Normal" w:eastAsia="思源黑体 CN Normal" w:hAnsi="思源黑体 CN Normal"/>
          <w:sz w:val="24"/>
          <w:szCs w:val="28"/>
        </w:rPr>
        <w:t>Buchwald-Hartwig偶联反应</w:t>
      </w:r>
      <w:r>
        <w:rPr>
          <w:rFonts w:ascii="思源黑体 CN Normal" w:eastAsia="思源黑体 CN Normal" w:hAnsi="思源黑体 CN Normal" w:hint="eastAsia"/>
          <w:sz w:val="24"/>
          <w:szCs w:val="28"/>
        </w:rPr>
        <w:t>收率</w:t>
      </w:r>
      <w:r w:rsidR="007A65FD">
        <w:rPr>
          <w:rFonts w:ascii="思源黑体 CN Normal" w:eastAsia="思源黑体 CN Normal" w:hAnsi="思源黑体 CN Normal" w:hint="eastAsia"/>
          <w:sz w:val="24"/>
          <w:szCs w:val="28"/>
        </w:rPr>
        <w:t>预测模型中</w:t>
      </w:r>
      <w:r w:rsidR="005426FD">
        <w:rPr>
          <w:rFonts w:ascii="思源黑体 CN Normal" w:eastAsia="思源黑体 CN Normal" w:hAnsi="思源黑体 CN Normal" w:hint="eastAsia"/>
          <w:sz w:val="24"/>
          <w:szCs w:val="28"/>
        </w:rPr>
        <w:t>，团队</w:t>
      </w:r>
      <w:r w:rsidR="005426FD" w:rsidRPr="005426FD">
        <w:rPr>
          <w:rFonts w:ascii="思源黑体 CN Normal" w:eastAsia="思源黑体 CN Normal" w:hAnsi="思源黑体 CN Normal" w:hint="eastAsia"/>
          <w:sz w:val="24"/>
          <w:szCs w:val="28"/>
        </w:rPr>
        <w:t>挑选出与体系相关的</w:t>
      </w:r>
      <w:r w:rsidR="005426FD" w:rsidRPr="005426FD">
        <w:rPr>
          <w:rFonts w:ascii="思源黑体 CN Normal" w:eastAsia="思源黑体 CN Normal" w:hAnsi="思源黑体 CN Normal"/>
          <w:sz w:val="24"/>
          <w:szCs w:val="28"/>
        </w:rPr>
        <w:t>120种描述符，包括分子描述符：轨道能量（EHOMO和ELUMO）、偶极矩、电负性、硬度、体积、质量、椭圆度及表面积等；原子描述符：原子静电荷和核磁位移等；振动描述符：振动频率和强度等。其中用于描述异噁</w:t>
      </w:r>
      <w:proofErr w:type="gramStart"/>
      <w:r w:rsidR="005426FD" w:rsidRPr="005426FD">
        <w:rPr>
          <w:rFonts w:ascii="思源黑体 CN Normal" w:eastAsia="思源黑体 CN Normal" w:hAnsi="思源黑体 CN Normal"/>
          <w:sz w:val="24"/>
          <w:szCs w:val="28"/>
        </w:rPr>
        <w:t>唑</w:t>
      </w:r>
      <w:proofErr w:type="gramEnd"/>
      <w:r w:rsidR="005426FD" w:rsidRPr="005426FD">
        <w:rPr>
          <w:rFonts w:ascii="思源黑体 CN Normal" w:eastAsia="思源黑体 CN Normal" w:hAnsi="思源黑体 CN Normal"/>
          <w:sz w:val="24"/>
          <w:szCs w:val="28"/>
        </w:rPr>
        <w:t>的参数有19个，描述卤化物的参数有27个，描述有机碱的参数有10个，而描述</w:t>
      </w:r>
      <w:proofErr w:type="gramStart"/>
      <w:r w:rsidR="005426FD" w:rsidRPr="005426FD">
        <w:rPr>
          <w:rFonts w:ascii="思源黑体 CN Normal" w:eastAsia="思源黑体 CN Normal" w:hAnsi="思源黑体 CN Normal"/>
          <w:sz w:val="24"/>
          <w:szCs w:val="28"/>
        </w:rPr>
        <w:t>钯</w:t>
      </w:r>
      <w:proofErr w:type="gramEnd"/>
      <w:r w:rsidR="005426FD" w:rsidRPr="005426FD">
        <w:rPr>
          <w:rFonts w:ascii="思源黑体 CN Normal" w:eastAsia="思源黑体 CN Normal" w:hAnsi="思源黑体 CN Normal"/>
          <w:sz w:val="24"/>
          <w:szCs w:val="28"/>
        </w:rPr>
        <w:t>配体的参数则多达64个。</w:t>
      </w:r>
      <w:r w:rsidR="007E70E8">
        <w:rPr>
          <w:rFonts w:ascii="思源黑体 CN Normal" w:eastAsia="思源黑体 CN Normal" w:hAnsi="思源黑体 CN Normal" w:hint="eastAsia"/>
          <w:sz w:val="24"/>
          <w:szCs w:val="28"/>
        </w:rPr>
        <w:t>该团队同时测试了</w:t>
      </w:r>
      <w:r w:rsidR="007E70E8" w:rsidRPr="007E70E8">
        <w:rPr>
          <w:rFonts w:ascii="思源黑体 CN Normal" w:eastAsia="思源黑体 CN Normal" w:hAnsi="思源黑体 CN Normal" w:hint="eastAsia"/>
          <w:sz w:val="24"/>
          <w:szCs w:val="28"/>
        </w:rPr>
        <w:t>多种线性回归模型</w:t>
      </w:r>
      <w:r w:rsidR="007E70E8" w:rsidRPr="007E70E8">
        <w:rPr>
          <w:rFonts w:ascii="思源黑体 CN Normal" w:eastAsia="思源黑体 CN Normal" w:hAnsi="思源黑体 CN Normal"/>
          <w:sz w:val="24"/>
          <w:szCs w:val="28"/>
        </w:rPr>
        <w:t>、k-近邻算法、支持向量机、贝叶斯广义线性模型、神经网络模型和随机森林算法</w:t>
      </w:r>
      <w:r w:rsidR="00ED3565">
        <w:rPr>
          <w:rFonts w:ascii="思源黑体 CN Normal" w:eastAsia="思源黑体 CN Normal" w:hAnsi="思源黑体 CN Normal" w:hint="eastAsia"/>
          <w:sz w:val="24"/>
          <w:szCs w:val="28"/>
        </w:rPr>
        <w:t>。结果表明随机森林模型的结果最好，</w:t>
      </w:r>
      <w:r w:rsidR="00ED3565" w:rsidRPr="00ED3565">
        <w:rPr>
          <w:rFonts w:ascii="思源黑体 CN Normal" w:eastAsia="思源黑体 CN Normal" w:hAnsi="思源黑体 CN Normal" w:hint="eastAsia"/>
          <w:sz w:val="24"/>
          <w:szCs w:val="28"/>
        </w:rPr>
        <w:t>预测产率值与实际产率值间的线性相关度最高，标准误差值</w:t>
      </w:r>
      <w:r w:rsidR="00ED3565" w:rsidRPr="00ED3565">
        <w:rPr>
          <w:rFonts w:ascii="思源黑体 CN Normal" w:eastAsia="思源黑体 CN Normal" w:hAnsi="思源黑体 CN Normal"/>
          <w:sz w:val="24"/>
          <w:szCs w:val="28"/>
        </w:rPr>
        <w:t>为7.8%</w:t>
      </w:r>
      <w:r w:rsidR="00ED3565">
        <w:rPr>
          <w:rFonts w:ascii="思源黑体 CN Normal" w:eastAsia="思源黑体 CN Normal" w:hAnsi="思源黑体 CN Normal" w:hint="eastAsia"/>
          <w:sz w:val="24"/>
          <w:szCs w:val="28"/>
        </w:rPr>
        <w:t>。而神经网络的标准误差值</w:t>
      </w:r>
      <w:r w:rsidR="007D57B6">
        <w:rPr>
          <w:rFonts w:ascii="思源黑体 CN Normal" w:eastAsia="思源黑体 CN Normal" w:hAnsi="思源黑体 CN Normal" w:hint="eastAsia"/>
          <w:sz w:val="24"/>
          <w:szCs w:val="28"/>
        </w:rPr>
        <w:t>达到了1</w:t>
      </w:r>
      <w:r w:rsidR="007D57B6">
        <w:rPr>
          <w:rFonts w:ascii="思源黑体 CN Normal" w:eastAsia="思源黑体 CN Normal" w:hAnsi="思源黑体 CN Normal"/>
          <w:sz w:val="24"/>
          <w:szCs w:val="28"/>
        </w:rPr>
        <w:t>6.9%</w:t>
      </w:r>
      <w:r w:rsidR="007D57B6">
        <w:rPr>
          <w:rFonts w:ascii="思源黑体 CN Normal" w:eastAsia="思源黑体 CN Normal" w:hAnsi="思源黑体 CN Normal" w:hint="eastAsia"/>
          <w:sz w:val="24"/>
          <w:szCs w:val="28"/>
        </w:rPr>
        <w:t>。并且相对于其他模型需要使用数据中的7</w:t>
      </w:r>
      <w:r w:rsidR="007D57B6">
        <w:rPr>
          <w:rFonts w:ascii="思源黑体 CN Normal" w:eastAsia="思源黑体 CN Normal" w:hAnsi="思源黑体 CN Normal"/>
          <w:sz w:val="24"/>
          <w:szCs w:val="28"/>
        </w:rPr>
        <w:t>0</w:t>
      </w:r>
      <w:r w:rsidR="007D57B6">
        <w:rPr>
          <w:rFonts w:ascii="思源黑体 CN Normal" w:eastAsia="思源黑体 CN Normal" w:hAnsi="思源黑体 CN Normal" w:hint="eastAsia"/>
          <w:sz w:val="24"/>
          <w:szCs w:val="28"/>
        </w:rPr>
        <w:t>%才达到的预测准确度，随机森林算法只需5</w:t>
      </w:r>
      <w:r w:rsidR="007D57B6">
        <w:rPr>
          <w:rFonts w:ascii="思源黑体 CN Normal" w:eastAsia="思源黑体 CN Normal" w:hAnsi="思源黑体 CN Normal"/>
          <w:sz w:val="24"/>
          <w:szCs w:val="28"/>
        </w:rPr>
        <w:t>%</w:t>
      </w:r>
      <w:r w:rsidR="007D57B6">
        <w:rPr>
          <w:rFonts w:ascii="思源黑体 CN Normal" w:eastAsia="思源黑体 CN Normal" w:hAnsi="思源黑体 CN Normal" w:hint="eastAsia"/>
          <w:sz w:val="24"/>
          <w:szCs w:val="28"/>
        </w:rPr>
        <w:t>的数据就能达到一样的预测准确度。</w:t>
      </w:r>
      <w:r w:rsidR="00727140">
        <w:rPr>
          <w:rFonts w:ascii="思源黑体 CN Normal" w:eastAsia="思源黑体 CN Normal" w:hAnsi="思源黑体 CN Normal" w:hint="eastAsia"/>
          <w:sz w:val="24"/>
          <w:szCs w:val="28"/>
        </w:rPr>
        <w:t>这说明</w:t>
      </w:r>
      <w:r w:rsidR="00640C4C">
        <w:rPr>
          <w:rFonts w:ascii="思源黑体 CN Normal" w:eastAsia="思源黑体 CN Normal" w:hAnsi="思源黑体 CN Normal" w:hint="eastAsia"/>
          <w:sz w:val="24"/>
          <w:szCs w:val="28"/>
        </w:rPr>
        <w:t>近年来最火的神经网络，并不是机器学习中万能的模型。</w:t>
      </w:r>
      <w:r w:rsidR="002A5A4D">
        <w:rPr>
          <w:rFonts w:ascii="思源黑体 CN Normal" w:eastAsia="思源黑体 CN Normal" w:hAnsi="思源黑体 CN Normal" w:hint="eastAsia"/>
          <w:sz w:val="24"/>
          <w:szCs w:val="28"/>
        </w:rPr>
        <w:t>目前，随机森林模型在有机化学领域中还在判定分子的反应性上的应用见诸报道。</w:t>
      </w:r>
    </w:p>
    <w:p w14:paraId="7B068C21" w14:textId="18AB7B61" w:rsidR="005105C2" w:rsidRDefault="005105C2" w:rsidP="007619B5">
      <w:pPr>
        <w:spacing w:line="400" w:lineRule="exact"/>
        <w:rPr>
          <w:rFonts w:ascii="思源黑体 CN Normal" w:eastAsia="思源黑体 CN Normal" w:hAnsi="思源黑体 CN Normal"/>
          <w:sz w:val="24"/>
          <w:szCs w:val="28"/>
        </w:rPr>
      </w:pPr>
      <w:r>
        <w:rPr>
          <w:rFonts w:ascii="思源黑体 CN Normal" w:eastAsia="思源黑体 CN Normal" w:hAnsi="思源黑体 CN Normal" w:hint="eastAsia"/>
          <w:sz w:val="24"/>
          <w:szCs w:val="28"/>
        </w:rPr>
        <w:t>三、人工智能分子合成设计</w:t>
      </w:r>
    </w:p>
    <w:p w14:paraId="05A8E606" w14:textId="000882BD" w:rsidR="00C973EA" w:rsidRDefault="00437674" w:rsidP="007619B5">
      <w:pPr>
        <w:spacing w:line="400" w:lineRule="exact"/>
        <w:rPr>
          <w:rFonts w:ascii="思源黑体 CN Normal" w:eastAsia="思源黑体 CN Normal" w:hAnsi="思源黑体 CN Normal"/>
          <w:sz w:val="24"/>
          <w:szCs w:val="28"/>
        </w:rPr>
      </w:pPr>
      <w:r>
        <w:rPr>
          <w:rFonts w:ascii="思源黑体 CN Normal" w:eastAsia="思源黑体 CN Normal" w:hAnsi="思源黑体 CN Normal"/>
          <w:sz w:val="24"/>
          <w:szCs w:val="28"/>
        </w:rPr>
        <w:tab/>
      </w:r>
      <w:r>
        <w:rPr>
          <w:rFonts w:ascii="思源黑体 CN Normal" w:eastAsia="思源黑体 CN Normal" w:hAnsi="思源黑体 CN Normal" w:hint="eastAsia"/>
          <w:sz w:val="24"/>
          <w:szCs w:val="28"/>
        </w:rPr>
        <w:t>在这里选取</w:t>
      </w:r>
      <w:proofErr w:type="spellStart"/>
      <w:r>
        <w:rPr>
          <w:rFonts w:ascii="思源黑体 CN Normal" w:eastAsia="思源黑体 CN Normal" w:hAnsi="思源黑体 CN Normal" w:hint="eastAsia"/>
          <w:sz w:val="24"/>
          <w:szCs w:val="28"/>
        </w:rPr>
        <w:t>Chematica</w:t>
      </w:r>
      <w:proofErr w:type="spellEnd"/>
      <w:r>
        <w:rPr>
          <w:rFonts w:ascii="思源黑体 CN Normal" w:eastAsia="思源黑体 CN Normal" w:hAnsi="思源黑体 CN Normal" w:hint="eastAsia"/>
          <w:sz w:val="24"/>
          <w:szCs w:val="28"/>
        </w:rPr>
        <w:t>这一软件来介绍目前机器学习在有机合成过程设计的进展。</w:t>
      </w:r>
    </w:p>
    <w:p w14:paraId="77C6B89C" w14:textId="7BF76568" w:rsidR="00F63304" w:rsidRPr="007619B5" w:rsidRDefault="00437674" w:rsidP="007619B5">
      <w:pPr>
        <w:spacing w:line="400" w:lineRule="exact"/>
        <w:rPr>
          <w:rFonts w:ascii="思源黑体 CN Normal" w:eastAsia="思源黑体 CN Normal" w:hAnsi="思源黑体 CN Normal" w:hint="eastAsia"/>
          <w:sz w:val="24"/>
          <w:szCs w:val="28"/>
        </w:rPr>
      </w:pPr>
      <w:r>
        <w:rPr>
          <w:rFonts w:ascii="思源黑体 CN Normal" w:eastAsia="思源黑体 CN Normal" w:hAnsi="思源黑体 CN Normal"/>
          <w:sz w:val="24"/>
          <w:szCs w:val="28"/>
        </w:rPr>
        <w:tab/>
      </w:r>
      <w:proofErr w:type="spellStart"/>
      <w:r w:rsidR="00576A31">
        <w:rPr>
          <w:rFonts w:ascii="思源黑体 CN Normal" w:eastAsia="思源黑体 CN Normal" w:hAnsi="思源黑体 CN Normal" w:hint="eastAsia"/>
          <w:sz w:val="24"/>
          <w:szCs w:val="28"/>
        </w:rPr>
        <w:t>Chematica</w:t>
      </w:r>
      <w:proofErr w:type="spellEnd"/>
      <w:r w:rsidR="00576A31">
        <w:rPr>
          <w:rFonts w:ascii="思源黑体 CN Normal" w:eastAsia="思源黑体 CN Normal" w:hAnsi="思源黑体 CN Normal" w:hint="eastAsia"/>
          <w:sz w:val="24"/>
          <w:szCs w:val="28"/>
        </w:rPr>
        <w:t>软件的开发基础在于NOC，有机化学网络，一个用有向二分</w:t>
      </w:r>
      <w:proofErr w:type="gramStart"/>
      <w:r w:rsidR="00576A31">
        <w:rPr>
          <w:rFonts w:ascii="思源黑体 CN Normal" w:eastAsia="思源黑体 CN Normal" w:hAnsi="思源黑体 CN Normal" w:hint="eastAsia"/>
          <w:sz w:val="24"/>
          <w:szCs w:val="28"/>
        </w:rPr>
        <w:t>图结构</w:t>
      </w:r>
      <w:proofErr w:type="gramEnd"/>
      <w:r w:rsidR="00576A31">
        <w:rPr>
          <w:rFonts w:ascii="思源黑体 CN Normal" w:eastAsia="思源黑体 CN Normal" w:hAnsi="思源黑体 CN Normal" w:hint="eastAsia"/>
          <w:sz w:val="24"/>
          <w:szCs w:val="28"/>
        </w:rPr>
        <w:t>来保存化合物和化学反应信息</w:t>
      </w:r>
      <w:r w:rsidR="00426618">
        <w:rPr>
          <w:rFonts w:ascii="思源黑体 CN Normal" w:eastAsia="思源黑体 CN Normal" w:hAnsi="思源黑体 CN Normal" w:hint="eastAsia"/>
          <w:sz w:val="24"/>
          <w:szCs w:val="28"/>
        </w:rPr>
        <w:t>。</w:t>
      </w:r>
      <w:r w:rsidR="00382782">
        <w:rPr>
          <w:rFonts w:ascii="思源黑体 CN Normal" w:eastAsia="思源黑体 CN Normal" w:hAnsi="思源黑体 CN Normal" w:hint="eastAsia"/>
          <w:sz w:val="24"/>
          <w:szCs w:val="28"/>
        </w:rPr>
        <w:t>在2</w:t>
      </w:r>
      <w:r w:rsidR="00382782">
        <w:rPr>
          <w:rFonts w:ascii="思源黑体 CN Normal" w:eastAsia="思源黑体 CN Normal" w:hAnsi="思源黑体 CN Normal"/>
          <w:sz w:val="24"/>
          <w:szCs w:val="28"/>
        </w:rPr>
        <w:t>009</w:t>
      </w:r>
      <w:r w:rsidR="00382782">
        <w:rPr>
          <w:rFonts w:ascii="思源黑体 CN Normal" w:eastAsia="思源黑体 CN Normal" w:hAnsi="思源黑体 CN Normal" w:hint="eastAsia"/>
          <w:sz w:val="24"/>
          <w:szCs w:val="28"/>
        </w:rPr>
        <w:t>年，</w:t>
      </w:r>
      <w:r w:rsidR="009B5A6C">
        <w:rPr>
          <w:rFonts w:ascii="思源黑体 CN Normal" w:eastAsia="思源黑体 CN Normal" w:hAnsi="思源黑体 CN Normal" w:hint="eastAsia"/>
          <w:sz w:val="24"/>
          <w:szCs w:val="28"/>
        </w:rPr>
        <w:t>这个软件的团队负责人</w:t>
      </w:r>
      <w:proofErr w:type="spellStart"/>
      <w:r w:rsidR="009B5A6C">
        <w:rPr>
          <w:rFonts w:ascii="思源黑体 CN Normal" w:eastAsia="思源黑体 CN Normal" w:hAnsi="思源黑体 CN Normal" w:hint="eastAsia"/>
          <w:sz w:val="24"/>
          <w:szCs w:val="28"/>
        </w:rPr>
        <w:t>Grzybowski</w:t>
      </w:r>
      <w:proofErr w:type="spellEnd"/>
      <w:r w:rsidR="009B5A6C">
        <w:rPr>
          <w:rFonts w:ascii="思源黑体 CN Normal" w:eastAsia="思源黑体 CN Normal" w:hAnsi="思源黑体 CN Normal" w:hint="eastAsia"/>
          <w:sz w:val="24"/>
          <w:szCs w:val="28"/>
        </w:rPr>
        <w:t>对NOC的网络结果进行了分析，认为有机反应的网络是一个无尺度网络，也就是说，大部分有机合成只会用到极小的一部分的分子，剩下的大部分有机物很难出现在合成路线上，因此这一软件的设计过程可以类比于设计搜索算法。在2</w:t>
      </w:r>
      <w:r w:rsidR="009B5A6C">
        <w:rPr>
          <w:rFonts w:ascii="思源黑体 CN Normal" w:eastAsia="思源黑体 CN Normal" w:hAnsi="思源黑体 CN Normal"/>
          <w:sz w:val="24"/>
          <w:szCs w:val="28"/>
        </w:rPr>
        <w:t>016</w:t>
      </w:r>
      <w:r w:rsidR="009B5A6C">
        <w:rPr>
          <w:rFonts w:ascii="思源黑体 CN Normal" w:eastAsia="思源黑体 CN Normal" w:hAnsi="思源黑体 CN Normal" w:hint="eastAsia"/>
          <w:sz w:val="24"/>
          <w:szCs w:val="28"/>
        </w:rPr>
        <w:t>年</w:t>
      </w:r>
      <w:proofErr w:type="spellStart"/>
      <w:r w:rsidR="009B5A6C">
        <w:rPr>
          <w:rFonts w:ascii="思源黑体 CN Normal" w:eastAsia="思源黑体 CN Normal" w:hAnsi="思源黑体 CN Normal" w:hint="eastAsia"/>
          <w:sz w:val="24"/>
          <w:szCs w:val="28"/>
        </w:rPr>
        <w:t>Grzybowski</w:t>
      </w:r>
      <w:proofErr w:type="spellEnd"/>
      <w:r w:rsidR="009B5A6C">
        <w:rPr>
          <w:rFonts w:ascii="思源黑体 CN Normal" w:eastAsia="思源黑体 CN Normal" w:hAnsi="思源黑体 CN Normal" w:hint="eastAsia"/>
          <w:sz w:val="24"/>
          <w:szCs w:val="28"/>
        </w:rPr>
        <w:t>用剪枝算法优化后的代价函数模型</w:t>
      </w:r>
      <w:r w:rsidR="00F63304">
        <w:rPr>
          <w:rFonts w:ascii="思源黑体 CN Normal" w:eastAsia="思源黑体 CN Normal" w:hAnsi="思源黑体 CN Normal" w:hint="eastAsia"/>
          <w:sz w:val="24"/>
          <w:szCs w:val="28"/>
        </w:rPr>
        <w:t>这一机器学习模型</w:t>
      </w:r>
      <w:r w:rsidR="009B5A6C">
        <w:rPr>
          <w:rFonts w:ascii="思源黑体 CN Normal" w:eastAsia="思源黑体 CN Normal" w:hAnsi="思源黑体 CN Normal" w:hint="eastAsia"/>
          <w:sz w:val="24"/>
          <w:szCs w:val="28"/>
        </w:rPr>
        <w:t>做了一个深度优先搜索算法。</w:t>
      </w:r>
      <w:r w:rsidR="00F63304">
        <w:rPr>
          <w:rFonts w:ascii="思源黑体 CN Normal" w:eastAsia="思源黑体 CN Normal" w:hAnsi="思源黑体 CN Normal" w:hint="eastAsia"/>
          <w:sz w:val="24"/>
          <w:szCs w:val="28"/>
        </w:rPr>
        <w:t>之后在2</w:t>
      </w:r>
      <w:r w:rsidR="00F63304">
        <w:rPr>
          <w:rFonts w:ascii="思源黑体 CN Normal" w:eastAsia="思源黑体 CN Normal" w:hAnsi="思源黑体 CN Normal"/>
          <w:sz w:val="24"/>
          <w:szCs w:val="28"/>
        </w:rPr>
        <w:t>018</w:t>
      </w:r>
      <w:r w:rsidR="00F63304">
        <w:rPr>
          <w:rFonts w:ascii="思源黑体 CN Normal" w:eastAsia="思源黑体 CN Normal" w:hAnsi="思源黑体 CN Normal" w:hint="eastAsia"/>
          <w:sz w:val="24"/>
          <w:szCs w:val="28"/>
        </w:rPr>
        <w:t>年，</w:t>
      </w:r>
      <w:proofErr w:type="spellStart"/>
      <w:r w:rsidR="00F63304">
        <w:rPr>
          <w:rFonts w:ascii="思源黑体 CN Normal" w:eastAsia="思源黑体 CN Normal" w:hAnsi="思源黑体 CN Normal" w:hint="eastAsia"/>
          <w:sz w:val="24"/>
          <w:szCs w:val="28"/>
        </w:rPr>
        <w:t>Grzybowski</w:t>
      </w:r>
      <w:proofErr w:type="spellEnd"/>
      <w:r w:rsidR="00F63304">
        <w:rPr>
          <w:rFonts w:ascii="思源黑体 CN Normal" w:eastAsia="思源黑体 CN Normal" w:hAnsi="思源黑体 CN Normal" w:hint="eastAsia"/>
          <w:sz w:val="24"/>
          <w:szCs w:val="28"/>
        </w:rPr>
        <w:t>在软件中加入了神经网络和分布式计算。</w:t>
      </w:r>
    </w:p>
    <w:sectPr w:rsidR="00F63304" w:rsidRPr="00761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0344A" w14:textId="77777777" w:rsidR="00C206EA" w:rsidRDefault="00C206EA" w:rsidP="008E5378">
      <w:r>
        <w:separator/>
      </w:r>
    </w:p>
  </w:endnote>
  <w:endnote w:type="continuationSeparator" w:id="0">
    <w:p w14:paraId="2E1520FC" w14:textId="77777777" w:rsidR="00C206EA" w:rsidRDefault="00C206EA" w:rsidP="008E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思源黑体 CN Normal">
    <w:panose1 w:val="020B0400000000000000"/>
    <w:charset w:val="86"/>
    <w:family w:val="swiss"/>
    <w:notTrueType/>
    <w:pitch w:val="variable"/>
    <w:sig w:usb0="20000287" w:usb1="2ADF3C10" w:usb2="00000016" w:usb3="00000000" w:csb0="0006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68038" w14:textId="77777777" w:rsidR="00C206EA" w:rsidRDefault="00C206EA" w:rsidP="008E5378">
      <w:r>
        <w:separator/>
      </w:r>
    </w:p>
  </w:footnote>
  <w:footnote w:type="continuationSeparator" w:id="0">
    <w:p w14:paraId="0B6A081C" w14:textId="77777777" w:rsidR="00C206EA" w:rsidRDefault="00C206EA" w:rsidP="008E5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74078"/>
    <w:multiLevelType w:val="hybridMultilevel"/>
    <w:tmpl w:val="17CC543A"/>
    <w:lvl w:ilvl="0" w:tplc="AF027B9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17"/>
    <w:rsid w:val="000B3ECC"/>
    <w:rsid w:val="000D480A"/>
    <w:rsid w:val="00123E71"/>
    <w:rsid w:val="001341D2"/>
    <w:rsid w:val="001A38C9"/>
    <w:rsid w:val="00230CAC"/>
    <w:rsid w:val="0023572D"/>
    <w:rsid w:val="00250327"/>
    <w:rsid w:val="002A5A4D"/>
    <w:rsid w:val="00345383"/>
    <w:rsid w:val="00377249"/>
    <w:rsid w:val="00382782"/>
    <w:rsid w:val="003B0D8B"/>
    <w:rsid w:val="00411F40"/>
    <w:rsid w:val="004159F6"/>
    <w:rsid w:val="00426618"/>
    <w:rsid w:val="00437674"/>
    <w:rsid w:val="004426A6"/>
    <w:rsid w:val="00460903"/>
    <w:rsid w:val="00470A58"/>
    <w:rsid w:val="004A51D3"/>
    <w:rsid w:val="004B5DCB"/>
    <w:rsid w:val="005105C2"/>
    <w:rsid w:val="005426FD"/>
    <w:rsid w:val="00553965"/>
    <w:rsid w:val="00576A31"/>
    <w:rsid w:val="00595057"/>
    <w:rsid w:val="005A45FB"/>
    <w:rsid w:val="005B45B1"/>
    <w:rsid w:val="00636889"/>
    <w:rsid w:val="00640C4C"/>
    <w:rsid w:val="00727140"/>
    <w:rsid w:val="007619B5"/>
    <w:rsid w:val="00791F16"/>
    <w:rsid w:val="007A65FD"/>
    <w:rsid w:val="007C311B"/>
    <w:rsid w:val="007D57B6"/>
    <w:rsid w:val="007E4F0B"/>
    <w:rsid w:val="007E70E8"/>
    <w:rsid w:val="008540B9"/>
    <w:rsid w:val="008774B5"/>
    <w:rsid w:val="008E4A17"/>
    <w:rsid w:val="008E5378"/>
    <w:rsid w:val="00920901"/>
    <w:rsid w:val="009468BC"/>
    <w:rsid w:val="00996C89"/>
    <w:rsid w:val="009B5A6C"/>
    <w:rsid w:val="00A00469"/>
    <w:rsid w:val="00A74EC6"/>
    <w:rsid w:val="00A932D5"/>
    <w:rsid w:val="00AE135E"/>
    <w:rsid w:val="00B31E4A"/>
    <w:rsid w:val="00C206EA"/>
    <w:rsid w:val="00C4319B"/>
    <w:rsid w:val="00C85114"/>
    <w:rsid w:val="00C973EA"/>
    <w:rsid w:val="00CA00E8"/>
    <w:rsid w:val="00CD5E17"/>
    <w:rsid w:val="00ED3565"/>
    <w:rsid w:val="00F2098D"/>
    <w:rsid w:val="00F63304"/>
    <w:rsid w:val="00F85168"/>
    <w:rsid w:val="00FD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35FF4"/>
  <w15:chartTrackingRefBased/>
  <w15:docId w15:val="{7F89CF28-2078-46C5-AF33-A3B85FEA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D5E1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D5E17"/>
    <w:rPr>
      <w:rFonts w:asciiTheme="majorHAnsi" w:eastAsiaTheme="majorEastAsia" w:hAnsiTheme="majorHAnsi" w:cstheme="majorBidi"/>
      <w:b/>
      <w:bCs/>
      <w:sz w:val="32"/>
      <w:szCs w:val="32"/>
    </w:rPr>
  </w:style>
  <w:style w:type="paragraph" w:styleId="a5">
    <w:name w:val="List Paragraph"/>
    <w:basedOn w:val="a"/>
    <w:uiPriority w:val="34"/>
    <w:qFormat/>
    <w:rsid w:val="0023572D"/>
    <w:pPr>
      <w:ind w:firstLineChars="200" w:firstLine="420"/>
    </w:pPr>
  </w:style>
  <w:style w:type="paragraph" w:styleId="a6">
    <w:name w:val="header"/>
    <w:basedOn w:val="a"/>
    <w:link w:val="a7"/>
    <w:uiPriority w:val="99"/>
    <w:unhideWhenUsed/>
    <w:rsid w:val="008E537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E5378"/>
    <w:rPr>
      <w:sz w:val="18"/>
      <w:szCs w:val="18"/>
    </w:rPr>
  </w:style>
  <w:style w:type="paragraph" w:styleId="a8">
    <w:name w:val="footer"/>
    <w:basedOn w:val="a"/>
    <w:link w:val="a9"/>
    <w:uiPriority w:val="99"/>
    <w:unhideWhenUsed/>
    <w:rsid w:val="008E5378"/>
    <w:pPr>
      <w:tabs>
        <w:tab w:val="center" w:pos="4153"/>
        <w:tab w:val="right" w:pos="8306"/>
      </w:tabs>
      <w:snapToGrid w:val="0"/>
      <w:jc w:val="left"/>
    </w:pPr>
    <w:rPr>
      <w:sz w:val="18"/>
      <w:szCs w:val="18"/>
    </w:rPr>
  </w:style>
  <w:style w:type="character" w:customStyle="1" w:styleId="a9">
    <w:name w:val="页脚 字符"/>
    <w:basedOn w:val="a0"/>
    <w:link w:val="a8"/>
    <w:uiPriority w:val="99"/>
    <w:rsid w:val="008E53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50F6D-7051-43E2-A366-1B8DBF6B7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JYu</dc:creator>
  <cp:keywords/>
  <dc:description/>
  <cp:lastModifiedBy>S JYu</cp:lastModifiedBy>
  <cp:revision>49</cp:revision>
  <dcterms:created xsi:type="dcterms:W3CDTF">2021-05-20T04:45:00Z</dcterms:created>
  <dcterms:modified xsi:type="dcterms:W3CDTF">2021-05-23T14:24:00Z</dcterms:modified>
</cp:coreProperties>
</file>