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8D50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</w:t>
      </w:r>
      <w:r w:rsidRPr="008D50C5">
        <w:rPr>
          <w:rFonts w:ascii="BRH Malayalam Extra" w:hAnsi="BRH Malayalam Extra" w:cs="BRH Malayalam Extra"/>
          <w:sz w:val="40"/>
          <w:szCs w:val="40"/>
          <w:highlight w:val="magenta"/>
        </w:rPr>
        <w:t>txs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E830AF" w:rsidRPr="00E830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¤¤sô</w:t>
      </w:r>
      <w:r w:rsidR="00D529C9" w:rsidRPr="00E830A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ZxI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09321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</w:rPr>
        <w:t>qq</w:t>
      </w:r>
      <w:r w:rsidRPr="007B486F">
        <w:rPr>
          <w:rFonts w:ascii="BRH Malayalam Extra" w:hAnsi="BRH Malayalam Extra" w:cs="BRH Malayalam Extra"/>
          <w:sz w:val="40"/>
          <w:szCs w:val="40"/>
        </w:rPr>
        <w:t>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Pªi— 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BD0A23" w:rsidRPr="00093212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1E71F3" w:rsidRPr="00093212">
        <w:rPr>
          <w:rFonts w:ascii="BRH Devanagari Extra" w:hAnsi="BRH Devanagari Extra" w:cs="BRH Devanagari Extra"/>
          <w:sz w:val="32"/>
          <w:szCs w:val="40"/>
          <w:highlight w:val="magenta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ts</w:t>
      </w:r>
      <w:r w:rsidRPr="007B486F">
        <w:rPr>
          <w:rFonts w:ascii="BRH Malayalam Extra" w:hAnsi="BRH Malayalam Extra" w:cs="BRH Malayalam Extra"/>
          <w:sz w:val="40"/>
          <w:szCs w:val="40"/>
        </w:rPr>
        <w:t>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4371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jöe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pPdxhõxI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A¥dõx„Çk BÃ˜x 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öexY</w:t>
      </w:r>
      <w:r w:rsidR="00D529C9" w:rsidRPr="00E90BF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ijJ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7B486F">
        <w:rPr>
          <w:rFonts w:ascii="BRH Malayalam Extra" w:hAnsi="BRH Malayalam Extra" w:cs="BRH Malayalam Extra"/>
          <w:sz w:val="40"/>
          <w:szCs w:val="40"/>
        </w:rPr>
        <w:t>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rpy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2935A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813E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673F2C9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F05519">
        <w:rPr>
          <w:rFonts w:cs="Arial"/>
          <w:b/>
          <w:bCs/>
          <w:sz w:val="32"/>
          <w:szCs w:val="32"/>
        </w:rPr>
        <w:t>xxxx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j¡px sõxa§ sxc¡ j¡—px„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GZixdÉij-ixÃxd-i¡e—sö´x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dyp—ªÀ¥Ç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266E224B" w14:textId="63C7A813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pybybijiyb¥iK—py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qZyJ | AËx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bË—ks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ijxZ§ öex¥Yx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põx¥dx„exd BKx—q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e£aypy e¡Pâ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26619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rWûy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—qZyJ |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ijx© i—¥dx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jR¡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ª.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EL§ sxix¥b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¥qx„aªpxO§MyksJ e¡Pâ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—qZyJ | </w:t>
      </w:r>
    </w:p>
    <w:p w14:paraId="5D7A256F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jZ—J öq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ÆªZ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¥jx—¥Mx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i¥tx—„ræxb—q | </w:t>
      </w:r>
    </w:p>
    <w:p w14:paraId="31FAF5C8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öeyj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¥ixbJ öe¥ixb Bd—¥Éx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ögÖ e¡Pâ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—qZyJ | As—¥Ë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pxaxræxpy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—qZyJ | </w:t>
      </w:r>
    </w:p>
    <w:p w14:paraId="03B3C710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 ¥rxW—q | hz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ixd¡¥rx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id¡rõMÊªpxYx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¥bpMÊªpxYx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eyZ£YxI Pyk¥mxK¥mxKxdx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ixRxdRxdxI Kªi¥bpxdxI </w:t>
      </w:r>
    </w:p>
    <w:p w14:paraId="22E85647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KªiYx ¥bpxdx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iyöÉ—sõ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g£tsð¥Z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öeRxe¥Z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ögÖY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 jqû— sIöKx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i¥ZõK—eºx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 | </w:t>
      </w:r>
    </w:p>
    <w:p w14:paraId="4642B4BD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K¡Z—Ò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¤¤dZ¥iKx—bq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(A14)</w:t>
      </w:r>
    </w:p>
    <w:p w14:paraId="104A9698" w14:textId="77777777" w:rsidR="0051212B" w:rsidRPr="007B486F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ögÖxdÉpmøz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87FECDC" w14:textId="77777777" w:rsidR="00D603BF" w:rsidRPr="007B486F" w:rsidRDefault="00D603BF" w:rsidP="000B0F5C">
      <w:pPr>
        <w:widowControl w:val="0"/>
        <w:autoSpaceDE w:val="0"/>
        <w:autoSpaceDN w:val="0"/>
        <w:adjustRightInd w:val="0"/>
        <w:sectPr w:rsidR="00D603BF" w:rsidRPr="007B486F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ª¤¤p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40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3315FC7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-ögÖpªP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42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43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DBB3776" w14:textId="77777777" w:rsidR="0051212B" w:rsidRPr="007B486F" w:rsidRDefault="0051212B" w:rsidP="000B0F5C">
      <w:pPr>
        <w:pStyle w:val="NoSpacing"/>
      </w:pPr>
    </w:p>
    <w:p w14:paraId="424B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jq C—Zy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q¡r¡ | ¥RõxZykyZy d—±¥öZ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7A675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öeRxZy-ki£Z-ixdÉ C—Zõ¡e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¥Ó | sªp-iy—ZõxKx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80507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 öeZy¥rç-Zõ¡—exsz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3EEBD3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öeZyrçx—px©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 ZÍt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8DE1D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i—tx©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 ZÍd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2D29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44c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B9A97D5" w14:textId="77777777" w:rsidR="0051212B" w:rsidRPr="007B486F" w:rsidRDefault="0051212B" w:rsidP="000B0F5C">
      <w:pPr>
        <w:pStyle w:val="NoSpacing"/>
        <w:rPr>
          <w:lang w:val="en-US"/>
        </w:rPr>
      </w:pPr>
    </w:p>
    <w:p w14:paraId="14D468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ZËi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| diõ¥Ç˜„¤¤sô 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33BF20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Zb§ög¥Ö-Zõ¡—exsz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| ögÖ—px©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</w:t>
      </w:r>
    </w:p>
    <w:p w14:paraId="4651FF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ögÖYJ ekyik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2C37F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e¥kõYI öiyj¥Ç bûyrÇ—J se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ÙxJ |</w:t>
      </w:r>
    </w:p>
    <w:p w14:paraId="30F6C65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 ¥j˜„öeyjx˜ öhxZ£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k¡¥r | </w:t>
      </w:r>
    </w:p>
    <w:p w14:paraId="0623177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s GK—J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44d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 ixdÉij ixÃxd 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3CBAED8C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ºk©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2DF396F3" w14:textId="77777777" w:rsidR="00A84851" w:rsidRPr="007B486F" w:rsidRDefault="00A84851" w:rsidP="000B0F5C">
      <w:pPr>
        <w:pStyle w:val="NoSpacing"/>
        <w:rPr>
          <w:lang w:val="en-US"/>
        </w:rPr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0E4D629" w14:textId="77777777" w:rsidR="00A84851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t xml:space="preserve"> 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878C0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14795A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5807F76" w14:textId="77777777" w:rsidR="0051212B" w:rsidRPr="007B486F" w:rsidRDefault="0051212B" w:rsidP="000B0F5C">
      <w:pPr>
        <w:pStyle w:val="NoSpacing"/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19617A56" w14:textId="77777777" w:rsidR="00486623" w:rsidRPr="007B486F" w:rsidRDefault="00486623" w:rsidP="00D529C9">
      <w:pPr>
        <w:spacing w:line="252" w:lineRule="auto"/>
      </w:pPr>
    </w:p>
    <w:p w14:paraId="4B9EF395" w14:textId="77777777" w:rsidR="00486623" w:rsidRPr="007B486F" w:rsidRDefault="00486623" w:rsidP="00D529C9">
      <w:pPr>
        <w:spacing w:line="252" w:lineRule="auto"/>
      </w:pPr>
    </w:p>
    <w:p w14:paraId="2BF379C4" w14:textId="77777777" w:rsidR="00486623" w:rsidRPr="007B486F" w:rsidRDefault="00486623" w:rsidP="00D529C9">
      <w:pPr>
        <w:spacing w:line="252" w:lineRule="auto"/>
      </w:pPr>
    </w:p>
    <w:p w14:paraId="3693177D" w14:textId="77777777" w:rsidR="00486623" w:rsidRPr="007B486F" w:rsidRDefault="00486623" w:rsidP="00D529C9">
      <w:pPr>
        <w:spacing w:line="252" w:lineRule="auto"/>
      </w:pPr>
    </w:p>
    <w:p w14:paraId="43F8F498" w14:textId="77777777" w:rsidR="00486623" w:rsidRPr="007B486F" w:rsidRDefault="00486623" w:rsidP="00D529C9">
      <w:pPr>
        <w:spacing w:line="252" w:lineRule="auto"/>
      </w:pPr>
    </w:p>
    <w:p w14:paraId="40CC516C" w14:textId="77777777" w:rsidR="00486623" w:rsidRPr="007B486F" w:rsidRDefault="00486623" w:rsidP="00D529C9">
      <w:pPr>
        <w:spacing w:line="252" w:lineRule="auto"/>
      </w:pPr>
    </w:p>
    <w:p w14:paraId="795C6CC7" w14:textId="77777777" w:rsidR="00361215" w:rsidRPr="007B486F" w:rsidRDefault="00361215" w:rsidP="00D529C9">
      <w:pPr>
        <w:spacing w:line="252" w:lineRule="auto"/>
      </w:pPr>
    </w:p>
    <w:p w14:paraId="69C6189C" w14:textId="77777777" w:rsidR="00361215" w:rsidRPr="007B486F" w:rsidRDefault="00361215" w:rsidP="00D529C9">
      <w:pPr>
        <w:spacing w:line="252" w:lineRule="auto"/>
      </w:pPr>
    </w:p>
    <w:p w14:paraId="6FAAFE7F" w14:textId="77777777" w:rsidR="00361215" w:rsidRPr="007B486F" w:rsidRDefault="00361215" w:rsidP="00D529C9">
      <w:pPr>
        <w:spacing w:line="252" w:lineRule="auto"/>
      </w:pPr>
    </w:p>
    <w:p w14:paraId="0DF24893" w14:textId="77777777" w:rsidR="00361215" w:rsidRPr="007B486F" w:rsidRDefault="00361215" w:rsidP="00D529C9">
      <w:pPr>
        <w:spacing w:line="252" w:lineRule="auto"/>
      </w:pPr>
    </w:p>
    <w:p w14:paraId="22D6DB63" w14:textId="77777777" w:rsidR="00361215" w:rsidRPr="007B486F" w:rsidRDefault="00361215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77777777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h¢J </w:t>
      </w:r>
      <w:r w:rsidR="0036121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¥pbid¡Põ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2EAE0E6A" w14:textId="77777777" w:rsidR="00383545" w:rsidRPr="007B486F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83545" w:rsidRPr="007B486F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>(põs—sªR</w:t>
      </w:r>
      <w:r w:rsidR="00B9644E" w:rsidRPr="007B486F">
        <w:rPr>
          <w:rFonts w:ascii="BRH Malayalam Extra" w:hAnsi="BRH Malayalam Extra" w:cs="BRH Malayalam Extra"/>
          <w:sz w:val="34"/>
          <w:szCs w:val="40"/>
        </w:rPr>
        <w:t>–)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Ib£¥q—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Zb—ög¡p©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5D46817" w14:textId="77777777" w:rsidR="001E3C64" w:rsidRPr="007B486F" w:rsidRDefault="001E3C64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ZõO§-i¡Lx˜ sëyrçZy </w:t>
      </w:r>
    </w:p>
    <w:p w14:paraId="4107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0B7886A1" w14:textId="77777777" w:rsidR="00B320B0" w:rsidRPr="00A348C4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</w:p>
    <w:p w14:paraId="29D188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Pr="00A348C4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A2D11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Bex˜Ç-idõ¡s§Z£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hõ—Rj©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MI¥M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7CB351C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2BB1609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ED2DC37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A570AA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15 (11)</w:t>
      </w:r>
    </w:p>
    <w:p w14:paraId="7D733D01" w14:textId="25EB882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(e¡k—sëx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M¡tx—s¡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PöKZ¡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Zz±b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eky— - öe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jPâZ¡ - bcxZdx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b§¥hõx˜ - „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pJ - s¡¥px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kx¤¤RK—I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48F837A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757C48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3BFA1F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059B20E7" w14:textId="77777777" w:rsidR="00337EA9" w:rsidRPr="00A348C4" w:rsidRDefault="00337EA9" w:rsidP="00004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6"/>
          <w:szCs w:val="36"/>
          <w:u w:val="single"/>
          <w:lang w:val="it-IT" w:eastAsia="en-IN"/>
        </w:rPr>
      </w:pPr>
      <w:bookmarkStart w:id="30" w:name="_Toc503823172"/>
      <w:bookmarkStart w:id="31" w:name="_Toc503954691"/>
      <w:r w:rsidRPr="00A348C4">
        <w:rPr>
          <w:rFonts w:cs="Arial"/>
          <w:sz w:val="36"/>
          <w:szCs w:val="36"/>
          <w:u w:val="single"/>
          <w:lang w:val="it-IT" w:eastAsia="en-IN"/>
        </w:rPr>
        <w:lastRenderedPageBreak/>
        <w:t>Special Korvai</w:t>
      </w:r>
      <w:bookmarkEnd w:id="30"/>
      <w:bookmarkEnd w:id="31"/>
    </w:p>
    <w:p w14:paraId="2B49FC1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¿¡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F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50598EDE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¥Wx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16CACC8B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6DBFB4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2" w:name="_Toc503823173"/>
      <w:bookmarkStart w:id="33" w:name="_Toc503954692"/>
      <w:r w:rsidRPr="007B486F">
        <w:rPr>
          <w:color w:val="auto"/>
        </w:rPr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405B7C4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0BBF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lastRenderedPageBreak/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6664C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5D9487F4" w14:textId="77777777" w:rsidR="00337EA9" w:rsidRPr="007B486F" w:rsidRDefault="00D766C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4083E63E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F24A195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B57886D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8199962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lastRenderedPageBreak/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 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>Ad¡pxKI - 12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¥mxty—Z-q¡Kø-K£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70A82FA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 ix—dU§ |</w:t>
      </w: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F187833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PZ¡—J q£I¥Mx „pizb§ </w:t>
      </w:r>
    </w:p>
    <w:p w14:paraId="4A0868B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q£IMx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.¥r </w:t>
      </w:r>
    </w:p>
    <w:p w14:paraId="6DE857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 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74185C17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591E719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42C2B7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 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sÀûx˜J |</w:t>
      </w:r>
    </w:p>
    <w:p w14:paraId="164017EA" w14:textId="77777777" w:rsidR="00393041" w:rsidRPr="00A348C4" w:rsidRDefault="0039304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 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qzª.r—I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 q—I 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 q—Ih¡pI |</w:t>
      </w:r>
    </w:p>
    <w:p w14:paraId="02552A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 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 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1DA9CFC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lastRenderedPageBreak/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lastRenderedPageBreak/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41 (2)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lastRenderedPageBreak/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lastRenderedPageBreak/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04C738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lastRenderedPageBreak/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lastRenderedPageBreak/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FAD733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Pâ¥Éx pyqûxiyöZ EryJ spyZx ¥bpZx„²yªi¡LI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 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530EFB1E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0C48F9C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lastRenderedPageBreak/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itõI bZûx 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</w:p>
    <w:p w14:paraId="5023051F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14419C1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d°— 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63E3C9E" w14:textId="77777777" w:rsidR="00E227F2" w:rsidRPr="00A348C4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A879C0" w14:textId="31BAB8D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Zsõx—s¥Z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39535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ACDCD" w14:textId="2409D54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077121FD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A31AD7F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ED998A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CC255B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lastRenderedPageBreak/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696476B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77777777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öe¥ix—rz: | </w:t>
      </w:r>
    </w:p>
    <w:p w14:paraId="1123135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91021A4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0CEC5D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A—hjI 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lastRenderedPageBreak/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E0AC123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971A22" w14:textId="7DB04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lastRenderedPageBreak/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77777777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sIbbx—Z¡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sªpxI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lastRenderedPageBreak/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54AAE8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FK—I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lastRenderedPageBreak/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lastRenderedPageBreak/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g¥m—d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-sëe—sx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Æjx—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cjx— </w:t>
      </w:r>
    </w:p>
    <w:p w14:paraId="5238746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i—dz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qxÇõx—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</w:p>
    <w:p w14:paraId="5AD5A054" w14:textId="77777777" w:rsidR="00E1400D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¥Àd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sôx¥k—Y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507490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¹x¥d—-dx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Ãxd—I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¥pbjZy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ËI </w:t>
      </w:r>
    </w:p>
    <w:p w14:paraId="22D2C4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©a§ sªpx˜¥Yõ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bbx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-ZõËx˜Z§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 h—pÇy </w:t>
      </w:r>
    </w:p>
    <w:p w14:paraId="0AD213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ZxdxI˜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¤¤Yª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383C2561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¹xdx—-bxd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¥Éx 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ög—Ö ¥jx</w:t>
      </w:r>
      <w:r w:rsidR="00D529C9" w:rsidRPr="00A348C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dyJ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,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15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80 Anuvaakams :-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AC011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rU§py—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px F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¤¤p ¥ZR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FK—¥iK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FK—¥iK -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¥bû-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30A848E8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eP¦ - ¥Rx—„sy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öh¢—rt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 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¥bû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rxJ - öexYxdxI öMÈyksy ¥bû ¥bû-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77777777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FK—jx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77777777" w:rsidR="00337EA9" w:rsidRPr="007B486F" w:rsidRDefault="002B792D" w:rsidP="00D97944">
      <w:pPr>
        <w:pStyle w:val="NoSpacing"/>
        <w:spacing w:line="252" w:lineRule="auto"/>
        <w:rPr>
          <w:rFonts w:cs="Arial"/>
          <w:b/>
          <w:sz w:val="36"/>
          <w:szCs w:val="36"/>
          <w:u w:val="single"/>
          <w:lang w:val="en-IN"/>
        </w:rPr>
      </w:pPr>
      <w:r w:rsidRPr="007B486F"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2"/>
      <w:headerReference w:type="default" r:id="rId2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6B2BF" w14:textId="77777777" w:rsidR="0013429B" w:rsidRDefault="0013429B" w:rsidP="004F77FF">
      <w:r>
        <w:separator/>
      </w:r>
    </w:p>
  </w:endnote>
  <w:endnote w:type="continuationSeparator" w:id="0">
    <w:p w14:paraId="513CF653" w14:textId="77777777" w:rsidR="0013429B" w:rsidRDefault="0013429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4C5A7" w14:textId="77777777" w:rsidR="0013429B" w:rsidRDefault="0013429B" w:rsidP="004F77FF">
      <w:r>
        <w:separator/>
      </w:r>
    </w:p>
  </w:footnote>
  <w:footnote w:type="continuationSeparator" w:id="0">
    <w:p w14:paraId="0F8901EC" w14:textId="77777777" w:rsidR="0013429B" w:rsidRDefault="0013429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D5036" w14:textId="77777777" w:rsidR="00B757C6" w:rsidRPr="00FF58CE" w:rsidRDefault="00B757C6" w:rsidP="001960B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FF58CE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BkYõKI -</w:t>
    </w:r>
    <w:r w:rsidRPr="001960B9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itxdxkxj¥YxedyrZ§ </w:t>
    </w:r>
    <w:r>
      <w:rPr>
        <w:rFonts w:ascii="BRH Malayalam Extra" w:hAnsi="BRH Malayalam Extra" w:cs="BRH Malayalam Extra"/>
        <w:b/>
        <w:bCs/>
        <w:color w:val="000000"/>
        <w:sz w:val="40"/>
        <w:szCs w:val="40"/>
      </w:rPr>
      <w:t>-</w:t>
    </w:r>
    <w:r w:rsidRPr="00FF58C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FF58CE">
      <w:rPr>
        <w:rFonts w:ascii="BRH Devanagari Extra" w:hAnsi="BRH Devanagari Extra"/>
        <w:b/>
        <w:bCs/>
        <w:sz w:val="36"/>
        <w:szCs w:val="36"/>
      </w:rPr>
      <w:t>(</w:t>
    </w:r>
    <w:r w:rsidRPr="00FF58CE">
      <w:rPr>
        <w:rFonts w:cs="Arial"/>
        <w:b/>
        <w:bCs/>
        <w:sz w:val="28"/>
        <w:szCs w:val="28"/>
      </w:rPr>
      <w:t xml:space="preserve">TA </w:t>
    </w:r>
    <w:r>
      <w:rPr>
        <w:rFonts w:cs="Arial"/>
        <w:b/>
        <w:bCs/>
        <w:sz w:val="28"/>
        <w:szCs w:val="28"/>
      </w:rPr>
      <w:t>6</w:t>
    </w:r>
    <w:r w:rsidRPr="00FF58CE">
      <w:rPr>
        <w:rFonts w:cs="Arial"/>
        <w:b/>
        <w:bCs/>
        <w:sz w:val="28"/>
        <w:szCs w:val="2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2177"/>
    <w:rsid w:val="00035F85"/>
    <w:rsid w:val="00035FD4"/>
    <w:rsid w:val="000405A9"/>
    <w:rsid w:val="00040AAE"/>
    <w:rsid w:val="00042384"/>
    <w:rsid w:val="000433A7"/>
    <w:rsid w:val="000443CC"/>
    <w:rsid w:val="00044525"/>
    <w:rsid w:val="00052284"/>
    <w:rsid w:val="00053643"/>
    <w:rsid w:val="00057533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3568"/>
    <w:rsid w:val="00124731"/>
    <w:rsid w:val="0012725A"/>
    <w:rsid w:val="001320B8"/>
    <w:rsid w:val="0013429B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59F5"/>
    <w:rsid w:val="00212BF8"/>
    <w:rsid w:val="00214934"/>
    <w:rsid w:val="0022138E"/>
    <w:rsid w:val="0022513D"/>
    <w:rsid w:val="002271B5"/>
    <w:rsid w:val="002278D0"/>
    <w:rsid w:val="002279F8"/>
    <w:rsid w:val="00233F9D"/>
    <w:rsid w:val="00236261"/>
    <w:rsid w:val="00247A32"/>
    <w:rsid w:val="00253EFF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C9F"/>
    <w:rsid w:val="00285004"/>
    <w:rsid w:val="00292563"/>
    <w:rsid w:val="0029296A"/>
    <w:rsid w:val="00293191"/>
    <w:rsid w:val="002935AC"/>
    <w:rsid w:val="00293B13"/>
    <w:rsid w:val="0029739E"/>
    <w:rsid w:val="00297F58"/>
    <w:rsid w:val="002A0ABE"/>
    <w:rsid w:val="002A6407"/>
    <w:rsid w:val="002B22E6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63D4"/>
    <w:rsid w:val="00351218"/>
    <w:rsid w:val="00351253"/>
    <w:rsid w:val="00354E84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83545"/>
    <w:rsid w:val="0038486B"/>
    <w:rsid w:val="00393041"/>
    <w:rsid w:val="00395BD8"/>
    <w:rsid w:val="00397A86"/>
    <w:rsid w:val="003B235B"/>
    <w:rsid w:val="003B744A"/>
    <w:rsid w:val="003C6A59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7A53"/>
    <w:rsid w:val="00471A99"/>
    <w:rsid w:val="00471C4B"/>
    <w:rsid w:val="0047210B"/>
    <w:rsid w:val="004747C5"/>
    <w:rsid w:val="00477290"/>
    <w:rsid w:val="00483739"/>
    <w:rsid w:val="00486623"/>
    <w:rsid w:val="00493AE5"/>
    <w:rsid w:val="00496293"/>
    <w:rsid w:val="004A13F8"/>
    <w:rsid w:val="004A1A72"/>
    <w:rsid w:val="004A41BE"/>
    <w:rsid w:val="004A6813"/>
    <w:rsid w:val="004B0B3B"/>
    <w:rsid w:val="004B2C9A"/>
    <w:rsid w:val="004B4331"/>
    <w:rsid w:val="004B75E2"/>
    <w:rsid w:val="004C1280"/>
    <w:rsid w:val="004C5297"/>
    <w:rsid w:val="004C7237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515D"/>
    <w:rsid w:val="0054569C"/>
    <w:rsid w:val="00552DF8"/>
    <w:rsid w:val="00561F9C"/>
    <w:rsid w:val="00565A9C"/>
    <w:rsid w:val="00567007"/>
    <w:rsid w:val="005676BC"/>
    <w:rsid w:val="005705F6"/>
    <w:rsid w:val="00571005"/>
    <w:rsid w:val="0057284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1B62"/>
    <w:rsid w:val="005D3D42"/>
    <w:rsid w:val="005E0477"/>
    <w:rsid w:val="005E1D93"/>
    <w:rsid w:val="005F792F"/>
    <w:rsid w:val="005F7E13"/>
    <w:rsid w:val="006148C6"/>
    <w:rsid w:val="00621CF3"/>
    <w:rsid w:val="00625C8A"/>
    <w:rsid w:val="00630FBC"/>
    <w:rsid w:val="00632249"/>
    <w:rsid w:val="0064465B"/>
    <w:rsid w:val="006479A8"/>
    <w:rsid w:val="006503FA"/>
    <w:rsid w:val="00650524"/>
    <w:rsid w:val="00657B82"/>
    <w:rsid w:val="006614DE"/>
    <w:rsid w:val="006711EB"/>
    <w:rsid w:val="0067228E"/>
    <w:rsid w:val="00672996"/>
    <w:rsid w:val="00684664"/>
    <w:rsid w:val="006846D0"/>
    <w:rsid w:val="0068570E"/>
    <w:rsid w:val="00685FF4"/>
    <w:rsid w:val="006869E4"/>
    <w:rsid w:val="00686AAB"/>
    <w:rsid w:val="0069102A"/>
    <w:rsid w:val="006949B6"/>
    <w:rsid w:val="00696720"/>
    <w:rsid w:val="006A307E"/>
    <w:rsid w:val="006A338E"/>
    <w:rsid w:val="006B089D"/>
    <w:rsid w:val="006B15EB"/>
    <w:rsid w:val="006C0DB0"/>
    <w:rsid w:val="006C185D"/>
    <w:rsid w:val="006D70F4"/>
    <w:rsid w:val="006E0109"/>
    <w:rsid w:val="006F036A"/>
    <w:rsid w:val="006F1E4A"/>
    <w:rsid w:val="006F2E91"/>
    <w:rsid w:val="006F3A84"/>
    <w:rsid w:val="00707148"/>
    <w:rsid w:val="00714AF3"/>
    <w:rsid w:val="00714D9F"/>
    <w:rsid w:val="0071719F"/>
    <w:rsid w:val="00717358"/>
    <w:rsid w:val="00722F6E"/>
    <w:rsid w:val="00726A93"/>
    <w:rsid w:val="00736586"/>
    <w:rsid w:val="0074037F"/>
    <w:rsid w:val="00744A79"/>
    <w:rsid w:val="00745501"/>
    <w:rsid w:val="00752090"/>
    <w:rsid w:val="007526EB"/>
    <w:rsid w:val="00755662"/>
    <w:rsid w:val="00756332"/>
    <w:rsid w:val="007631EA"/>
    <w:rsid w:val="00765CE6"/>
    <w:rsid w:val="007700A9"/>
    <w:rsid w:val="007776F8"/>
    <w:rsid w:val="00785F08"/>
    <w:rsid w:val="00793C64"/>
    <w:rsid w:val="007947B0"/>
    <w:rsid w:val="007A1AAF"/>
    <w:rsid w:val="007A293C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F37"/>
    <w:rsid w:val="007E3FB9"/>
    <w:rsid w:val="007E7F5C"/>
    <w:rsid w:val="007F1E99"/>
    <w:rsid w:val="007F34EE"/>
    <w:rsid w:val="007F63A7"/>
    <w:rsid w:val="007F6ACB"/>
    <w:rsid w:val="0080160B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2F9C"/>
    <w:rsid w:val="00854067"/>
    <w:rsid w:val="0085501D"/>
    <w:rsid w:val="00855CA9"/>
    <w:rsid w:val="00857E4A"/>
    <w:rsid w:val="0086297B"/>
    <w:rsid w:val="00864A38"/>
    <w:rsid w:val="008715CE"/>
    <w:rsid w:val="00872BF9"/>
    <w:rsid w:val="008730B5"/>
    <w:rsid w:val="00876B95"/>
    <w:rsid w:val="008775B1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22273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C43"/>
    <w:rsid w:val="0098188F"/>
    <w:rsid w:val="009832A4"/>
    <w:rsid w:val="00984A6A"/>
    <w:rsid w:val="00992CE7"/>
    <w:rsid w:val="009A07E6"/>
    <w:rsid w:val="009A2171"/>
    <w:rsid w:val="009A2D71"/>
    <w:rsid w:val="009A39B1"/>
    <w:rsid w:val="009A6882"/>
    <w:rsid w:val="009B3BBB"/>
    <w:rsid w:val="009B64B8"/>
    <w:rsid w:val="009C3025"/>
    <w:rsid w:val="009C71A4"/>
    <w:rsid w:val="009D0FF6"/>
    <w:rsid w:val="009D1199"/>
    <w:rsid w:val="009D20F0"/>
    <w:rsid w:val="009D326B"/>
    <w:rsid w:val="009D526D"/>
    <w:rsid w:val="009E1822"/>
    <w:rsid w:val="009F4F43"/>
    <w:rsid w:val="00A002D0"/>
    <w:rsid w:val="00A05D3B"/>
    <w:rsid w:val="00A06951"/>
    <w:rsid w:val="00A10DC6"/>
    <w:rsid w:val="00A117C2"/>
    <w:rsid w:val="00A21967"/>
    <w:rsid w:val="00A249A9"/>
    <w:rsid w:val="00A24E0C"/>
    <w:rsid w:val="00A27583"/>
    <w:rsid w:val="00A32AB4"/>
    <w:rsid w:val="00A33E5A"/>
    <w:rsid w:val="00A345C8"/>
    <w:rsid w:val="00A348C4"/>
    <w:rsid w:val="00A415C3"/>
    <w:rsid w:val="00A438C7"/>
    <w:rsid w:val="00A47269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D0687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6014D"/>
    <w:rsid w:val="00B64F64"/>
    <w:rsid w:val="00B67143"/>
    <w:rsid w:val="00B678E1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56D1"/>
    <w:rsid w:val="00C80696"/>
    <w:rsid w:val="00C82D2E"/>
    <w:rsid w:val="00C87C19"/>
    <w:rsid w:val="00CA32AF"/>
    <w:rsid w:val="00CA4FD0"/>
    <w:rsid w:val="00CB4DF9"/>
    <w:rsid w:val="00CC293A"/>
    <w:rsid w:val="00CC496B"/>
    <w:rsid w:val="00CC7208"/>
    <w:rsid w:val="00CD5483"/>
    <w:rsid w:val="00CE0839"/>
    <w:rsid w:val="00CE2A2C"/>
    <w:rsid w:val="00CE2F89"/>
    <w:rsid w:val="00CE7C3F"/>
    <w:rsid w:val="00CF2969"/>
    <w:rsid w:val="00CF3576"/>
    <w:rsid w:val="00CF6BD1"/>
    <w:rsid w:val="00D0482F"/>
    <w:rsid w:val="00D04914"/>
    <w:rsid w:val="00D12D0F"/>
    <w:rsid w:val="00D23DCB"/>
    <w:rsid w:val="00D257C2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400D"/>
    <w:rsid w:val="00E227F2"/>
    <w:rsid w:val="00E279A1"/>
    <w:rsid w:val="00E408A8"/>
    <w:rsid w:val="00E41F43"/>
    <w:rsid w:val="00E47399"/>
    <w:rsid w:val="00E4787E"/>
    <w:rsid w:val="00E50FAD"/>
    <w:rsid w:val="00E541AC"/>
    <w:rsid w:val="00E54FA0"/>
    <w:rsid w:val="00E61676"/>
    <w:rsid w:val="00E62622"/>
    <w:rsid w:val="00E66620"/>
    <w:rsid w:val="00E66BA3"/>
    <w:rsid w:val="00E70480"/>
    <w:rsid w:val="00E715A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C285E"/>
    <w:rsid w:val="00EC5639"/>
    <w:rsid w:val="00ED1F46"/>
    <w:rsid w:val="00ED384C"/>
    <w:rsid w:val="00ED3B0B"/>
    <w:rsid w:val="00EE0972"/>
    <w:rsid w:val="00EE5348"/>
    <w:rsid w:val="00EF0057"/>
    <w:rsid w:val="00EF064E"/>
    <w:rsid w:val="00EF1832"/>
    <w:rsid w:val="00EF5566"/>
    <w:rsid w:val="00EF5E36"/>
    <w:rsid w:val="00F0027D"/>
    <w:rsid w:val="00F00448"/>
    <w:rsid w:val="00F009DA"/>
    <w:rsid w:val="00F01ACD"/>
    <w:rsid w:val="00F05519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1B38"/>
    <w:rsid w:val="00F84746"/>
    <w:rsid w:val="00F94C6C"/>
    <w:rsid w:val="00F9693C"/>
    <w:rsid w:val="00FA02A0"/>
    <w:rsid w:val="00FA5B5C"/>
    <w:rsid w:val="00FB5CEE"/>
    <w:rsid w:val="00FC0E1C"/>
    <w:rsid w:val="00FC5CA3"/>
    <w:rsid w:val="00FC5E86"/>
    <w:rsid w:val="00FC7995"/>
    <w:rsid w:val="00FC7D47"/>
    <w:rsid w:val="00FD4B53"/>
    <w:rsid w:val="00FD52D8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104</Pages>
  <Words>10747</Words>
  <Characters>61258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71862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</cp:revision>
  <cp:lastPrinted>2022-08-03T10:37:00Z</cp:lastPrinted>
  <dcterms:created xsi:type="dcterms:W3CDTF">2021-02-07T01:54:00Z</dcterms:created>
  <dcterms:modified xsi:type="dcterms:W3CDTF">2025-05-12T09:48:00Z</dcterms:modified>
</cp:coreProperties>
</file>