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47195E03" w14:textId="40C7424C" w:rsidR="00130C9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4725189" w:history="1">
            <w:r w:rsidR="00130C91" w:rsidRPr="004F33F7">
              <w:rPr>
                <w:rStyle w:val="Hyperlink"/>
                <w:noProof/>
              </w:rPr>
              <w:t>Ghana Sandhi – Kaandam 5</w:t>
            </w:r>
            <w:r w:rsidR="00130C91">
              <w:rPr>
                <w:noProof/>
                <w:webHidden/>
              </w:rPr>
              <w:tab/>
            </w:r>
            <w:r w:rsidR="00130C91">
              <w:rPr>
                <w:noProof/>
                <w:webHidden/>
              </w:rPr>
              <w:fldChar w:fldCharType="begin"/>
            </w:r>
            <w:r w:rsidR="00130C91">
              <w:rPr>
                <w:noProof/>
                <w:webHidden/>
              </w:rPr>
              <w:instrText xml:space="preserve"> PAGEREF _Toc64725189 \h </w:instrText>
            </w:r>
            <w:r w:rsidR="00130C91">
              <w:rPr>
                <w:noProof/>
                <w:webHidden/>
              </w:rPr>
            </w:r>
            <w:r w:rsidR="00130C91">
              <w:rPr>
                <w:noProof/>
                <w:webHidden/>
              </w:rPr>
              <w:fldChar w:fldCharType="separate"/>
            </w:r>
            <w:r w:rsidR="00130C91">
              <w:rPr>
                <w:noProof/>
                <w:webHidden/>
              </w:rPr>
              <w:t>5</w:t>
            </w:r>
            <w:r w:rsidR="00130C91">
              <w:rPr>
                <w:noProof/>
                <w:webHidden/>
              </w:rPr>
              <w:fldChar w:fldCharType="end"/>
            </w:r>
          </w:hyperlink>
        </w:p>
        <w:p w14:paraId="33387B8C" w14:textId="2D338FCC" w:rsidR="00130C91" w:rsidRDefault="004663BD">
          <w:pPr>
            <w:pStyle w:val="TOC2"/>
            <w:rPr>
              <w:rFonts w:asciiTheme="minorHAnsi" w:eastAsiaTheme="minorEastAsia" w:hAnsiTheme="minorHAnsi" w:cstheme="minorBidi"/>
              <w:b w:val="0"/>
              <w:sz w:val="22"/>
              <w:lang w:bidi="ar-SA"/>
            </w:rPr>
          </w:pPr>
          <w:hyperlink w:anchor="_Toc64725190" w:history="1">
            <w:r w:rsidR="00130C91" w:rsidRPr="004F33F7">
              <w:rPr>
                <w:rStyle w:val="Hyperlink"/>
              </w:rPr>
              <w:t>5.1</w:t>
            </w:r>
            <w:r w:rsidR="00130C91">
              <w:rPr>
                <w:rFonts w:asciiTheme="minorHAnsi" w:eastAsiaTheme="minorEastAsia" w:hAnsiTheme="minorHAnsi" w:cstheme="minorBidi"/>
                <w:b w:val="0"/>
                <w:sz w:val="22"/>
                <w:lang w:bidi="ar-SA"/>
              </w:rPr>
              <w:tab/>
            </w:r>
            <w:r w:rsidR="00130C91" w:rsidRPr="004F33F7">
              <w:rPr>
                <w:rStyle w:val="Hyperlink"/>
              </w:rPr>
              <w:t>mÉgcÉqÉMüÉhQåû mÉëjÉqÉÈ mÉëzlÉÈ - EZrÉÉÎalÉMüjÉlÉÇ</w:t>
            </w:r>
            <w:r w:rsidR="00130C91">
              <w:rPr>
                <w:webHidden/>
              </w:rPr>
              <w:tab/>
            </w:r>
            <w:r w:rsidR="00130C91">
              <w:rPr>
                <w:webHidden/>
              </w:rPr>
              <w:fldChar w:fldCharType="begin"/>
            </w:r>
            <w:r w:rsidR="00130C91">
              <w:rPr>
                <w:webHidden/>
              </w:rPr>
              <w:instrText xml:space="preserve"> PAGEREF _Toc64725190 \h </w:instrText>
            </w:r>
            <w:r w:rsidR="00130C91">
              <w:rPr>
                <w:webHidden/>
              </w:rPr>
            </w:r>
            <w:r w:rsidR="00130C91">
              <w:rPr>
                <w:webHidden/>
              </w:rPr>
              <w:fldChar w:fldCharType="separate"/>
            </w:r>
            <w:r w:rsidR="00130C91">
              <w:rPr>
                <w:webHidden/>
              </w:rPr>
              <w:t>5</w:t>
            </w:r>
            <w:r w:rsidR="00130C91">
              <w:rPr>
                <w:webHidden/>
              </w:rPr>
              <w:fldChar w:fldCharType="end"/>
            </w:r>
          </w:hyperlink>
        </w:p>
        <w:p w14:paraId="18E87743" w14:textId="2347929E" w:rsidR="00130C91" w:rsidRDefault="004663BD">
          <w:pPr>
            <w:pStyle w:val="TOC3"/>
            <w:rPr>
              <w:rFonts w:asciiTheme="minorHAnsi" w:eastAsiaTheme="minorEastAsia" w:hAnsiTheme="minorHAnsi" w:cstheme="minorBidi"/>
              <w:sz w:val="22"/>
              <w:szCs w:val="22"/>
              <w:lang w:bidi="ar-SA"/>
            </w:rPr>
          </w:pPr>
          <w:hyperlink w:anchor="_Toc64725191" w:history="1">
            <w:r w:rsidR="00130C91" w:rsidRPr="004F33F7">
              <w:rPr>
                <w:rStyle w:val="Hyperlink"/>
                <w:highlight w:val="lightGray"/>
              </w:rPr>
              <w:t>Section 1 - General panchaati</w:t>
            </w:r>
            <w:r w:rsidR="00130C91">
              <w:rPr>
                <w:webHidden/>
              </w:rPr>
              <w:tab/>
            </w:r>
            <w:r w:rsidR="00130C91">
              <w:rPr>
                <w:webHidden/>
              </w:rPr>
              <w:fldChar w:fldCharType="begin"/>
            </w:r>
            <w:r w:rsidR="00130C91">
              <w:rPr>
                <w:webHidden/>
              </w:rPr>
              <w:instrText xml:space="preserve"> PAGEREF _Toc64725191 \h </w:instrText>
            </w:r>
            <w:r w:rsidR="00130C91">
              <w:rPr>
                <w:webHidden/>
              </w:rPr>
            </w:r>
            <w:r w:rsidR="00130C91">
              <w:rPr>
                <w:webHidden/>
              </w:rPr>
              <w:fldChar w:fldCharType="separate"/>
            </w:r>
            <w:r w:rsidR="00130C91">
              <w:rPr>
                <w:webHidden/>
              </w:rPr>
              <w:t>5</w:t>
            </w:r>
            <w:r w:rsidR="00130C91">
              <w:rPr>
                <w:webHidden/>
              </w:rPr>
              <w:fldChar w:fldCharType="end"/>
            </w:r>
          </w:hyperlink>
        </w:p>
        <w:p w14:paraId="048478FA" w14:textId="29734B38"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4725189"/>
      <w:bookmarkStart w:id="1" w:name="_Toc51774748"/>
      <w:r w:rsidRPr="00904058">
        <w:t xml:space="preserve">Ghana Sandhi – Kaandam </w:t>
      </w:r>
      <w:r w:rsidR="00033BD2">
        <w:t>5</w:t>
      </w:r>
      <w:bookmarkEnd w:id="0"/>
    </w:p>
    <w:p w14:paraId="4FF79256" w14:textId="6D80B754" w:rsidR="00033BD2" w:rsidRPr="003334D1" w:rsidRDefault="00033BD2" w:rsidP="00033BD2">
      <w:pPr>
        <w:pStyle w:val="Heading2"/>
        <w:numPr>
          <w:ilvl w:val="1"/>
          <w:numId w:val="15"/>
        </w:numPr>
        <w:ind w:right="-420"/>
      </w:pPr>
      <w:bookmarkStart w:id="2" w:name="_Toc485831838"/>
      <w:bookmarkStart w:id="3" w:name="_Toc64725190"/>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4725191"/>
      <w:r w:rsidRPr="004677C7">
        <w:rPr>
          <w:highlight w:val="lightGray"/>
        </w:rPr>
        <w:t>Section 1 - General panchaati</w:t>
      </w:r>
      <w:bookmarkEnd w:id="4"/>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r w:rsidRPr="0062052C">
        <w:rPr>
          <w:highlight w:val="lightGray"/>
        </w:rPr>
        <w:t>Section 2 - Katina Ghana panchaati</w:t>
      </w:r>
      <w:bookmarkEnd w:id="5"/>
      <w:bookmarkEnd w:id="6"/>
      <w:bookmarkEnd w:id="7"/>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1F1AED">
      <w:pPr>
        <w:pStyle w:val="Heading2"/>
        <w:numPr>
          <w:ilvl w:val="1"/>
          <w:numId w:val="15"/>
        </w:numPr>
        <w:ind w:right="-420"/>
      </w:pPr>
      <w:bookmarkStart w:id="8" w:name="_Toc486151234"/>
      <w:r w:rsidRPr="00A40BDF">
        <w:t>mÉgcÉqÉMüÉhQåû Ì²iÉÏrÉÈ mÉëzlÉÈ - ÍcÉirÉÑmÉ¢üqÉÉÍpÉkÉÉlÉÇ</w:t>
      </w:r>
      <w:bookmarkEnd w:id="8"/>
      <w:r w:rsidRPr="00A40BDF">
        <w:t xml:space="preserve"> </w:t>
      </w:r>
    </w:p>
    <w:p w14:paraId="1E8F0420" w14:textId="77777777" w:rsidR="00410608" w:rsidRDefault="00410608" w:rsidP="00410608">
      <w:pPr>
        <w:pStyle w:val="Heading3"/>
      </w:pPr>
      <w:r w:rsidRPr="004677C7">
        <w:rPr>
          <w:highlight w:val="lightGray"/>
        </w:rPr>
        <w:t>Section 1 - General panchaati</w:t>
      </w:r>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w:t>
      </w:r>
      <w:r w:rsidR="00DD76B0" w:rsidRPr="00F8497A">
        <w:rPr>
          <w:rFonts w:ascii="BRH Devanagari Extra" w:eastAsiaTheme="minorHAnsi" w:hAnsi="BRH Devanagari Extra" w:cs="BRH Devanagari Extra"/>
          <w:b/>
          <w:color w:val="FF0000"/>
          <w:sz w:val="40"/>
          <w:szCs w:val="40"/>
          <w:highlight w:val="yellow"/>
          <w:lang w:eastAsia="en-US" w:bidi="ar-SA"/>
        </w:rPr>
        <w:t>É</w:t>
      </w:r>
      <w:r w:rsidR="005B1150" w:rsidRPr="00F8497A">
        <w:rPr>
          <w:rFonts w:ascii="BRH Devanagari Extra" w:eastAsiaTheme="minorHAnsi" w:hAnsi="BRH Devanagari Extra" w:cs="BRH Devanagari Extra"/>
          <w:b/>
          <w:color w:val="FF0000"/>
          <w:sz w:val="40"/>
          <w:szCs w:val="40"/>
          <w:highlight w:val="yellow"/>
          <w:lang w:eastAsia="en-US" w:bidi="ar-SA"/>
        </w:rPr>
        <w:t>þWý</w:t>
      </w:r>
      <w:r w:rsidR="00DD76B0" w:rsidRPr="00F8497A">
        <w:rPr>
          <w:rFonts w:ascii="BRH Devanagari Extra" w:eastAsiaTheme="minorHAnsi" w:hAnsi="BRH Devanagari Extra" w:cs="BRH Devanagari Extra"/>
          <w:b/>
          <w:color w:val="FF0000"/>
          <w:sz w:val="40"/>
          <w:szCs w:val="40"/>
          <w:highlight w:val="yellow"/>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w:t>
      </w:r>
      <w:r w:rsidRPr="009D0840">
        <w:rPr>
          <w:rFonts w:ascii="BRH Devanagari Extra" w:eastAsiaTheme="minorHAnsi" w:hAnsi="BRH Devanagari Extra" w:cs="BRH Devanagari Extra"/>
          <w:b/>
          <w:color w:val="FF0000"/>
          <w:sz w:val="40"/>
          <w:szCs w:val="40"/>
          <w:highlight w:val="yellow"/>
          <w:lang w:eastAsia="en-US" w:bidi="ar-SA"/>
        </w:rPr>
        <w:t>gcÉåÍ</w:t>
      </w:r>
      <w:r w:rsidRPr="00282387">
        <w:rPr>
          <w:rFonts w:ascii="BRH Devanagari Extra" w:eastAsiaTheme="minorHAnsi" w:hAnsi="BRH Devanagari Extra" w:cs="BRH Devanagari Extra"/>
          <w:b/>
          <w:color w:val="000000"/>
          <w:sz w:val="40"/>
          <w:szCs w:val="40"/>
          <w:lang w:eastAsia="en-US" w:bidi="ar-SA"/>
        </w:rPr>
        <w:t>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(mÉ</w:t>
      </w:r>
      <w:r w:rsidRPr="009D0840">
        <w:rPr>
          <w:rFonts w:ascii="BRH Devanagari Extra" w:eastAsiaTheme="minorHAnsi" w:hAnsi="BRH Devanagari Extra" w:cs="BRH Devanagari Extra"/>
          <w:b/>
          <w:color w:val="FF0000"/>
          <w:sz w:val="40"/>
          <w:szCs w:val="40"/>
          <w:lang w:eastAsia="en-US" w:bidi="ar-SA"/>
        </w:rPr>
        <w:t>ý</w:t>
      </w:r>
      <w:r w:rsidRPr="009D0840">
        <w:rPr>
          <w:rFonts w:ascii="BRH Devanagari Extra" w:eastAsiaTheme="minorHAnsi" w:hAnsi="BRH Devanagari Extra" w:cs="BRH Devanagari Extra"/>
          <w:b/>
          <w:color w:val="FF0000"/>
          <w:sz w:val="40"/>
          <w:szCs w:val="40"/>
          <w:highlight w:val="yellow"/>
          <w:lang w:eastAsia="en-US" w:bidi="ar-SA"/>
        </w:rPr>
        <w:t>gcÉ</w:t>
      </w:r>
      <w:r w:rsidRPr="009D0840">
        <w:rPr>
          <w:rFonts w:ascii="BRH Devanagari Extra" w:eastAsiaTheme="minorHAnsi" w:hAnsi="BRH Devanagari Extra" w:cs="BRH Devanagari Extra"/>
          <w:b/>
          <w:color w:val="FF0000"/>
          <w:sz w:val="40"/>
          <w:szCs w:val="40"/>
          <w:lang w:eastAsia="en-US" w:bidi="ar-SA"/>
        </w:rPr>
        <w:t>å</w:t>
      </w:r>
      <w:r w:rsidRPr="00282387">
        <w:rPr>
          <w:rFonts w:ascii="BRH Devanagari Extra" w:eastAsiaTheme="minorHAnsi" w:hAnsi="BRH Devanagari Extra" w:cs="BRH Devanagari Extra"/>
          <w:b/>
          <w:color w:val="000000"/>
          <w:sz w:val="40"/>
          <w:szCs w:val="40"/>
          <w:lang w:eastAsia="en-US" w:bidi="ar-SA"/>
        </w:rPr>
        <w:t xml:space="preserve">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r w:rsidRPr="0062052C">
        <w:rPr>
          <w:highlight w:val="lightGray"/>
        </w:rPr>
        <w:t xml:space="preserve">Section 2 - Katina Ghana panchaati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4F457F73" w:rsidR="00A008E8" w:rsidRPr="00105988" w:rsidRDefault="00A008E8" w:rsidP="00A008E8">
      <w:pPr>
        <w:pStyle w:val="Heading2"/>
        <w:numPr>
          <w:ilvl w:val="1"/>
          <w:numId w:val="15"/>
        </w:numPr>
        <w:ind w:right="-420"/>
      </w:pPr>
      <w:bookmarkStart w:id="9" w:name="_Toc486360616"/>
      <w:r w:rsidRPr="00105988">
        <w:t>mÉgcÉqÉMüÉhQåû iÉ×iÉÏrÉÈ mÉëzlÉÈ - ÍcÉiÉÏlÉÉÇ ÌlÉÃmÉhÉÇ</w:t>
      </w:r>
      <w:bookmarkEnd w:id="9"/>
    </w:p>
    <w:p w14:paraId="702144B3" w14:textId="31D9E9AF" w:rsidR="00EF54A1"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6524BFF6" w:rsidR="00EF54A1"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p>
    <w:p w14:paraId="6E32F454" w14:textId="03CFE145" w:rsidR="00EF54A1" w:rsidRPr="00883FF7" w:rsidRDefault="00EF54A1" w:rsidP="00720E3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720E36">
      <w:pPr>
        <w:widowControl w:val="0"/>
        <w:autoSpaceDE w:val="0"/>
        <w:autoSpaceDN w:val="0"/>
        <w:adjustRightInd w:val="0"/>
        <w:spacing w:after="0" w:line="240"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720E36">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1952EB">
      <w:pP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EEF9590" w:rsidR="00210995"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p>
    <w:p w14:paraId="2FC4D799" w14:textId="7DE1E1AC"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7A3B94">
      <w:pPr>
        <w:widowControl w:val="0"/>
        <w:autoSpaceDE w:val="0"/>
        <w:autoSpaceDN w:val="0"/>
        <w:adjustRightInd w:val="0"/>
        <w:spacing w:after="0" w:line="240"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607758DD" w14:textId="2D570D2B" w:rsidR="007A3B94" w:rsidRDefault="007A3B94"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56342557" w14:textId="5CEBA152" w:rsidR="00E2258B" w:rsidRDefault="00C0399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C03993">
      <w:pPr>
        <w:widowControl w:val="0"/>
        <w:autoSpaceDE w:val="0"/>
        <w:autoSpaceDN w:val="0"/>
        <w:adjustRightInd w:val="0"/>
        <w:spacing w:after="0" w:line="240"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56505A">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883FF7">
      <w:pPr>
        <w:widowControl w:val="0"/>
        <w:autoSpaceDE w:val="0"/>
        <w:autoSpaceDN w:val="0"/>
        <w:adjustRightInd w:val="0"/>
        <w:spacing w:after="0" w:line="240" w:lineRule="auto"/>
        <w:jc w:val="both"/>
        <w:rPr>
          <w:rFonts w:ascii="Arial" w:hAnsi="Arial" w:cs="Arial"/>
          <w:bCs/>
          <w:sz w:val="32"/>
          <w:szCs w:val="32"/>
          <w:lang w:val="en-US"/>
        </w:rPr>
      </w:pPr>
      <w:r w:rsidRPr="00D67382">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883FF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681DCF3A"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iÉÉæ AÉ AÉ iÉÉæ iÉÉæ AÉ CýÌWûý CýÌWûý AÉ iÉÉæ 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883FF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883FF7">
      <w:pPr>
        <w:pStyle w:val="NoSpacing"/>
        <w:rPr>
          <w:rFonts w:eastAsiaTheme="minorHAnsi"/>
          <w:b/>
          <w:lang w:eastAsia="en-US" w:bidi="ar-SA"/>
        </w:rPr>
      </w:pPr>
    </w:p>
    <w:p w14:paraId="791396D0" w14:textId="1622EFE2" w:rsidR="002C1537" w:rsidRPr="00B131FD" w:rsidRDefault="00D67382"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883FF7">
      <w:pPr>
        <w:autoSpaceDE w:val="0"/>
        <w:autoSpaceDN w:val="0"/>
        <w:adjustRightInd w:val="0"/>
        <w:spacing w:after="0" w:line="240"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883FF7">
      <w:pPr>
        <w:pStyle w:val="NoSpacing"/>
        <w:rPr>
          <w:b/>
        </w:rPr>
      </w:pPr>
    </w:p>
    <w:p w14:paraId="2813C106" w14:textId="637059FB" w:rsidR="00146F98" w:rsidRPr="00883FF7" w:rsidRDefault="00236C05" w:rsidP="00883FF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1952E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69DAD529" w:rsidR="00F60AE6" w:rsidRPr="00883FF7" w:rsidRDefault="003F0633" w:rsidP="003F0633">
      <w:pPr>
        <w:widowControl w:val="0"/>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p>
    <w:p w14:paraId="1BFEB373" w14:textId="6606CA34" w:rsidR="00B131FD" w:rsidRDefault="00F60AE6" w:rsidP="003F06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705EEEAF" w:rsidR="00F60AE6" w:rsidRPr="00883FF7" w:rsidRDefault="003F063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p>
    <w:p w14:paraId="1BDC74AE" w14:textId="0D0E987B" w:rsidR="00F60AE6" w:rsidRPr="00883FF7" w:rsidRDefault="003F063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C43890">
        <w:rPr>
          <w:rFonts w:ascii="Arial" w:hAnsi="Arial" w:cs="Arial"/>
          <w:sz w:val="32"/>
          <w:szCs w:val="40"/>
          <w:lang w:bidi="ar-SA"/>
        </w:rPr>
        <w:lastRenderedPageBreak/>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77777777"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r w:rsidRPr="0062052C">
        <w:rPr>
          <w:highlight w:val="lightGray"/>
        </w:rPr>
        <w:t xml:space="preserve">Section 2 - Katina Ghana panchaati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w:t>
      </w:r>
      <w:r w:rsidR="00212818" w:rsidRPr="00614096">
        <w:rPr>
          <w:rFonts w:ascii="BRH Devanagari Extra" w:hAnsi="BRH Devanagari Extra" w:cs="BRH Devanagari Extra"/>
          <w:b/>
          <w:sz w:val="40"/>
          <w:szCs w:val="40"/>
          <w:lang w:bidi="ar-SA"/>
        </w:rPr>
        <w:t xml:space="preserve">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qÉÉqÉÑmÉþ SkÉÉÌiÉ</w:t>
      </w:r>
      <w:r w:rsidR="00212818" w:rsidRPr="00614096">
        <w:rPr>
          <w:rFonts w:ascii="BRH Devanagari Extra" w:hAnsi="BRH Devanagari Extra" w:cs="BRH Devanagari Extra"/>
          <w:b/>
          <w:sz w:val="40"/>
          <w:szCs w:val="40"/>
          <w:lang w:bidi="ar-SA"/>
        </w:rPr>
        <w:t xml:space="preserve">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È</w:t>
      </w:r>
      <w:r w:rsidR="00212818" w:rsidRPr="00614096">
        <w:rPr>
          <w:rFonts w:ascii="BRH Devanagari Extra" w:hAnsi="BRH Devanagari Extra" w:cs="BRH Devanagari Extra"/>
          <w:b/>
          <w:sz w:val="40"/>
          <w:szCs w:val="40"/>
        </w:rPr>
        <w:t xml:space="preserve">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qÉç</w:t>
      </w:r>
      <w:r w:rsidR="00614096" w:rsidRPr="00614096">
        <w:rPr>
          <w:rFonts w:ascii="BRH Devanagari Extra" w:hAnsi="BRH Devanagari Extra" w:cs="BRH Devanagari Extra"/>
          <w:b/>
          <w:sz w:val="40"/>
          <w:szCs w:val="40"/>
        </w:rPr>
        <w:t xml:space="preserve">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qÉç</w:t>
      </w:r>
      <w:r w:rsidR="00614096" w:rsidRPr="00614096">
        <w:rPr>
          <w:rFonts w:ascii="BRH Devanagari Extra" w:hAnsi="BRH Devanagari Extra" w:cs="BRH Devanagari Extra"/>
          <w:b/>
          <w:sz w:val="40"/>
          <w:szCs w:val="40"/>
        </w:rPr>
        <w:t xml:space="preserve">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irÉÉÇ</w:t>
      </w:r>
      <w:r w:rsidR="00614096" w:rsidRPr="00614096">
        <w:rPr>
          <w:rFonts w:ascii="BRH Devanagari Extra" w:hAnsi="BRH Devanagari Extra" w:cs="BRH Devanagari Extra"/>
          <w:b/>
          <w:sz w:val="40"/>
          <w:szCs w:val="40"/>
          <w:lang w:bidi="ar-SA"/>
        </w:rPr>
        <w:t xml:space="preserve">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bookmarkStart w:id="10" w:name="_GoBack"/>
      <w:bookmarkEnd w:id="10"/>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63E351AE" w14:textId="0778DEB4" w:rsidR="001F123E" w:rsidRPr="001F123E" w:rsidRDefault="001F123E" w:rsidP="00614096">
      <w:pPr>
        <w:widowControl w:val="0"/>
        <w:autoSpaceDE w:val="0"/>
        <w:autoSpaceDN w:val="0"/>
        <w:adjustRightInd w:val="0"/>
        <w:spacing w:after="0" w:line="264" w:lineRule="auto"/>
        <w:ind w:right="-138"/>
        <w:rPr>
          <w:rFonts w:ascii="Arial" w:hAnsi="Arial" w:cs="Arial"/>
          <w:sz w:val="32"/>
          <w:szCs w:val="32"/>
          <w:lang w:val="en-US"/>
        </w:rPr>
      </w:pPr>
    </w:p>
    <w:sectPr w:rsidR="001F123E" w:rsidRPr="001F123E" w:rsidSect="00113BFA">
      <w:headerReference w:type="even" r:id="rId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6576B" w14:textId="77777777" w:rsidR="009570CE" w:rsidRDefault="009570CE" w:rsidP="00F53481">
      <w:pPr>
        <w:spacing w:after="0" w:line="240" w:lineRule="auto"/>
      </w:pPr>
      <w:r>
        <w:separator/>
      </w:r>
    </w:p>
  </w:endnote>
  <w:endnote w:type="continuationSeparator" w:id="0">
    <w:p w14:paraId="7C0EC638" w14:textId="77777777" w:rsidR="009570CE" w:rsidRDefault="009570C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08D05592" w:rsidR="004663BD" w:rsidRPr="00AF67C6" w:rsidRDefault="004663BD"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47FBD">
      <w:rPr>
        <w:rFonts w:ascii="Arial" w:hAnsi="Arial" w:cs="Arial"/>
        <w:b/>
        <w:bCs/>
        <w:noProof/>
        <w:sz w:val="28"/>
        <w:szCs w:val="28"/>
      </w:rPr>
      <w:t>22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47FBD">
      <w:rPr>
        <w:rFonts w:ascii="Arial" w:hAnsi="Arial" w:cs="Arial"/>
        <w:b/>
        <w:bCs/>
        <w:noProof/>
        <w:sz w:val="28"/>
        <w:szCs w:val="28"/>
      </w:rPr>
      <w:t>23</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4663BD" w:rsidRDefault="00466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5837B953" w:rsidR="004663BD" w:rsidRPr="00B25263" w:rsidRDefault="004663BD"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47FBD">
      <w:rPr>
        <w:rFonts w:ascii="Arial" w:hAnsi="Arial" w:cs="Arial"/>
        <w:b/>
        <w:bCs/>
        <w:noProof/>
        <w:sz w:val="28"/>
        <w:szCs w:val="28"/>
      </w:rPr>
      <w:t>21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47FBD">
      <w:rPr>
        <w:rFonts w:ascii="Arial" w:hAnsi="Arial" w:cs="Arial"/>
        <w:b/>
        <w:bCs/>
        <w:noProof/>
        <w:sz w:val="28"/>
        <w:szCs w:val="28"/>
      </w:rPr>
      <w:t>23</w:t>
    </w:r>
    <w:r w:rsidRPr="00B25263">
      <w:rPr>
        <w:rFonts w:ascii="Arial" w:hAnsi="Arial" w:cs="Arial"/>
        <w:b/>
        <w:bCs/>
        <w:sz w:val="28"/>
        <w:szCs w:val="28"/>
      </w:rPr>
      <w:fldChar w:fldCharType="end"/>
    </w:r>
  </w:p>
  <w:p w14:paraId="34430093" w14:textId="77777777" w:rsidR="004663BD" w:rsidRDefault="00466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4663BD" w:rsidRDefault="004663BD"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r>
    <w:r>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4663BD" w:rsidRDefault="0046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F3578" w14:textId="77777777" w:rsidR="009570CE" w:rsidRDefault="009570CE" w:rsidP="00F53481">
      <w:pPr>
        <w:spacing w:after="0" w:line="240" w:lineRule="auto"/>
      </w:pPr>
      <w:r>
        <w:separator/>
      </w:r>
    </w:p>
  </w:footnote>
  <w:footnote w:type="continuationSeparator" w:id="0">
    <w:p w14:paraId="637050E3" w14:textId="77777777" w:rsidR="009570CE" w:rsidRDefault="009570C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4663BD" w:rsidRPr="0079563D" w:rsidRDefault="004663BD"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4663BD" w:rsidRPr="00712CDC" w:rsidRDefault="004663BD"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4663BD" w:rsidRPr="00712CDC" w:rsidRDefault="004663BD"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4663BD" w:rsidRPr="00712CDC" w:rsidRDefault="004663BD"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4663BD" w:rsidRPr="00712CDC" w:rsidRDefault="004663BD"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4663BD" w:rsidRDefault="004663BD" w:rsidP="00BD68CF">
    <w:pPr>
      <w:pStyle w:val="Header"/>
      <w:pBdr>
        <w:bottom w:val="single" w:sz="4" w:space="1" w:color="auto"/>
      </w:pBdr>
      <w:rPr>
        <w:rFonts w:eastAsiaTheme="minorHAnsi"/>
      </w:rPr>
    </w:pPr>
  </w:p>
  <w:p w14:paraId="40EB1214" w14:textId="77777777" w:rsidR="004663BD" w:rsidRPr="00BD68CF" w:rsidRDefault="004663BD"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4663BD" w:rsidRDefault="004663BD"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4663BD" w:rsidRDefault="004663BD"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4663BD" w:rsidRDefault="004663BD" w:rsidP="00BF3EF6">
    <w:pPr>
      <w:pStyle w:val="Header"/>
      <w:pBdr>
        <w:bottom w:val="single" w:sz="4" w:space="1" w:color="auto"/>
      </w:pBdr>
      <w:rPr>
        <w:rFonts w:eastAsiaTheme="minorHAnsi"/>
      </w:rPr>
    </w:pPr>
  </w:p>
  <w:p w14:paraId="443E3CFD" w14:textId="77777777" w:rsidR="004663BD" w:rsidRPr="00712CDC" w:rsidRDefault="004663BD"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4663BD" w:rsidRDefault="004663BD" w:rsidP="00BF3EF6">
    <w:pPr>
      <w:pStyle w:val="Header"/>
      <w:pBdr>
        <w:bottom w:val="single" w:sz="4" w:space="1" w:color="auto"/>
      </w:pBdr>
      <w:rPr>
        <w:rFonts w:eastAsiaTheme="minorHAnsi"/>
      </w:rPr>
    </w:pPr>
  </w:p>
  <w:p w14:paraId="14D80A10" w14:textId="77777777" w:rsidR="004663BD" w:rsidRPr="00712CDC" w:rsidRDefault="004663BD"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4663BD" w:rsidRPr="00712CDC" w:rsidRDefault="004663BD"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4663BD" w:rsidRPr="00712CDC" w:rsidRDefault="004663BD"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4663BD" w:rsidRPr="00712CDC" w:rsidRDefault="004663BD"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4663BD" w:rsidRPr="00712CDC" w:rsidRDefault="004663BD"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4663BD" w:rsidRPr="00712CDC" w:rsidRDefault="004663BD"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4663BD" w:rsidRPr="00712CDC" w:rsidRDefault="004663BD"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4663BD" w:rsidRPr="00712CDC" w:rsidRDefault="004663BD"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4663BD" w:rsidRPr="00712CDC" w:rsidRDefault="004663BD"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6795B07"/>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272D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9"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6"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4"/>
  </w:num>
  <w:num w:numId="2">
    <w:abstractNumId w:val="12"/>
  </w:num>
  <w:num w:numId="3">
    <w:abstractNumId w:val="3"/>
  </w:num>
  <w:num w:numId="4">
    <w:abstractNumId w:val="10"/>
  </w:num>
  <w:num w:numId="5">
    <w:abstractNumId w:val="14"/>
  </w:num>
  <w:num w:numId="6">
    <w:abstractNumId w:val="9"/>
  </w:num>
  <w:num w:numId="7">
    <w:abstractNumId w:val="2"/>
  </w:num>
  <w:num w:numId="8">
    <w:abstractNumId w:val="15"/>
  </w:num>
  <w:num w:numId="9">
    <w:abstractNumId w:val="13"/>
  </w:num>
  <w:num w:numId="10">
    <w:abstractNumId w:val="0"/>
  </w:num>
  <w:num w:numId="11">
    <w:abstractNumId w:val="11"/>
  </w:num>
  <w:num w:numId="12">
    <w:abstractNumId w:val="8"/>
  </w:num>
  <w:num w:numId="13">
    <w:abstractNumId w:val="5"/>
  </w:num>
  <w:num w:numId="14">
    <w:abstractNumId w:val="6"/>
  </w:num>
  <w:num w:numId="15">
    <w:abstractNumId w:val="16"/>
  </w:num>
  <w:num w:numId="16">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C66"/>
    <w:rsid w:val="00041BA9"/>
    <w:rsid w:val="00042FAD"/>
    <w:rsid w:val="000439FD"/>
    <w:rsid w:val="00043C9D"/>
    <w:rsid w:val="000448CA"/>
    <w:rsid w:val="00045AC4"/>
    <w:rsid w:val="000467AF"/>
    <w:rsid w:val="0004742B"/>
    <w:rsid w:val="00050EF9"/>
    <w:rsid w:val="00050FD6"/>
    <w:rsid w:val="00052998"/>
    <w:rsid w:val="00053AD5"/>
    <w:rsid w:val="00053B65"/>
    <w:rsid w:val="00054335"/>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52EB"/>
    <w:rsid w:val="001A115F"/>
    <w:rsid w:val="001A416E"/>
    <w:rsid w:val="001A7D19"/>
    <w:rsid w:val="001A7F6C"/>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F0F"/>
    <w:rsid w:val="001E5E5E"/>
    <w:rsid w:val="001E69A6"/>
    <w:rsid w:val="001E70CA"/>
    <w:rsid w:val="001F10C4"/>
    <w:rsid w:val="001F123E"/>
    <w:rsid w:val="001F1AED"/>
    <w:rsid w:val="001F64DD"/>
    <w:rsid w:val="001F7DC6"/>
    <w:rsid w:val="00201769"/>
    <w:rsid w:val="00204AF9"/>
    <w:rsid w:val="00207086"/>
    <w:rsid w:val="002105CD"/>
    <w:rsid w:val="00210841"/>
    <w:rsid w:val="00210995"/>
    <w:rsid w:val="0021102B"/>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E76"/>
    <w:rsid w:val="00236852"/>
    <w:rsid w:val="00236C05"/>
    <w:rsid w:val="00244389"/>
    <w:rsid w:val="00245C13"/>
    <w:rsid w:val="00246F69"/>
    <w:rsid w:val="0025027A"/>
    <w:rsid w:val="00251815"/>
    <w:rsid w:val="00252C3D"/>
    <w:rsid w:val="00254192"/>
    <w:rsid w:val="002548B9"/>
    <w:rsid w:val="00256524"/>
    <w:rsid w:val="002574DC"/>
    <w:rsid w:val="0026262F"/>
    <w:rsid w:val="00263C7F"/>
    <w:rsid w:val="00264554"/>
    <w:rsid w:val="002665A9"/>
    <w:rsid w:val="0026665A"/>
    <w:rsid w:val="0026678D"/>
    <w:rsid w:val="002705D0"/>
    <w:rsid w:val="00270772"/>
    <w:rsid w:val="00271B1D"/>
    <w:rsid w:val="00271B96"/>
    <w:rsid w:val="0027438B"/>
    <w:rsid w:val="00276718"/>
    <w:rsid w:val="00280285"/>
    <w:rsid w:val="00280A5A"/>
    <w:rsid w:val="00282387"/>
    <w:rsid w:val="00282850"/>
    <w:rsid w:val="00283DA1"/>
    <w:rsid w:val="0028575B"/>
    <w:rsid w:val="00286917"/>
    <w:rsid w:val="00286E0A"/>
    <w:rsid w:val="002921F7"/>
    <w:rsid w:val="00294382"/>
    <w:rsid w:val="002A1A0F"/>
    <w:rsid w:val="002A2FC3"/>
    <w:rsid w:val="002A5A27"/>
    <w:rsid w:val="002A7901"/>
    <w:rsid w:val="002B0997"/>
    <w:rsid w:val="002B130F"/>
    <w:rsid w:val="002B5440"/>
    <w:rsid w:val="002B5B9C"/>
    <w:rsid w:val="002B6213"/>
    <w:rsid w:val="002B69A4"/>
    <w:rsid w:val="002B7258"/>
    <w:rsid w:val="002C1537"/>
    <w:rsid w:val="002C2C98"/>
    <w:rsid w:val="002C6F2B"/>
    <w:rsid w:val="002D05E5"/>
    <w:rsid w:val="002D350E"/>
    <w:rsid w:val="002D3F1E"/>
    <w:rsid w:val="002E082D"/>
    <w:rsid w:val="002E2EA0"/>
    <w:rsid w:val="002E56D9"/>
    <w:rsid w:val="002E5932"/>
    <w:rsid w:val="002F2937"/>
    <w:rsid w:val="002F3FF1"/>
    <w:rsid w:val="002F649D"/>
    <w:rsid w:val="00300061"/>
    <w:rsid w:val="00300D89"/>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1D9E"/>
    <w:rsid w:val="003423B3"/>
    <w:rsid w:val="00342D43"/>
    <w:rsid w:val="00342DB2"/>
    <w:rsid w:val="00345C0A"/>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176F"/>
    <w:rsid w:val="003C2992"/>
    <w:rsid w:val="003C5237"/>
    <w:rsid w:val="003C5DA3"/>
    <w:rsid w:val="003C60A8"/>
    <w:rsid w:val="003C67D7"/>
    <w:rsid w:val="003C7E73"/>
    <w:rsid w:val="003D03D8"/>
    <w:rsid w:val="003D1791"/>
    <w:rsid w:val="003D1B72"/>
    <w:rsid w:val="003D5A2C"/>
    <w:rsid w:val="003E004A"/>
    <w:rsid w:val="003E1160"/>
    <w:rsid w:val="003E19D6"/>
    <w:rsid w:val="003E2CC8"/>
    <w:rsid w:val="003F0633"/>
    <w:rsid w:val="003F358F"/>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4711"/>
    <w:rsid w:val="004361AF"/>
    <w:rsid w:val="00436915"/>
    <w:rsid w:val="00437A04"/>
    <w:rsid w:val="00440406"/>
    <w:rsid w:val="00441D54"/>
    <w:rsid w:val="0044382F"/>
    <w:rsid w:val="00443AEE"/>
    <w:rsid w:val="00443F9B"/>
    <w:rsid w:val="00450693"/>
    <w:rsid w:val="0045150D"/>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511A"/>
    <w:rsid w:val="00486473"/>
    <w:rsid w:val="00492269"/>
    <w:rsid w:val="00495463"/>
    <w:rsid w:val="004A0BBB"/>
    <w:rsid w:val="004A4B9D"/>
    <w:rsid w:val="004A4F64"/>
    <w:rsid w:val="004A6E0B"/>
    <w:rsid w:val="004B0AE9"/>
    <w:rsid w:val="004B3114"/>
    <w:rsid w:val="004B54AE"/>
    <w:rsid w:val="004B7BC1"/>
    <w:rsid w:val="004C0A77"/>
    <w:rsid w:val="004C0AF0"/>
    <w:rsid w:val="004C32B9"/>
    <w:rsid w:val="004D0552"/>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156A"/>
    <w:rsid w:val="00503029"/>
    <w:rsid w:val="005032AB"/>
    <w:rsid w:val="005062EB"/>
    <w:rsid w:val="00506B86"/>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3214"/>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1B77"/>
    <w:rsid w:val="0060237F"/>
    <w:rsid w:val="006045BB"/>
    <w:rsid w:val="00604712"/>
    <w:rsid w:val="00611446"/>
    <w:rsid w:val="006129BF"/>
    <w:rsid w:val="00614096"/>
    <w:rsid w:val="00617875"/>
    <w:rsid w:val="0062052C"/>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3CBA"/>
    <w:rsid w:val="00685A82"/>
    <w:rsid w:val="00685C9F"/>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7078"/>
    <w:rsid w:val="006C738A"/>
    <w:rsid w:val="006D0D15"/>
    <w:rsid w:val="006D3920"/>
    <w:rsid w:val="006D3AF3"/>
    <w:rsid w:val="006D3DBD"/>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CC1"/>
    <w:rsid w:val="007A5D0A"/>
    <w:rsid w:val="007A641A"/>
    <w:rsid w:val="007A64B5"/>
    <w:rsid w:val="007A75B7"/>
    <w:rsid w:val="007A786A"/>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689E"/>
    <w:rsid w:val="007E716A"/>
    <w:rsid w:val="007E7A42"/>
    <w:rsid w:val="007F3983"/>
    <w:rsid w:val="007F540A"/>
    <w:rsid w:val="007F6B39"/>
    <w:rsid w:val="00800076"/>
    <w:rsid w:val="0080069C"/>
    <w:rsid w:val="00802EBD"/>
    <w:rsid w:val="00803AD4"/>
    <w:rsid w:val="00804730"/>
    <w:rsid w:val="008052E1"/>
    <w:rsid w:val="00805D22"/>
    <w:rsid w:val="008107A9"/>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3FF7"/>
    <w:rsid w:val="008853B6"/>
    <w:rsid w:val="00885A4B"/>
    <w:rsid w:val="008873F4"/>
    <w:rsid w:val="00891A49"/>
    <w:rsid w:val="00895DDB"/>
    <w:rsid w:val="00896DEA"/>
    <w:rsid w:val="008A33B7"/>
    <w:rsid w:val="008A5C87"/>
    <w:rsid w:val="008A634E"/>
    <w:rsid w:val="008A6770"/>
    <w:rsid w:val="008B058B"/>
    <w:rsid w:val="008B23A1"/>
    <w:rsid w:val="008B7600"/>
    <w:rsid w:val="008C0F88"/>
    <w:rsid w:val="008C6AAA"/>
    <w:rsid w:val="008C7B76"/>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6C84"/>
    <w:rsid w:val="00977F7E"/>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840"/>
    <w:rsid w:val="009D0F68"/>
    <w:rsid w:val="009D40EB"/>
    <w:rsid w:val="009D58AE"/>
    <w:rsid w:val="009D5CDA"/>
    <w:rsid w:val="009D6C35"/>
    <w:rsid w:val="009D6FEB"/>
    <w:rsid w:val="009E0256"/>
    <w:rsid w:val="009E263B"/>
    <w:rsid w:val="009E4ABB"/>
    <w:rsid w:val="009F391B"/>
    <w:rsid w:val="009F398C"/>
    <w:rsid w:val="009F72B7"/>
    <w:rsid w:val="00A008E8"/>
    <w:rsid w:val="00A02124"/>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5E89"/>
    <w:rsid w:val="00A26339"/>
    <w:rsid w:val="00A30702"/>
    <w:rsid w:val="00A31102"/>
    <w:rsid w:val="00A316D0"/>
    <w:rsid w:val="00A31AE4"/>
    <w:rsid w:val="00A34A57"/>
    <w:rsid w:val="00A35F18"/>
    <w:rsid w:val="00A36A37"/>
    <w:rsid w:val="00A42012"/>
    <w:rsid w:val="00A446EE"/>
    <w:rsid w:val="00A47FBD"/>
    <w:rsid w:val="00A51C43"/>
    <w:rsid w:val="00A51EBE"/>
    <w:rsid w:val="00A53141"/>
    <w:rsid w:val="00A53735"/>
    <w:rsid w:val="00A56D97"/>
    <w:rsid w:val="00A611ED"/>
    <w:rsid w:val="00A62EAA"/>
    <w:rsid w:val="00A6419C"/>
    <w:rsid w:val="00A644D3"/>
    <w:rsid w:val="00A66EAE"/>
    <w:rsid w:val="00A6761E"/>
    <w:rsid w:val="00A71D67"/>
    <w:rsid w:val="00A724F0"/>
    <w:rsid w:val="00A74729"/>
    <w:rsid w:val="00A7554E"/>
    <w:rsid w:val="00A75ECF"/>
    <w:rsid w:val="00A85A33"/>
    <w:rsid w:val="00A86822"/>
    <w:rsid w:val="00A94930"/>
    <w:rsid w:val="00A970CE"/>
    <w:rsid w:val="00A97533"/>
    <w:rsid w:val="00AA64EE"/>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56C5"/>
    <w:rsid w:val="00AC5C0D"/>
    <w:rsid w:val="00AD3804"/>
    <w:rsid w:val="00AD3CD9"/>
    <w:rsid w:val="00AE1E0A"/>
    <w:rsid w:val="00AE46B6"/>
    <w:rsid w:val="00AE530D"/>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31FD"/>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3D5B"/>
    <w:rsid w:val="00B4471F"/>
    <w:rsid w:val="00B45C7D"/>
    <w:rsid w:val="00B5182C"/>
    <w:rsid w:val="00B53EDA"/>
    <w:rsid w:val="00B545F7"/>
    <w:rsid w:val="00B574F2"/>
    <w:rsid w:val="00B66C08"/>
    <w:rsid w:val="00B721B7"/>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3993"/>
    <w:rsid w:val="00C074A2"/>
    <w:rsid w:val="00C12677"/>
    <w:rsid w:val="00C1688A"/>
    <w:rsid w:val="00C21B95"/>
    <w:rsid w:val="00C21BB7"/>
    <w:rsid w:val="00C250BE"/>
    <w:rsid w:val="00C265CA"/>
    <w:rsid w:val="00C2692A"/>
    <w:rsid w:val="00C276B3"/>
    <w:rsid w:val="00C32617"/>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704B"/>
    <w:rsid w:val="00C673D3"/>
    <w:rsid w:val="00C73487"/>
    <w:rsid w:val="00C7434D"/>
    <w:rsid w:val="00C745C7"/>
    <w:rsid w:val="00C751A6"/>
    <w:rsid w:val="00C76AB9"/>
    <w:rsid w:val="00C76D1B"/>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41D"/>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42A"/>
    <w:rsid w:val="00D25C97"/>
    <w:rsid w:val="00D31387"/>
    <w:rsid w:val="00D31C38"/>
    <w:rsid w:val="00D3272C"/>
    <w:rsid w:val="00D3449F"/>
    <w:rsid w:val="00D34AB7"/>
    <w:rsid w:val="00D35740"/>
    <w:rsid w:val="00D365E5"/>
    <w:rsid w:val="00D37FD4"/>
    <w:rsid w:val="00D40ABD"/>
    <w:rsid w:val="00D50857"/>
    <w:rsid w:val="00D515BD"/>
    <w:rsid w:val="00D535D5"/>
    <w:rsid w:val="00D538DA"/>
    <w:rsid w:val="00D554D8"/>
    <w:rsid w:val="00D555BC"/>
    <w:rsid w:val="00D55E68"/>
    <w:rsid w:val="00D565F4"/>
    <w:rsid w:val="00D57738"/>
    <w:rsid w:val="00D57A9A"/>
    <w:rsid w:val="00D57EF3"/>
    <w:rsid w:val="00D62220"/>
    <w:rsid w:val="00D63CE1"/>
    <w:rsid w:val="00D6555E"/>
    <w:rsid w:val="00D65FF3"/>
    <w:rsid w:val="00D67382"/>
    <w:rsid w:val="00D709B4"/>
    <w:rsid w:val="00D71999"/>
    <w:rsid w:val="00D734D0"/>
    <w:rsid w:val="00D74ACE"/>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45A6"/>
    <w:rsid w:val="00DC7B9C"/>
    <w:rsid w:val="00DD06AA"/>
    <w:rsid w:val="00DD192B"/>
    <w:rsid w:val="00DD1DAE"/>
    <w:rsid w:val="00DD34A7"/>
    <w:rsid w:val="00DD3FBD"/>
    <w:rsid w:val="00DD5C1C"/>
    <w:rsid w:val="00DD5ECA"/>
    <w:rsid w:val="00DD66FC"/>
    <w:rsid w:val="00DD76B0"/>
    <w:rsid w:val="00DE3E3E"/>
    <w:rsid w:val="00DE4CA5"/>
    <w:rsid w:val="00DF387C"/>
    <w:rsid w:val="00DF5FB9"/>
    <w:rsid w:val="00E00418"/>
    <w:rsid w:val="00E04DB7"/>
    <w:rsid w:val="00E06BFA"/>
    <w:rsid w:val="00E1168E"/>
    <w:rsid w:val="00E121A5"/>
    <w:rsid w:val="00E13196"/>
    <w:rsid w:val="00E14ECE"/>
    <w:rsid w:val="00E170A6"/>
    <w:rsid w:val="00E17383"/>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710D2"/>
    <w:rsid w:val="00E717A2"/>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4A1"/>
    <w:rsid w:val="00EF5AF8"/>
    <w:rsid w:val="00EF72C1"/>
    <w:rsid w:val="00F0061E"/>
    <w:rsid w:val="00F0164E"/>
    <w:rsid w:val="00F035E5"/>
    <w:rsid w:val="00F04059"/>
    <w:rsid w:val="00F06437"/>
    <w:rsid w:val="00F10DFA"/>
    <w:rsid w:val="00F123E7"/>
    <w:rsid w:val="00F17C14"/>
    <w:rsid w:val="00F212EB"/>
    <w:rsid w:val="00F22383"/>
    <w:rsid w:val="00F237AF"/>
    <w:rsid w:val="00F26D92"/>
    <w:rsid w:val="00F30A17"/>
    <w:rsid w:val="00F31711"/>
    <w:rsid w:val="00F32CFD"/>
    <w:rsid w:val="00F34101"/>
    <w:rsid w:val="00F346A2"/>
    <w:rsid w:val="00F42A97"/>
    <w:rsid w:val="00F47DEB"/>
    <w:rsid w:val="00F522F9"/>
    <w:rsid w:val="00F53481"/>
    <w:rsid w:val="00F53C75"/>
    <w:rsid w:val="00F578EF"/>
    <w:rsid w:val="00F57D96"/>
    <w:rsid w:val="00F60AE6"/>
    <w:rsid w:val="00F67C2A"/>
    <w:rsid w:val="00F70A55"/>
    <w:rsid w:val="00F7144B"/>
    <w:rsid w:val="00F72C60"/>
    <w:rsid w:val="00F7338E"/>
    <w:rsid w:val="00F83CAA"/>
    <w:rsid w:val="00F841EF"/>
    <w:rsid w:val="00F8497A"/>
    <w:rsid w:val="00F904C6"/>
    <w:rsid w:val="00F90F95"/>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B677C-C510-4F32-8B84-A3E1C984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23</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90</cp:revision>
  <cp:lastPrinted>2021-01-02T04:55:00Z</cp:lastPrinted>
  <dcterms:created xsi:type="dcterms:W3CDTF">2021-02-19T06:45:00Z</dcterms:created>
  <dcterms:modified xsi:type="dcterms:W3CDTF">2021-03-13T18:29:00Z</dcterms:modified>
</cp:coreProperties>
</file>