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9966F9">
      <w:pPr>
        <w:pBdr>
          <w:bottom w:val="single" w:sz="4" w:space="1" w:color="auto"/>
        </w:pBdr>
        <w:spacing w:line="252" w:lineRule="auto"/>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9966F9">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Pr="002D0917" w:rsidRDefault="004A6571" w:rsidP="009966F9">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lastRenderedPageBreak/>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008A889E" w14:textId="4BD54F74" w:rsidR="006C0FDE" w:rsidRPr="00A91D9F" w:rsidRDefault="00730041" w:rsidP="009966F9">
      <w:pPr>
        <w:widowControl w:val="0"/>
        <w:autoSpaceDE w:val="0"/>
        <w:autoSpaceDN w:val="0"/>
        <w:adjustRightInd w:val="0"/>
        <w:spacing w:line="252" w:lineRule="auto"/>
        <w:rPr>
          <w:rFonts w:ascii="BRH Devanagari Extra" w:hAnsi="BRH Devanagari Extra" w:cs="BRH Devanagari Extra"/>
          <w:color w:val="FF0000"/>
          <w:sz w:val="40"/>
          <w:szCs w:val="40"/>
          <w:lang w:val="it-IT" w:bidi="ar-SA"/>
        </w:rPr>
      </w:pPr>
      <w:r w:rsidRPr="00A91D9F">
        <w:rPr>
          <w:rFonts w:ascii="BRH Devanagari Extra" w:hAnsi="BRH Devanagari Extra" w:cs="BRH Devanagari Extra"/>
          <w:color w:val="FF0000"/>
          <w:sz w:val="40"/>
          <w:szCs w:val="40"/>
          <w:lang w:val="it-IT" w:bidi="ar-SA"/>
        </w:rPr>
        <w:t>xÉÈ | A</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mÉÈ | A</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 xml:space="preserve">ÌpÉþ | </w:t>
      </w:r>
    </w:p>
    <w:p w14:paraId="6CDF60A0" w14:textId="7BA90EF4"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8.</w:t>
      </w:r>
      <w:r w:rsidRPr="00A91D9F">
        <w:rPr>
          <w:rFonts w:ascii="BRH Devanagari Extra" w:hAnsi="BRH Devanagari Extra" w:cs="BRH Devanagari Extra"/>
          <w:b/>
          <w:sz w:val="40"/>
          <w:szCs w:val="40"/>
          <w:lang w:val="it-IT"/>
        </w:rPr>
        <w:t xml:space="preserve"> </w:t>
      </w:r>
      <w:r w:rsidR="00B43603" w:rsidRPr="00A91D9F">
        <w:rPr>
          <w:rFonts w:ascii="BRH Devanagari Extra" w:hAnsi="BRH Devanagari Extra" w:cs="BRH Devanagari Extra"/>
          <w:b/>
          <w:sz w:val="40"/>
          <w:szCs w:val="40"/>
          <w:lang w:val="it-IT"/>
        </w:rPr>
        <w:t>xÉSåþuÉ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qÉÉxÉÏ</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iÉç iÉS</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mÉÉåSþ¢üÉqÉ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iÉç iÉå S</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 xml:space="preserve">pÉÉïÈ - </w:t>
      </w:r>
      <w:r w:rsidR="00B43603" w:rsidRPr="00A91D9F">
        <w:rPr>
          <w:rFonts w:ascii="Arial" w:hAnsi="Arial" w:cs="Arial"/>
          <w:bCs/>
          <w:sz w:val="32"/>
          <w:szCs w:val="32"/>
          <w:lang w:val="it-IT"/>
        </w:rPr>
        <w:t>TS 6.1.1.7</w:t>
      </w:r>
    </w:p>
    <w:p w14:paraId="210E72DD" w14:textId="2E7FD809"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9.</w:t>
      </w:r>
      <w:r w:rsidRPr="00A91D9F">
        <w:rPr>
          <w:rFonts w:ascii="BRH Devanagari Extra" w:hAnsi="BRH Devanagari Extra" w:cs="BRH Devanagari Extra"/>
          <w:b/>
          <w:sz w:val="40"/>
          <w:szCs w:val="40"/>
          <w:lang w:val="it-IT" w:bidi="ar-SA"/>
        </w:rPr>
        <w:t xml:space="preserve"> </w:t>
      </w:r>
      <w:r w:rsidR="00B43603" w:rsidRPr="00A91D9F">
        <w:rPr>
          <w:rFonts w:ascii="BRH Devanagari Extra" w:hAnsi="BRH Devanagari Extra" w:cs="BRH Devanagari Extra"/>
          <w:b/>
          <w:sz w:val="40"/>
          <w:szCs w:val="40"/>
          <w:lang w:val="it-IT" w:bidi="ar-SA"/>
        </w:rPr>
        <w:t>A</w:t>
      </w:r>
      <w:r w:rsidR="00B43603" w:rsidRPr="00A91D9F">
        <w:rPr>
          <w:rFonts w:ascii="BRH Malayalam Extra" w:hAnsi="BRH Malayalam Extra" w:cs="BRH Devanagari Extra"/>
          <w:b/>
          <w:sz w:val="34"/>
          <w:szCs w:val="40"/>
          <w:lang w:val="it-IT" w:bidi="ar-SA"/>
        </w:rPr>
        <w:t>–</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ÍpÉÎeÉþirÉæ MåüzÉzqÉ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´ÉÑ uÉþmÉiÉå lÉ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ZÉÉÌlÉ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 xml:space="preserve"> ÌlÉ - </w:t>
      </w:r>
      <w:r w:rsidR="00B43603" w:rsidRPr="00A91D9F">
        <w:rPr>
          <w:rFonts w:ascii="Arial" w:hAnsi="Arial" w:cs="Arial"/>
          <w:bCs/>
          <w:sz w:val="32"/>
          <w:szCs w:val="32"/>
          <w:lang w:val="it-IT"/>
        </w:rPr>
        <w:t>TS 6.1.1.2</w:t>
      </w:r>
    </w:p>
    <w:p w14:paraId="59BC5EA6" w14:textId="0A6A5728"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sz w:val="28"/>
          <w:szCs w:val="40"/>
          <w:lang w:val="it-IT"/>
        </w:rPr>
        <w:t>10</w:t>
      </w:r>
      <w:r w:rsidRPr="00A91D9F">
        <w:rPr>
          <w:rFonts w:ascii="BRH Devanagari Extra" w:hAnsi="BRH Devanagari Extra" w:cs="BRH Devanagari Extra"/>
          <w:b/>
          <w:sz w:val="40"/>
          <w:szCs w:val="40"/>
          <w:lang w:val="it-IT"/>
        </w:rPr>
        <w:t xml:space="preserve">. </w:t>
      </w:r>
      <w:r w:rsidR="00B43603" w:rsidRPr="00A91D9F">
        <w:rPr>
          <w:rFonts w:ascii="BRH Devanagari Extra" w:hAnsi="BRH Devanagari Extra" w:cs="BRH Devanagari Extra"/>
          <w:b/>
          <w:sz w:val="40"/>
          <w:szCs w:val="40"/>
          <w:lang w:val="it-IT"/>
        </w:rPr>
        <w:t>mÉëÉuÉåþzÉrÉ³É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nxÉÑ xlÉÉþÌiÉ xÉÉ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¤ÉÉ</w:t>
      </w:r>
      <w:r w:rsidR="00B43603" w:rsidRPr="00A91D9F">
        <w:rPr>
          <w:rFonts w:ascii="BRH Devanagari Extra" w:hAnsi="BRH Devanagari Extra" w:cs="BRH Devanagari Extra"/>
          <w:b/>
          <w:sz w:val="40"/>
          <w:szCs w:val="40"/>
          <w:lang w:val="it-IT" w:bidi="ar-SA"/>
        </w:rPr>
        <w:t xml:space="preserve">iÉç - </w:t>
      </w:r>
      <w:r w:rsidR="00B43603" w:rsidRPr="00A91D9F">
        <w:rPr>
          <w:rFonts w:ascii="Arial" w:hAnsi="Arial" w:cs="Arial"/>
          <w:bCs/>
          <w:sz w:val="32"/>
          <w:szCs w:val="32"/>
          <w:lang w:val="it-IT"/>
        </w:rPr>
        <w:t xml:space="preserve">TS 6.1.1.2 – </w:t>
      </w:r>
      <w:r w:rsidR="00B43603" w:rsidRPr="00A91D9F">
        <w:rPr>
          <w:rFonts w:ascii="Arial" w:hAnsi="Arial" w:cs="Arial"/>
          <w:b/>
          <w:bCs/>
          <w:sz w:val="32"/>
          <w:szCs w:val="32"/>
          <w:highlight w:val="yellow"/>
          <w:lang w:val="it-IT"/>
        </w:rPr>
        <w:t>(kampam)</w:t>
      </w:r>
    </w:p>
    <w:p w14:paraId="38D889CE" w14:textId="5ECD3374" w:rsidR="00F81AF1"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11</w:t>
      </w:r>
      <w:r w:rsidRPr="00A91D9F">
        <w:rPr>
          <w:rFonts w:ascii="BRH Devanagari Extra" w:hAnsi="BRH Devanagari Extra" w:cs="BRH Devanagari Extra"/>
          <w:b/>
          <w:sz w:val="40"/>
          <w:szCs w:val="40"/>
          <w:lang w:val="it-IT" w:bidi="ar-SA"/>
        </w:rPr>
        <w:t xml:space="preserve">. </w:t>
      </w:r>
      <w:r w:rsidR="00F81AF1" w:rsidRPr="00A91D9F">
        <w:rPr>
          <w:rFonts w:ascii="BRH Devanagari Extra" w:hAnsi="BRH Devanagari Extra" w:cs="BRH Devanagari Extra"/>
          <w:b/>
          <w:sz w:val="40"/>
          <w:szCs w:val="40"/>
          <w:lang w:val="it-IT" w:bidi="ar-SA"/>
        </w:rPr>
        <w:t>A</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SÏÿÍ¤ÉiÉ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LMü</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rÉÉ ÅÅWÒû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irÉåirÉÉþWÒûÈ - </w:t>
      </w:r>
      <w:r w:rsidR="00F81AF1" w:rsidRPr="00A91D9F">
        <w:rPr>
          <w:rFonts w:ascii="Arial" w:hAnsi="Arial" w:cs="Arial"/>
          <w:bCs/>
          <w:sz w:val="32"/>
          <w:szCs w:val="32"/>
          <w:lang w:val="it-IT"/>
        </w:rPr>
        <w:t>TS 6.1.2.1</w:t>
      </w:r>
    </w:p>
    <w:p w14:paraId="1CCE20F1" w14:textId="52612854" w:rsidR="00F81AF1" w:rsidRPr="00A91D9F"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A91D9F">
        <w:rPr>
          <w:rFonts w:ascii="Arial" w:hAnsi="Arial" w:cs="Arial"/>
          <w:sz w:val="28"/>
          <w:szCs w:val="40"/>
          <w:lang w:val="it-IT"/>
        </w:rPr>
        <w:t>12</w:t>
      </w:r>
      <w:r w:rsidRPr="00A91D9F">
        <w:rPr>
          <w:rFonts w:ascii="BRH Devanagari Extra" w:hAnsi="BRH Devanagari Extra" w:cs="BRH Devanagari Extra"/>
          <w:b/>
          <w:sz w:val="40"/>
          <w:szCs w:val="40"/>
          <w:lang w:val="it-IT"/>
        </w:rPr>
        <w:t xml:space="preserve">. </w:t>
      </w:r>
      <w:r w:rsidR="00F81AF1" w:rsidRPr="00A91D9F">
        <w:rPr>
          <w:rFonts w:ascii="BRH Devanagari Extra" w:hAnsi="BRH Devanagari Extra" w:cs="BRH Devanagari Extra"/>
          <w:b/>
          <w:sz w:val="40"/>
          <w:szCs w:val="40"/>
          <w:lang w:val="it-IT"/>
        </w:rPr>
        <w:t>xuÉÉWåûirÉÉ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WûÉ ÅÅMÔüÿirÉÉ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ÌWû mÉÑÂþwÉÉå rÉ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¥ÉqÉ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ÍpÉ mÉëþrÉÑ</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‡åû rÉeÉå</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rÉåÌiÉþ - </w:t>
      </w:r>
    </w:p>
    <w:p w14:paraId="0FDA9CCE" w14:textId="00417CAC" w:rsidR="00F81AF1" w:rsidRPr="00A91D9F" w:rsidRDefault="00F81AF1"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bCs/>
          <w:sz w:val="32"/>
          <w:szCs w:val="32"/>
          <w:lang w:val="it-IT"/>
        </w:rPr>
        <w:t>TS 6.1.2.2 – (</w:t>
      </w:r>
      <w:r w:rsidRPr="00A91D9F">
        <w:rPr>
          <w:rFonts w:ascii="Arial" w:hAnsi="Arial" w:cs="Arial"/>
          <w:b/>
          <w:bCs/>
          <w:sz w:val="32"/>
          <w:szCs w:val="32"/>
          <w:highlight w:val="yellow"/>
          <w:lang w:val="it-IT"/>
        </w:rPr>
        <w:t>kampam)</w:t>
      </w:r>
    </w:p>
    <w:p w14:paraId="574A698A" w14:textId="55B236B4" w:rsidR="00F81AF1" w:rsidRPr="00A91D9F" w:rsidRDefault="002D5CBE" w:rsidP="009966F9">
      <w:pPr>
        <w:widowControl w:val="0"/>
        <w:autoSpaceDE w:val="0"/>
        <w:autoSpaceDN w:val="0"/>
        <w:adjustRightInd w:val="0"/>
        <w:spacing w:line="252" w:lineRule="auto"/>
        <w:rPr>
          <w:rFonts w:ascii="BRH Devanagari Extra" w:hAnsi="BRH Devanagari Extra" w:cs="BRH Devanagari Extra"/>
          <w:b/>
          <w:sz w:val="40"/>
          <w:szCs w:val="40"/>
          <w:lang w:val="it-IT"/>
        </w:rPr>
      </w:pPr>
      <w:r w:rsidRPr="00A91D9F">
        <w:rPr>
          <w:rFonts w:ascii="Arial" w:hAnsi="Arial" w:cs="Arial"/>
          <w:sz w:val="28"/>
          <w:szCs w:val="40"/>
          <w:lang w:val="it-IT"/>
        </w:rPr>
        <w:t>13</w:t>
      </w:r>
      <w:r w:rsidRPr="00A91D9F">
        <w:rPr>
          <w:rFonts w:ascii="BRH Devanagari Extra" w:hAnsi="BRH Devanagari Extra" w:cs="BRH Devanagari Extra"/>
          <w:b/>
          <w:sz w:val="40"/>
          <w:szCs w:val="40"/>
          <w:lang w:val="it-IT"/>
        </w:rPr>
        <w:t xml:space="preserve">. </w:t>
      </w:r>
      <w:r w:rsidR="00F81AF1" w:rsidRPr="00A91D9F">
        <w:rPr>
          <w:rFonts w:ascii="BRH Devanagari Extra" w:hAnsi="BRH Devanagari Extra" w:cs="BRH Devanagari Extra"/>
          <w:b/>
          <w:sz w:val="40"/>
          <w:szCs w:val="40"/>
          <w:lang w:val="it-IT"/>
        </w:rPr>
        <w:t>mÉë xÉÉqÉ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iÉqÉ×aÉÑSþrÉcNû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Sè rÉSØaÉÑ</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SrÉþcNû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iÉç </w:t>
      </w:r>
    </w:p>
    <w:p w14:paraId="2788D132" w14:textId="701AE662" w:rsidR="00F81AF1" w:rsidRPr="00A91D9F" w:rsidRDefault="00F81AF1" w:rsidP="009966F9">
      <w:pPr>
        <w:widowControl w:val="0"/>
        <w:autoSpaceDE w:val="0"/>
        <w:autoSpaceDN w:val="0"/>
        <w:adjustRightInd w:val="0"/>
        <w:spacing w:line="252" w:lineRule="auto"/>
        <w:jc w:val="both"/>
        <w:rPr>
          <w:rFonts w:ascii="Arial" w:hAnsi="Arial" w:cs="Arial"/>
          <w:bCs/>
          <w:sz w:val="32"/>
          <w:szCs w:val="32"/>
          <w:lang w:val="it-IT"/>
        </w:rPr>
      </w:pPr>
      <w:r w:rsidRPr="00A91D9F">
        <w:rPr>
          <w:rFonts w:ascii="BRH Devanagari Extra" w:hAnsi="BRH Devanagari Extra" w:cs="BRH Devanagari Extra"/>
          <w:b/>
          <w:sz w:val="40"/>
          <w:szCs w:val="40"/>
          <w:lang w:val="it-IT"/>
        </w:rPr>
        <w:t>iÉSÉæÿSèaÉëWû</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hÉxrÉÉæÿSèaÉëWûhÉ</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iuÉqÉ×</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 xml:space="preserve">cÉÉ eÉÑþWûÉåÌiÉ - </w:t>
      </w:r>
      <w:r w:rsidRPr="00A91D9F">
        <w:rPr>
          <w:rFonts w:ascii="Arial" w:hAnsi="Arial" w:cs="Arial"/>
          <w:bCs/>
          <w:sz w:val="32"/>
          <w:szCs w:val="32"/>
          <w:lang w:val="it-IT"/>
        </w:rPr>
        <w:t>TS 6.1.2.4 &amp; 2.5</w:t>
      </w:r>
      <w:r w:rsidR="0089010C" w:rsidRPr="00A91D9F">
        <w:rPr>
          <w:rFonts w:ascii="Arial" w:hAnsi="Arial" w:cs="Arial"/>
          <w:bCs/>
          <w:sz w:val="32"/>
          <w:szCs w:val="32"/>
          <w:lang w:val="it-IT"/>
        </w:rPr>
        <w:t xml:space="preserve"> </w:t>
      </w:r>
      <w:r w:rsidR="0089010C" w:rsidRPr="00A91D9F">
        <w:rPr>
          <w:rFonts w:ascii="Arial" w:hAnsi="Arial" w:cs="Arial"/>
          <w:bCs/>
          <w:sz w:val="32"/>
          <w:szCs w:val="32"/>
          <w:lang w:val="it-IT"/>
        </w:rPr>
        <w:br/>
        <w:t>(GD-52)(GD-49)</w:t>
      </w:r>
    </w:p>
    <w:p w14:paraId="09662051" w14:textId="3AE96A65" w:rsidR="00396C0D"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14</w:t>
      </w:r>
      <w:r w:rsidRPr="00A91D9F">
        <w:rPr>
          <w:rFonts w:ascii="BRH Devanagari Extra" w:hAnsi="BRH Devanagari Extra" w:cs="BRH Devanagari Extra"/>
          <w:b/>
          <w:sz w:val="40"/>
          <w:szCs w:val="40"/>
          <w:lang w:val="it-IT"/>
        </w:rPr>
        <w:t xml:space="preserve">. </w:t>
      </w:r>
      <w:r w:rsidR="00396C0D" w:rsidRPr="00A91D9F">
        <w:rPr>
          <w:rFonts w:ascii="BRH Devanagari Extra" w:hAnsi="BRH Devanagari Extra" w:cs="BRH Devanagari Extra"/>
          <w:b/>
          <w:sz w:val="40"/>
          <w:szCs w:val="40"/>
          <w:lang w:val="it-IT"/>
        </w:rPr>
        <w:t>xÉÉ uÉÉ L</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wÉaÉïþlÉÑ</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¹ÒaÉç uÉÉaÉþlÉÑ</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¹</w:t>
      </w:r>
      <w:r w:rsidR="00396C0D" w:rsidRPr="00A91D9F">
        <w:rPr>
          <w:rFonts w:ascii="BRH Devanagari Extra" w:hAnsi="BRH Devanagari Extra" w:cs="BRH Devanagari Extra"/>
          <w:b/>
          <w:sz w:val="40"/>
          <w:szCs w:val="40"/>
          <w:lang w:val="it-IT" w:bidi="ar-SA"/>
        </w:rPr>
        <w:t xml:space="preserve">Mçü - </w:t>
      </w:r>
      <w:r w:rsidR="00396C0D" w:rsidRPr="00A91D9F">
        <w:rPr>
          <w:rFonts w:ascii="Arial" w:hAnsi="Arial" w:cs="Arial"/>
          <w:bCs/>
          <w:sz w:val="32"/>
          <w:szCs w:val="32"/>
          <w:lang w:val="it-IT"/>
        </w:rPr>
        <w:t>TS 6.1.2.5</w:t>
      </w:r>
    </w:p>
    <w:p w14:paraId="727D8BA5" w14:textId="1A7020AF" w:rsidR="005D1352"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15</w:t>
      </w:r>
      <w:r w:rsidRPr="00A91D9F">
        <w:rPr>
          <w:rFonts w:ascii="BRH Devanagari Extra" w:hAnsi="BRH Devanagari Extra" w:cs="BRH Devanagari Extra"/>
          <w:b/>
          <w:sz w:val="40"/>
          <w:szCs w:val="40"/>
          <w:lang w:val="it-IT"/>
        </w:rPr>
        <w:t xml:space="preserve">. </w:t>
      </w:r>
      <w:r w:rsidR="005D1352" w:rsidRPr="00A91D9F">
        <w:rPr>
          <w:rFonts w:ascii="BRH Devanagari Extra" w:hAnsi="BRH Devanagari Extra" w:cs="BRH Devanagari Extra"/>
          <w:b/>
          <w:sz w:val="40"/>
          <w:szCs w:val="40"/>
          <w:lang w:val="it-IT"/>
        </w:rPr>
        <w:t>xÉÉ uÉÉ L</w:t>
      </w:r>
      <w:r w:rsidR="005D1352" w:rsidRPr="00A91D9F">
        <w:rPr>
          <w:rFonts w:ascii="BRH Malayalam Extra" w:hAnsi="BRH Malayalam Extra" w:cs="BRH Devanagari Extra"/>
          <w:b/>
          <w:sz w:val="34"/>
          <w:szCs w:val="40"/>
          <w:lang w:val="it-IT"/>
        </w:rPr>
        <w:t>–</w:t>
      </w:r>
      <w:r w:rsidR="005D1352" w:rsidRPr="00A91D9F">
        <w:rPr>
          <w:rFonts w:ascii="BRH Devanagari Extra" w:hAnsi="BRH Devanagari Extra" w:cs="BRH Devanagari Extra"/>
          <w:b/>
          <w:sz w:val="40"/>
          <w:szCs w:val="40"/>
          <w:lang w:val="it-IT"/>
        </w:rPr>
        <w:t>wÉZxÉïþuÉïSåuÉ</w:t>
      </w:r>
      <w:r w:rsidR="005D1352" w:rsidRPr="00A91D9F">
        <w:rPr>
          <w:rFonts w:ascii="BRH Malayalam Extra" w:hAnsi="BRH Malayalam Extra" w:cs="BRH Devanagari Extra"/>
          <w:b/>
          <w:sz w:val="34"/>
          <w:szCs w:val="40"/>
          <w:lang w:val="it-IT"/>
        </w:rPr>
        <w:t>–</w:t>
      </w:r>
      <w:r w:rsidR="005D1352" w:rsidRPr="00A91D9F">
        <w:rPr>
          <w:rFonts w:ascii="BRH Devanagari Extra" w:hAnsi="BRH Devanagari Extra" w:cs="BRH Devanagari Extra"/>
          <w:b/>
          <w:sz w:val="40"/>
          <w:szCs w:val="40"/>
          <w:lang w:val="it-IT"/>
        </w:rPr>
        <w:t>irÉÉþ rÉ</w:t>
      </w:r>
      <w:r w:rsidR="005D1352" w:rsidRPr="00A91D9F">
        <w:rPr>
          <w:rFonts w:ascii="BRH Devanagari Extra" w:hAnsi="BRH Devanagari Extra" w:cs="BRH Devanagari Extra"/>
          <w:b/>
          <w:sz w:val="40"/>
          <w:szCs w:val="40"/>
          <w:lang w:val="it-IT" w:bidi="ar-SA"/>
        </w:rPr>
        <w:t xml:space="preserve">iÉç - </w:t>
      </w:r>
      <w:r w:rsidR="005D1352" w:rsidRPr="00A91D9F">
        <w:rPr>
          <w:rFonts w:ascii="Arial" w:hAnsi="Arial" w:cs="Arial"/>
          <w:bCs/>
          <w:sz w:val="32"/>
          <w:szCs w:val="32"/>
          <w:lang w:val="it-IT"/>
        </w:rPr>
        <w:t>TS 6.1.2.6</w:t>
      </w:r>
      <w:r w:rsidR="0089010C" w:rsidRPr="00A91D9F">
        <w:rPr>
          <w:rFonts w:ascii="Arial" w:hAnsi="Arial" w:cs="Arial"/>
          <w:bCs/>
          <w:sz w:val="32"/>
          <w:szCs w:val="32"/>
          <w:lang w:val="it-IT"/>
        </w:rPr>
        <w:t xml:space="preserve"> (GD-51)</w:t>
      </w:r>
    </w:p>
    <w:p w14:paraId="0AD86D1B" w14:textId="200E8774"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16</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xÉÉ uÉÉ L</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wÉZxÉïuÉÉïþÍhÉ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NûlSÉóèþÍxÉ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rÉSå</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iÉrÉÉ -</w:t>
      </w:r>
      <w:r w:rsidR="00DF6864" w:rsidRPr="00A91D9F">
        <w:rPr>
          <w:rFonts w:ascii="Arial" w:hAnsi="Arial" w:cs="Arial"/>
          <w:bCs/>
          <w:sz w:val="32"/>
          <w:szCs w:val="32"/>
          <w:lang w:val="it-IT"/>
        </w:rPr>
        <w:t>TS 6.1.2.7</w:t>
      </w:r>
      <w:r w:rsidR="0089010C" w:rsidRPr="00A91D9F">
        <w:rPr>
          <w:rFonts w:ascii="Arial" w:hAnsi="Arial" w:cs="Arial"/>
          <w:bCs/>
          <w:sz w:val="32"/>
          <w:szCs w:val="32"/>
          <w:lang w:val="it-IT"/>
        </w:rPr>
        <w:t xml:space="preserve"> (GD-51)</w:t>
      </w:r>
    </w:p>
    <w:p w14:paraId="2EB7CBCB" w14:textId="2833A73A"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sz w:val="28"/>
          <w:szCs w:val="40"/>
          <w:lang w:val="it-IT"/>
        </w:rPr>
        <w:t>17</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rÉ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¥ÉÉå SÍ¤ÉþhÉÉqÉ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prÉþSèkrÉÉrÉiÉç - </w:t>
      </w:r>
      <w:r w:rsidR="00DF6864" w:rsidRPr="00A91D9F">
        <w:rPr>
          <w:rFonts w:ascii="Arial" w:hAnsi="Arial" w:cs="Arial"/>
          <w:bCs/>
          <w:sz w:val="32"/>
          <w:szCs w:val="32"/>
          <w:lang w:val="it-IT"/>
        </w:rPr>
        <w:t xml:space="preserve">TS 6.1.3.6 – </w:t>
      </w:r>
      <w:r w:rsidR="00DF6864" w:rsidRPr="00A91D9F">
        <w:rPr>
          <w:rFonts w:ascii="Arial" w:hAnsi="Arial" w:cs="Arial"/>
          <w:b/>
          <w:bCs/>
          <w:sz w:val="32"/>
          <w:szCs w:val="32"/>
          <w:highlight w:val="yellow"/>
          <w:lang w:val="it-IT"/>
        </w:rPr>
        <w:t>(kampam)</w:t>
      </w:r>
    </w:p>
    <w:p w14:paraId="1318F164" w14:textId="65ECC7D8"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18</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rÉÉå uÉæ qÉÌS</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iÉÉå ÅmÉþUÉå eÉÌlÉ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wrÉiÉå</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xÉÈ - </w:t>
      </w:r>
      <w:r w:rsidR="00DF6864" w:rsidRPr="00A91D9F">
        <w:rPr>
          <w:rFonts w:ascii="Arial" w:hAnsi="Arial" w:cs="Arial"/>
          <w:bCs/>
          <w:sz w:val="32"/>
          <w:szCs w:val="32"/>
          <w:lang w:val="it-IT"/>
        </w:rPr>
        <w:t>TS 6.1.3.6</w:t>
      </w:r>
    </w:p>
    <w:p w14:paraId="4E75D1BF" w14:textId="26D55AE2" w:rsidR="00DF6864" w:rsidRPr="00A91D9F" w:rsidRDefault="002D5CBE" w:rsidP="009966F9">
      <w:pPr>
        <w:widowControl w:val="0"/>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19</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xÉÉ uÉlÉ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xmÉiÉÏ</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lÉç mÉëÉÌuÉþzÉiÉç - </w:t>
      </w:r>
      <w:r w:rsidR="00DF6864" w:rsidRPr="00A91D9F">
        <w:rPr>
          <w:rFonts w:ascii="Arial" w:hAnsi="Arial" w:cs="Arial"/>
          <w:bCs/>
          <w:sz w:val="32"/>
          <w:szCs w:val="32"/>
          <w:lang w:val="it-IT"/>
        </w:rPr>
        <w:t>TS 6.1.4.1</w:t>
      </w:r>
    </w:p>
    <w:p w14:paraId="33267C99" w14:textId="77777777" w:rsidR="002D0917" w:rsidRPr="00A91D9F"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91D9F">
        <w:rPr>
          <w:rFonts w:ascii="BRH Devanagari Extra" w:hAnsi="BRH Devanagari Extra" w:cs="BRH Devanagari Extra"/>
          <w:color w:val="FF0000"/>
          <w:sz w:val="40"/>
          <w:szCs w:val="40"/>
          <w:lang w:val="it-IT" w:bidi="ar-SA"/>
        </w:rPr>
        <w:lastRenderedPageBreak/>
        <w:t>uÉlÉ</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xmÉiÉÏlÉçþ | mÉë |</w:t>
      </w:r>
      <w:r w:rsidRPr="00A91D9F">
        <w:rPr>
          <w:rFonts w:ascii="BRH Devanagari Extra" w:hAnsi="BRH Devanagari Extra" w:cs="BRH Devanagari Extra"/>
          <w:b/>
          <w:color w:val="FF0000"/>
          <w:sz w:val="40"/>
          <w:szCs w:val="40"/>
          <w:lang w:val="it-IT" w:bidi="ar-SA"/>
        </w:rPr>
        <w:t xml:space="preserve"> </w:t>
      </w:r>
      <w:r w:rsidRPr="00A91D9F">
        <w:rPr>
          <w:rFonts w:ascii="BRH Devanagari Extra" w:hAnsi="BRH Devanagari Extra" w:cs="BRH Devanagari Extra"/>
          <w:b/>
          <w:sz w:val="40"/>
          <w:szCs w:val="40"/>
          <w:lang w:val="it-IT" w:bidi="ar-SA"/>
        </w:rPr>
        <w:t>=</w:t>
      </w:r>
      <w:r w:rsidR="002D0917" w:rsidRPr="00A91D9F">
        <w:rPr>
          <w:rFonts w:ascii="BRH Devanagari Extra" w:hAnsi="BRH Devanagari Extra" w:cs="BRH Devanagari Extra"/>
          <w:b/>
          <w:sz w:val="40"/>
          <w:szCs w:val="40"/>
          <w:lang w:val="it-IT" w:bidi="ar-SA"/>
        </w:rPr>
        <w:t xml:space="preserve"> </w:t>
      </w:r>
      <w:r w:rsidR="002D0917" w:rsidRPr="00A91D9F">
        <w:rPr>
          <w:rFonts w:ascii="BRH Devanagari" w:eastAsiaTheme="minorHAnsi" w:hAnsi="BRH Devanagari" w:cs="BRH Devanagari"/>
          <w:b/>
          <w:color w:val="000000"/>
          <w:sz w:val="40"/>
          <w:szCs w:val="40"/>
          <w:lang w:val="it-IT" w:eastAsia="en-US" w:bidi="ar-SA"/>
        </w:rPr>
        <w:t>(mÉë uÉ</w:t>
      </w:r>
      <w:r w:rsidR="002D0917" w:rsidRPr="00A91D9F">
        <w:rPr>
          <w:rFonts w:ascii="BRH Devanagari" w:eastAsiaTheme="minorHAnsi" w:hAnsi="BRH Devanagari" w:cs="BRH Devanagari"/>
          <w:b/>
          <w:color w:val="000000"/>
          <w:sz w:val="40"/>
          <w:szCs w:val="40"/>
          <w:highlight w:val="green"/>
          <w:lang w:val="it-IT" w:eastAsia="en-US" w:bidi="ar-SA"/>
        </w:rPr>
        <w:t>hÉ</w:t>
      </w:r>
      <w:r w:rsidR="002D0917" w:rsidRPr="00A91D9F">
        <w:rPr>
          <w:rFonts w:ascii="BRH Devanagari" w:eastAsiaTheme="minorHAnsi" w:hAnsi="BRH Devanagari" w:cs="BRH Devanagari"/>
          <w:b/>
          <w:color w:val="000000"/>
          <w:sz w:val="40"/>
          <w:szCs w:val="40"/>
          <w:lang w:val="it-IT" w:eastAsia="en-US" w:bidi="ar-SA"/>
        </w:rPr>
        <w:t>xmÉiÉÏlÉç)</w:t>
      </w:r>
    </w:p>
    <w:p w14:paraId="3F144A98" w14:textId="0C8C9BDD" w:rsidR="003E6D05"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20</w:t>
      </w:r>
      <w:r w:rsidRPr="00A91D9F">
        <w:rPr>
          <w:rFonts w:ascii="BRH Devanagari Extra" w:hAnsi="BRH Devanagari Extra" w:cs="BRH Devanagari Extra"/>
          <w:b/>
          <w:sz w:val="40"/>
          <w:szCs w:val="40"/>
          <w:lang w:val="it-IT"/>
        </w:rPr>
        <w:t xml:space="preserve">. </w:t>
      </w:r>
      <w:r w:rsidR="003E6D05" w:rsidRPr="00A91D9F">
        <w:rPr>
          <w:rFonts w:ascii="BRH Devanagari Extra" w:hAnsi="BRH Devanagari Extra" w:cs="BRH Devanagari Extra"/>
          <w:b/>
          <w:sz w:val="40"/>
          <w:szCs w:val="40"/>
          <w:lang w:val="it-IT"/>
        </w:rPr>
        <w:t>rÉÉåÌlÉþUÍxÉ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 qÉÉ qÉÉþ ÌWûóèxÉÏ</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ËUÌiÉþ - </w:t>
      </w:r>
      <w:r w:rsidR="003E6D05" w:rsidRPr="00A91D9F">
        <w:rPr>
          <w:rFonts w:ascii="Arial" w:hAnsi="Arial" w:cs="Arial"/>
          <w:bCs/>
          <w:sz w:val="32"/>
          <w:szCs w:val="32"/>
          <w:lang w:val="it-IT"/>
        </w:rPr>
        <w:t>TS 6.1.3.7</w:t>
      </w:r>
    </w:p>
    <w:p w14:paraId="1F5B03E9" w14:textId="49D24C06" w:rsidR="003E6D05"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A91D9F">
        <w:rPr>
          <w:rFonts w:ascii="Arial" w:hAnsi="Arial" w:cs="Arial"/>
          <w:sz w:val="28"/>
          <w:szCs w:val="40"/>
          <w:lang w:val="it-IT"/>
        </w:rPr>
        <w:t>21</w:t>
      </w:r>
      <w:r w:rsidRPr="00A91D9F">
        <w:rPr>
          <w:rFonts w:ascii="BRH Devanagari Extra" w:hAnsi="BRH Devanagari Extra" w:cs="BRH Devanagari Extra"/>
          <w:b/>
          <w:sz w:val="40"/>
          <w:szCs w:val="40"/>
          <w:lang w:val="it-IT"/>
        </w:rPr>
        <w:t xml:space="preserve">. </w:t>
      </w:r>
      <w:r w:rsidR="003E6D05" w:rsidRPr="00A91D9F">
        <w:rPr>
          <w:rFonts w:ascii="BRH Devanagari Extra" w:hAnsi="BRH Devanagari Extra" w:cs="BRH Devanagari Extra"/>
          <w:b/>
          <w:sz w:val="40"/>
          <w:szCs w:val="40"/>
          <w:lang w:val="it-IT"/>
        </w:rPr>
        <w:t>rÉ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¥ÉqÉå</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uÉÉÍpÉ uÉÉcÉ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Ç ÆÌuÉ xÉ×þeÉÌiÉ - </w:t>
      </w:r>
      <w:r w:rsidR="003E6D05" w:rsidRPr="00A91D9F">
        <w:rPr>
          <w:rFonts w:ascii="Arial" w:hAnsi="Arial" w:cs="Arial"/>
          <w:bCs/>
          <w:sz w:val="32"/>
          <w:szCs w:val="32"/>
          <w:lang w:val="it-IT"/>
        </w:rPr>
        <w:t xml:space="preserve">TS 6.1.4.4 – </w:t>
      </w:r>
      <w:r w:rsidR="003E6D05" w:rsidRPr="00A91D9F">
        <w:rPr>
          <w:rFonts w:ascii="Arial" w:hAnsi="Arial" w:cs="Arial"/>
          <w:b/>
          <w:bCs/>
          <w:sz w:val="32"/>
          <w:szCs w:val="32"/>
          <w:highlight w:val="yellow"/>
          <w:lang w:val="it-IT"/>
        </w:rPr>
        <w:t>(kampam)</w:t>
      </w:r>
    </w:p>
    <w:p w14:paraId="011913FA" w14:textId="1368955D" w:rsidR="003E6D05"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697CFBDF" w:rsidR="003E6D05" w:rsidRDefault="007D0B27" w:rsidP="00A91D9F">
      <w:pPr>
        <w:widowControl w:val="0"/>
        <w:autoSpaceDE w:val="0"/>
        <w:autoSpaceDN w:val="0"/>
        <w:adjustRightInd w:val="0"/>
        <w:spacing w:line="252" w:lineRule="auto"/>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r w:rsidR="00F95CF0">
        <w:rPr>
          <w:rFonts w:ascii="Arial" w:hAnsi="Arial" w:cs="Arial"/>
          <w:b/>
          <w:bCs/>
          <w:sz w:val="32"/>
          <w:szCs w:val="32"/>
          <w:highlight w:val="yellow"/>
          <w:lang w:val="en-US"/>
        </w:rPr>
        <w:t xml:space="preserve"> (JD-35)</w:t>
      </w:r>
    </w:p>
    <w:p w14:paraId="62D120AB" w14:textId="77777777" w:rsidR="00A91D9F" w:rsidRPr="00A91D9F"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A91D9F">
        <w:rPr>
          <w:rFonts w:ascii="BRH Devanagari" w:eastAsiaTheme="minorHAnsi" w:hAnsi="BRH Devanagari" w:cs="BRH Devanagari"/>
          <w:color w:val="FF0000"/>
          <w:sz w:val="40"/>
          <w:szCs w:val="40"/>
          <w:lang w:eastAsia="en-US" w:bidi="hi-IN"/>
        </w:rPr>
        <w:t>A</w:t>
      </w:r>
      <w:r w:rsidRPr="00A91D9F">
        <w:rPr>
          <w:rFonts w:ascii="BRH Devanagari" w:eastAsiaTheme="minorHAnsi" w:hAnsi="BRH Devanagari" w:cs="BRH Devanagari"/>
          <w:color w:val="FF0000"/>
          <w:sz w:val="40"/>
          <w:szCs w:val="40"/>
          <w:highlight w:val="green"/>
          <w:lang w:eastAsia="en-US" w:bidi="hi-IN"/>
        </w:rPr>
        <w:t>alÉå A</w:t>
      </w:r>
      <w:r w:rsidRPr="00A91D9F">
        <w:rPr>
          <w:rFonts w:ascii="BRH Devanagari" w:eastAsiaTheme="minorHAnsi" w:hAnsi="BRH Devanagari" w:cs="BRH Devanagari"/>
          <w:color w:val="FF0000"/>
          <w:sz w:val="40"/>
          <w:szCs w:val="40"/>
          <w:lang w:eastAsia="en-US" w:bidi="hi-IN"/>
        </w:rPr>
        <w:t>alÉå</w:t>
      </w:r>
    </w:p>
    <w:p w14:paraId="5CDC1BC7" w14:textId="716F1D9F" w:rsidR="003E6D05" w:rsidRPr="00A02D3F"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r w:rsidR="00144C74">
        <w:rPr>
          <w:rFonts w:ascii="Arial" w:hAnsi="Arial" w:cs="Arial"/>
          <w:bCs/>
          <w:sz w:val="32"/>
          <w:szCs w:val="32"/>
          <w:lang w:val="en-US"/>
        </w:rPr>
        <w:t xml:space="preserve"> (GD-</w:t>
      </w:r>
      <w:proofErr w:type="gramStart"/>
      <w:r w:rsidR="00144C74">
        <w:rPr>
          <w:rFonts w:ascii="Arial" w:hAnsi="Arial" w:cs="Arial"/>
          <w:bCs/>
          <w:sz w:val="32"/>
          <w:szCs w:val="32"/>
          <w:lang w:val="en-US"/>
        </w:rPr>
        <w:t>26,GD</w:t>
      </w:r>
      <w:proofErr w:type="gramEnd"/>
      <w:r w:rsidR="00144C74">
        <w:rPr>
          <w:rFonts w:ascii="Arial" w:hAnsi="Arial" w:cs="Arial"/>
          <w:bCs/>
          <w:sz w:val="32"/>
          <w:szCs w:val="32"/>
          <w:lang w:val="en-US"/>
        </w:rPr>
        <w:t>-66)</w:t>
      </w:r>
    </w:p>
    <w:p w14:paraId="4D8FCC81" w14:textId="409D7E53" w:rsidR="00AB3AAA" w:rsidRPr="008D6697" w:rsidRDefault="007D0B27" w:rsidP="009966F9">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9966F9">
      <w:pPr>
        <w:pStyle w:val="NoSpacing"/>
        <w:spacing w:line="252" w:lineRule="auto"/>
        <w:rPr>
          <w:rFonts w:eastAsiaTheme="minorHAnsi"/>
          <w:b/>
          <w:lang w:eastAsia="en-US" w:bidi="ar-SA"/>
        </w:rPr>
      </w:pPr>
    </w:p>
    <w:p w14:paraId="423C8AAF" w14:textId="604855C7" w:rsidR="00AB3AAA" w:rsidRPr="008D669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5D49ED3A" w14:textId="2155E896" w:rsidR="008D669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58AE8730" w14:textId="77777777" w:rsidR="009966F9" w:rsidRDefault="009966F9" w:rsidP="009966F9">
      <w:pPr>
        <w:pStyle w:val="NoSpacing"/>
      </w:pPr>
    </w:p>
    <w:p w14:paraId="363C6FEC" w14:textId="64C79BBD" w:rsidR="00AB3AAA" w:rsidRPr="008D669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144C74" w:rsidRPr="00144C74">
        <w:rPr>
          <w:rFonts w:ascii="Arial" w:eastAsiaTheme="minorHAnsi" w:hAnsi="Arial" w:cs="Arial"/>
          <w:color w:val="000000"/>
          <w:sz w:val="36"/>
          <w:szCs w:val="36"/>
          <w:lang w:eastAsia="en-US" w:bidi="ar-SA"/>
        </w:rPr>
        <w:t>(GD -47)</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6E3CA56" w14:textId="58EB87A3" w:rsidR="00AB3AAA" w:rsidRPr="00A02D3F" w:rsidRDefault="008D6697" w:rsidP="009966F9">
      <w:pP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lastRenderedPageBreak/>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D50254">
        <w:rPr>
          <w:rFonts w:ascii="Arial" w:hAnsi="Arial" w:cs="Arial"/>
          <w:sz w:val="28"/>
          <w:szCs w:val="40"/>
        </w:rPr>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5047CDCF" w14:textId="02574760" w:rsidR="00AE0E17" w:rsidRDefault="007D0B27" w:rsidP="00AE0E17">
      <w:pPr>
        <w:autoSpaceDE w:val="0"/>
        <w:autoSpaceDN w:val="0"/>
        <w:adjustRightInd w:val="0"/>
        <w:rPr>
          <w:rFonts w:ascii="Segoe UI" w:eastAsiaTheme="minorHAnsi" w:hAnsi="Segoe UI" w:cs="Segoe UI"/>
          <w:sz w:val="20"/>
          <w:szCs w:val="20"/>
          <w:lang w:eastAsia="en-US" w:bidi="hi-IN"/>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 xml:space="preserve">(“Na” </w:t>
      </w:r>
      <w:proofErr w:type="gramStart"/>
      <w:r w:rsidR="00A02D3F" w:rsidRPr="000E2871">
        <w:rPr>
          <w:rFonts w:ascii="Arial" w:hAnsi="Arial" w:cs="Arial"/>
          <w:b/>
          <w:bCs/>
          <w:sz w:val="32"/>
          <w:szCs w:val="32"/>
          <w:highlight w:val="yellow"/>
          <w:lang w:val="en-US"/>
        </w:rPr>
        <w:t>tvam)</w:t>
      </w:r>
      <w:r w:rsidR="00AE0E17">
        <w:rPr>
          <w:rFonts w:ascii="Arial" w:hAnsi="Arial" w:cs="Arial"/>
          <w:b/>
          <w:bCs/>
          <w:sz w:val="32"/>
          <w:szCs w:val="32"/>
          <w:highlight w:val="yellow"/>
          <w:lang w:val="en-US"/>
        </w:rPr>
        <w:t xml:space="preserve"> </w:t>
      </w:r>
      <w:r w:rsidR="00AE0E17">
        <w:rPr>
          <w:rFonts w:ascii="Arial" w:hAnsi="Arial" w:cs="Arial"/>
          <w:b/>
          <w:bCs/>
          <w:sz w:val="32"/>
          <w:szCs w:val="32"/>
          <w:lang w:val="en-US"/>
        </w:rPr>
        <w:t xml:space="preserve">  </w:t>
      </w:r>
      <w:proofErr w:type="gramEnd"/>
      <w:r w:rsidR="00AE0E17">
        <w:rPr>
          <w:rFonts w:ascii="Arial" w:hAnsi="Arial" w:cs="Arial"/>
          <w:b/>
          <w:bCs/>
          <w:sz w:val="32"/>
          <w:szCs w:val="32"/>
          <w:lang w:val="en-US"/>
        </w:rPr>
        <w:t xml:space="preserve">- </w:t>
      </w:r>
      <w:r w:rsidR="00AE0E17" w:rsidRPr="00AE0E17">
        <w:rPr>
          <w:rFonts w:ascii="BRH Devanagari" w:eastAsiaTheme="minorHAnsi" w:hAnsi="BRH Devanagari" w:cs="BRH Devanagari"/>
          <w:color w:val="FF0000"/>
          <w:sz w:val="40"/>
          <w:szCs w:val="40"/>
          <w:lang w:eastAsia="en-US" w:bidi="hi-IN"/>
        </w:rPr>
        <w:t>ÌlÉUç ÍhÉUÍpÉ</w:t>
      </w:r>
    </w:p>
    <w:p w14:paraId="668EE2FA" w14:textId="0AE29415"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lastRenderedPageBreak/>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9966F9">
      <w:pP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96D18">
        <w:rPr>
          <w:rFonts w:ascii="Arial" w:hAnsi="Arial" w:cs="Arial"/>
          <w:sz w:val="28"/>
          <w:szCs w:val="40"/>
        </w:rPr>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9966F9">
      <w:pPr>
        <w:widowControl w:val="0"/>
        <w:autoSpaceDE w:val="0"/>
        <w:autoSpaceDN w:val="0"/>
        <w:adjustRightInd w:val="0"/>
        <w:spacing w:line="252"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9966F9">
      <w:pPr>
        <w:autoSpaceDE w:val="0"/>
        <w:autoSpaceDN w:val="0"/>
        <w:adjustRightInd w:val="0"/>
        <w:spacing w:line="252" w:lineRule="auto"/>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96D18">
        <w:rPr>
          <w:rFonts w:ascii="Arial" w:hAnsi="Arial" w:cs="Arial"/>
          <w:sz w:val="28"/>
          <w:szCs w:val="40"/>
          <w:lang w:bidi="ar-SA"/>
        </w:rPr>
        <w:lastRenderedPageBreak/>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AFE8CBB" w14:textId="0030180A" w:rsidR="008C0000" w:rsidRPr="008C0000"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0EC2E090" w14:textId="77777777" w:rsidR="008975C0" w:rsidRDefault="008975C0" w:rsidP="00E842B6">
      <w:pPr>
        <w:pStyle w:val="NoSpacing"/>
      </w:pPr>
    </w:p>
    <w:p w14:paraId="604F2A54" w14:textId="1938C16C"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23247C13" w14:textId="59740240"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 xml:space="preserve">bÉlÉ uÉÉYrÉqÉç </w:t>
      </w:r>
      <w:r w:rsidR="00FA1995">
        <w:rPr>
          <w:rFonts w:ascii="BRH Devanagari Extra" w:hAnsi="BRH Devanagari Extra" w:cs="BRH Devanagari Extra"/>
          <w:b/>
          <w:color w:val="FF0000"/>
          <w:sz w:val="36"/>
          <w:szCs w:val="40"/>
        </w:rPr>
        <w:t>-</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w:t>
      </w:r>
      <w:r w:rsidR="00E842B6">
        <w:rPr>
          <w:rFonts w:ascii="BRH Devanagari Extra" w:eastAsiaTheme="minorHAnsi" w:hAnsi="BRH Devanagari Extra" w:cs="BRH Devanagari Extra"/>
          <w:b/>
          <w:color w:val="000000"/>
          <w:sz w:val="40"/>
          <w:szCs w:val="40"/>
          <w:lang w:eastAsia="en-US" w:bidi="ar-SA"/>
        </w:rPr>
        <w:t xml:space="preserve"> </w:t>
      </w:r>
      <w:r w:rsidR="008C0000" w:rsidRPr="008C0000">
        <w:rPr>
          <w:rFonts w:ascii="BRH Devanagari Extra" w:eastAsiaTheme="minorHAnsi" w:hAnsi="BRH Devanagari Extra" w:cs="BRH Devanagari Extra"/>
          <w:b/>
          <w:color w:val="000000"/>
          <w:sz w:val="40"/>
          <w:szCs w:val="40"/>
          <w:lang w:eastAsia="en-US" w:bidi="ar-SA"/>
        </w:rPr>
        <w:t>irÉþxrÉýxÉÏ</w:t>
      </w:r>
      <w:r w:rsidR="00E842B6">
        <w:rPr>
          <w:rFonts w:ascii="BRH Devanagari Extra" w:eastAsiaTheme="minorHAnsi" w:hAnsi="BRH Devanagari Extra" w:cs="BRH Devanagari Extra"/>
          <w:b/>
          <w:color w:val="000000"/>
          <w:sz w:val="40"/>
          <w:szCs w:val="40"/>
          <w:lang w:eastAsia="en-US" w:bidi="ar-SA"/>
        </w:rPr>
        <w:t xml:space="preserve"> </w:t>
      </w:r>
      <w:r w:rsidR="008C0000" w:rsidRPr="008C0000">
        <w:rPr>
          <w:rFonts w:ascii="BRH Devanagari Extra" w:eastAsiaTheme="minorHAnsi" w:hAnsi="BRH Devanagari Extra" w:cs="BRH Devanagari Extra"/>
          <w:b/>
          <w:color w:val="000000"/>
          <w:sz w:val="40"/>
          <w:szCs w:val="40"/>
          <w:lang w:eastAsia="en-US" w:bidi="ar-SA"/>
        </w:rPr>
        <w:t>irÉÉþWûÉýWåû</w:t>
      </w:r>
      <w:r w:rsidR="00E842B6">
        <w:rPr>
          <w:rFonts w:ascii="BRH Devanagari Extra" w:eastAsiaTheme="minorHAnsi" w:hAnsi="BRH Devanagari Extra" w:cs="BRH Devanagari Extra"/>
          <w:b/>
          <w:color w:val="000000"/>
          <w:sz w:val="40"/>
          <w:szCs w:val="40"/>
          <w:lang w:eastAsia="en-US" w:bidi="ar-SA"/>
        </w:rPr>
        <w:t xml:space="preserve"> </w:t>
      </w:r>
      <w:r w:rsidR="008C0000" w:rsidRPr="008C0000">
        <w:rPr>
          <w:rFonts w:ascii="BRH Devanagari Extra" w:eastAsiaTheme="minorHAnsi" w:hAnsi="BRH Devanagari Extra" w:cs="BRH Devanagari Extra"/>
          <w:b/>
          <w:color w:val="000000"/>
          <w:sz w:val="40"/>
          <w:szCs w:val="40"/>
          <w:lang w:eastAsia="en-US" w:bidi="ar-SA"/>
        </w:rPr>
        <w:t>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722EF22D" w14:textId="158A603B"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 xml:space="preserve">bÉlÉ uÉÉYrÉqÉç </w:t>
      </w:r>
      <w:r w:rsidR="00FA1995">
        <w:rPr>
          <w:rFonts w:ascii="BRH Devanagari Extra" w:hAnsi="BRH Devanagari Extra" w:cs="BRH Devanagari Extra"/>
          <w:b/>
          <w:color w:val="FF0000"/>
          <w:sz w:val="36"/>
          <w:szCs w:val="40"/>
        </w:rPr>
        <w:t>-</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w:t>
      </w:r>
      <w:r w:rsidR="00E842B6">
        <w:rPr>
          <w:rFonts w:ascii="BRH Devanagari Extra" w:eastAsiaTheme="minorHAnsi" w:hAnsi="BRH Devanagari Extra" w:cs="BRH Devanagari Extra"/>
          <w:b/>
          <w:color w:val="000000"/>
          <w:sz w:val="40"/>
          <w:szCs w:val="40"/>
          <w:lang w:eastAsia="en-US" w:bidi="ar-SA"/>
        </w:rPr>
        <w:t xml:space="preserve"> </w:t>
      </w:r>
      <w:r w:rsidR="008C0000" w:rsidRPr="008C0000">
        <w:rPr>
          <w:rFonts w:ascii="BRH Devanagari Extra" w:eastAsiaTheme="minorHAnsi" w:hAnsi="BRH Devanagari Extra" w:cs="BRH Devanagari Extra"/>
          <w:b/>
          <w:color w:val="000000"/>
          <w:sz w:val="40"/>
          <w:szCs w:val="40"/>
          <w:lang w:eastAsia="en-US" w:bidi="ar-SA"/>
        </w:rPr>
        <w:t>irÉÉþWûÉýqÉÉ qÉÉ WåûiÉÏ</w:t>
      </w:r>
      <w:r w:rsidR="00E842B6">
        <w:rPr>
          <w:rFonts w:ascii="BRH Devanagari Extra" w:eastAsiaTheme="minorHAnsi" w:hAnsi="BRH Devanagari Extra" w:cs="BRH Devanagari Extra"/>
          <w:b/>
          <w:color w:val="000000"/>
          <w:sz w:val="40"/>
          <w:szCs w:val="40"/>
          <w:lang w:eastAsia="en-US" w:bidi="ar-SA"/>
        </w:rPr>
        <w:t xml:space="preserve"> </w:t>
      </w:r>
      <w:r w:rsidR="008C0000" w:rsidRPr="008C0000">
        <w:rPr>
          <w:rFonts w:ascii="BRH Devanagari Extra" w:eastAsiaTheme="minorHAnsi" w:hAnsi="BRH Devanagari Extra" w:cs="BRH Devanagari Extra"/>
          <w:b/>
          <w:color w:val="000000"/>
          <w:sz w:val="40"/>
          <w:szCs w:val="40"/>
          <w:lang w:eastAsia="en-US" w:bidi="ar-SA"/>
        </w:rPr>
        <w:t>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38D4EB57" w14:textId="1A9EDDDC"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6D1FEC68" w14:textId="10BD7CF2"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9966F9">
      <w:pPr>
        <w:pStyle w:val="NoSpacing"/>
        <w:spacing w:line="252" w:lineRule="auto"/>
        <w:rPr>
          <w:rFonts w:eastAsiaTheme="minorHAnsi"/>
          <w:b/>
          <w:lang w:eastAsia="en-US" w:bidi="ar-SA"/>
        </w:rPr>
      </w:pPr>
    </w:p>
    <w:p w14:paraId="097756F9" w14:textId="2F81281B"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1F14BBEF" w14:textId="0DC28184" w:rsidR="008C0000" w:rsidRPr="008C0000" w:rsidRDefault="009966F9"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1E7DCF">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1E7DCF">
        <w:rPr>
          <w:rFonts w:ascii="BRH Devanagari Extra" w:eastAsiaTheme="minorHAnsi" w:hAnsi="BRH Devanagari Extra" w:cs="BRH Devanagari Extra"/>
          <w:b/>
          <w:color w:val="000000"/>
          <w:sz w:val="40"/>
          <w:szCs w:val="40"/>
          <w:lang w:eastAsia="en-US" w:bidi="ar-SA"/>
        </w:rPr>
        <w:t>É</w:t>
      </w:r>
      <w:r w:rsidR="008C0000" w:rsidRPr="001E7DCF">
        <w:rPr>
          <w:rFonts w:ascii="BRH Devanagari Extra" w:eastAsiaTheme="minorHAnsi" w:hAnsi="BRH Devanagari Extra" w:cs="BRH Devanagari Extra"/>
          <w:b/>
          <w:color w:val="000000"/>
          <w:sz w:val="40"/>
          <w:szCs w:val="40"/>
          <w:lang w:eastAsia="en-US" w:bidi="ar-SA"/>
        </w:rPr>
        <w:t>qÉÉ qÉæuÉælÉÿqÉç |</w:t>
      </w:r>
    </w:p>
    <w:p w14:paraId="26026BAB" w14:textId="28AEEEC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lastRenderedPageBreak/>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Default="00823F90" w:rsidP="00FA1995">
      <w:pPr>
        <w:widowControl w:val="0"/>
        <w:autoSpaceDE w:val="0"/>
        <w:autoSpaceDN w:val="0"/>
        <w:adjustRightInd w:val="0"/>
        <w:spacing w:line="252" w:lineRule="auto"/>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4786AFE8" w14:textId="77777777" w:rsidR="00FA1995" w:rsidRPr="00FA1995" w:rsidRDefault="00FA1995" w:rsidP="00FA1995">
      <w:pPr>
        <w:autoSpaceDE w:val="0"/>
        <w:autoSpaceDN w:val="0"/>
        <w:adjustRightInd w:val="0"/>
        <w:rPr>
          <w:rFonts w:ascii="Segoe UI" w:eastAsiaTheme="minorHAnsi" w:hAnsi="Segoe UI" w:cs="Segoe UI"/>
          <w:color w:val="FF0000"/>
          <w:sz w:val="20"/>
          <w:szCs w:val="20"/>
          <w:lang w:eastAsia="en-US" w:bidi="hi-IN"/>
        </w:rPr>
      </w:pPr>
      <w:r w:rsidRPr="00FA1995">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161CFD7C" w:rsidR="00E86E8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r w:rsidR="00350446">
        <w:rPr>
          <w:rFonts w:ascii="Arial" w:hAnsi="Arial" w:cs="Arial"/>
          <w:bCs/>
          <w:sz w:val="32"/>
          <w:szCs w:val="32"/>
          <w:lang w:val="en-US"/>
        </w:rPr>
        <w:t xml:space="preserve"> (GD-17)</w:t>
      </w:r>
    </w:p>
    <w:p w14:paraId="6246605A" w14:textId="732C697D"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2A57A515" w:rsidR="00E86E85" w:rsidRPr="00913E90"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w:t>
      </w:r>
      <w:r w:rsidR="008C6BC9">
        <w:rPr>
          <w:rFonts w:ascii="Arial" w:hAnsi="Arial" w:cs="Arial"/>
          <w:sz w:val="28"/>
          <w:szCs w:val="40"/>
        </w:rPr>
        <w:t>1</w:t>
      </w:r>
      <w:r w:rsidRPr="00454883">
        <w:rPr>
          <w:rFonts w:ascii="Arial" w:hAnsi="Arial" w:cs="Arial"/>
          <w:sz w:val="28"/>
          <w:szCs w:val="40"/>
        </w:rPr>
        <w:t>.</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C4D9594" w:rsidR="00E86E85" w:rsidRPr="007551CF"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2D602D">
        <w:rPr>
          <w:rFonts w:ascii="Arial" w:hAnsi="Arial" w:cs="Arial"/>
          <w:sz w:val="28"/>
          <w:szCs w:val="40"/>
        </w:rPr>
        <w:t>6</w:t>
      </w:r>
      <w:r w:rsidR="008C6BC9">
        <w:rPr>
          <w:rFonts w:ascii="Arial" w:hAnsi="Arial" w:cs="Arial"/>
          <w:sz w:val="28"/>
          <w:szCs w:val="40"/>
        </w:rPr>
        <w:t>2</w:t>
      </w:r>
      <w:r w:rsidRPr="002D602D">
        <w:rPr>
          <w:rFonts w:ascii="Arial" w:hAnsi="Arial" w:cs="Arial"/>
          <w:sz w:val="28"/>
          <w:szCs w:val="40"/>
        </w:rPr>
        <w:t>.</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5347F4C7" w:rsidR="00E86E8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r w:rsidR="005D4674">
        <w:rPr>
          <w:rFonts w:ascii="Arial" w:hAnsi="Arial" w:cs="Arial"/>
          <w:bCs/>
          <w:sz w:val="32"/>
          <w:szCs w:val="32"/>
          <w:lang w:val="en-US"/>
        </w:rPr>
        <w:t xml:space="preserve">(JM-5,JD-5, </w:t>
      </w:r>
      <w:r w:rsidR="005D4674">
        <w:rPr>
          <w:rFonts w:ascii="Arial" w:hAnsi="Arial" w:cs="Arial"/>
          <w:bCs/>
          <w:sz w:val="32"/>
          <w:szCs w:val="32"/>
          <w:lang w:val="en-US"/>
        </w:rPr>
        <w:br/>
        <w:t>GD-52)</w:t>
      </w:r>
    </w:p>
    <w:p w14:paraId="1B4E96AA" w14:textId="52AF11E4" w:rsidR="00E86E85" w:rsidRPr="007619F7" w:rsidRDefault="00E86E85" w:rsidP="0003532D">
      <w:pPr>
        <w:widowControl w:val="0"/>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1EDEE0B6" w14:textId="5FF9FF05" w:rsidR="001E7DCF" w:rsidRPr="00913E90"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lang w:val="en-US"/>
        </w:rPr>
      </w:pPr>
      <w:r w:rsidRPr="00454883">
        <w:rPr>
          <w:rFonts w:ascii="Arial" w:hAnsi="Arial" w:cs="Arial"/>
          <w:sz w:val="28"/>
          <w:szCs w:val="40"/>
        </w:rPr>
        <w:lastRenderedPageBreak/>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r w:rsidR="00DC557D">
        <w:rPr>
          <w:rFonts w:ascii="Arial" w:hAnsi="Arial" w:cs="Arial"/>
          <w:bCs/>
          <w:sz w:val="32"/>
          <w:szCs w:val="32"/>
          <w:lang w:val="en-US"/>
        </w:rPr>
        <w:t xml:space="preserve"> (GD-71)</w:t>
      </w:r>
    </w:p>
    <w:p w14:paraId="436E9972" w14:textId="32EC268D" w:rsidR="00F11CD5"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599306D2" w:rsidR="00F11CD5" w:rsidRPr="007619F7" w:rsidRDefault="00823F90" w:rsidP="009966F9">
      <w:pPr>
        <w:widowControl w:val="0"/>
        <w:autoSpaceDE w:val="0"/>
        <w:autoSpaceDN w:val="0"/>
        <w:adjustRightInd w:val="0"/>
        <w:spacing w:line="252" w:lineRule="auto"/>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r w:rsidR="008E7F32">
        <w:rPr>
          <w:rFonts w:ascii="Arial" w:hAnsi="Arial" w:cs="Arial"/>
          <w:b/>
          <w:bCs/>
          <w:sz w:val="32"/>
          <w:szCs w:val="32"/>
          <w:highlight w:val="yellow"/>
          <w:lang w:val="en-US"/>
        </w:rPr>
        <w:t xml:space="preserve"> (JD-55)</w:t>
      </w:r>
    </w:p>
    <w:p w14:paraId="03DF6374" w14:textId="77777777" w:rsidR="00F11CD5" w:rsidRPr="007551CF" w:rsidRDefault="00F11CD5"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4B3B9E1C" w14:textId="4DAE798F" w:rsidR="00F11CD5" w:rsidRPr="007551CF" w:rsidRDefault="00AF48F5"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9966F9">
      <w:pPr>
        <w:pStyle w:val="NoSpacing"/>
        <w:spacing w:line="252" w:lineRule="auto"/>
        <w:rPr>
          <w:rFonts w:eastAsiaTheme="minorHAnsi"/>
          <w:b/>
          <w:lang w:eastAsia="en-US" w:bidi="ar-SA"/>
        </w:rPr>
      </w:pPr>
    </w:p>
    <w:p w14:paraId="6D7925E9" w14:textId="3F8DC6A8"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133FB984" w14:textId="005D8FEB" w:rsidR="00F11CD5" w:rsidRPr="007551CF" w:rsidRDefault="00AF48F5"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772A8474" w14:textId="510BDC39" w:rsidR="007551CF"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r w:rsidR="008E7F32">
        <w:rPr>
          <w:rFonts w:ascii="Arial" w:hAnsi="Arial" w:cs="Arial"/>
          <w:bCs/>
          <w:sz w:val="32"/>
          <w:szCs w:val="32"/>
          <w:lang w:val="en-US"/>
        </w:rPr>
        <w:t xml:space="preserve"> </w:t>
      </w:r>
      <w:r w:rsidR="008E7F32">
        <w:rPr>
          <w:rFonts w:ascii="Arial" w:hAnsi="Arial" w:cs="Arial"/>
          <w:bCs/>
          <w:sz w:val="32"/>
          <w:szCs w:val="32"/>
          <w:lang w:val="en-US"/>
        </w:rPr>
        <w:br/>
        <w:t>(JM-33) (JD-25) (GD-46)</w:t>
      </w:r>
    </w:p>
    <w:p w14:paraId="0E0E7CD9" w14:textId="22C6AA03" w:rsidR="007551CF" w:rsidRPr="007551CF" w:rsidRDefault="007551CF" w:rsidP="009966F9">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50CAEDA7" w:rsidR="007551CF" w:rsidRPr="007551CF" w:rsidRDefault="007551CF"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 xml:space="preserve"> </w:t>
      </w:r>
      <w:r w:rsidR="001E358D" w:rsidRPr="001E358D">
        <w:rPr>
          <w:rFonts w:ascii="BRH Devanagari Extra" w:hAnsi="BRH Devanagari Extra" w:cs="BRH Devanagari Extra"/>
          <w:b/>
          <w:bCs/>
          <w:sz w:val="40"/>
          <w:szCs w:val="40"/>
          <w:lang w:bidi="ar-SA"/>
        </w:rPr>
        <w:t>qÉ</w:t>
      </w:r>
      <w:r w:rsidRPr="001E358D">
        <w:rPr>
          <w:rFonts w:ascii="BRH Devanagari" w:eastAsiaTheme="minorHAnsi" w:hAnsi="BRH Devanagari" w:cs="BRH Devanagari"/>
          <w:b/>
          <w:bCs/>
          <w:sz w:val="40"/>
          <w:szCs w:val="40"/>
          <w:lang w:eastAsia="en-US" w:bidi="ar-SA"/>
        </w:rPr>
        <w:t>É</w:t>
      </w:r>
      <w:r w:rsidR="001E7DCF" w:rsidRPr="001E7DCF">
        <w:rPr>
          <w:rFonts w:ascii="BRH Devanagari Extra" w:hAnsi="BRH Devanagari Extra" w:cs="BRH Devanagari Extra"/>
          <w:b/>
          <w:sz w:val="40"/>
          <w:szCs w:val="40"/>
          <w:lang w:bidi="ar-SA"/>
        </w:rPr>
        <w:t>zrÉ</w:t>
      </w:r>
      <w:r w:rsidR="001E358D">
        <w:rPr>
          <w:rFonts w:ascii="BRH Devanagari Extra" w:hAnsi="BRH Devanagari Extra" w:cs="BRH Devanagari Extra"/>
          <w:b/>
          <w:sz w:val="40"/>
          <w:szCs w:val="40"/>
          <w:lang w:bidi="ar-SA"/>
        </w:rPr>
        <w:t xml:space="preserve"> </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62052C">
        <w:rPr>
          <w:highlight w:val="lightGray"/>
        </w:rPr>
        <w:t>Section 2 - Katina Ghana panchaati</w:t>
      </w:r>
      <w:bookmarkEnd w:id="5"/>
      <w:bookmarkEnd w:id="6"/>
      <w:bookmarkEnd w:id="7"/>
      <w:bookmarkEnd w:id="8"/>
      <w:bookmarkEnd w:id="9"/>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10" w:name="_Toc488135082"/>
      <w:bookmarkStart w:id="11" w:name="_Toc71837894"/>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10"/>
      <w:bookmarkEnd w:id="11"/>
      <w:r w:rsidRPr="006250B6">
        <w:rPr>
          <w:lang w:val="en-US"/>
        </w:rPr>
        <w:t xml:space="preserve"> </w:t>
      </w:r>
    </w:p>
    <w:p w14:paraId="49C57C82" w14:textId="77777777" w:rsidR="006C7E1E" w:rsidRDefault="006C7E1E" w:rsidP="00F816FB">
      <w:pPr>
        <w:pStyle w:val="Heading3"/>
      </w:pPr>
      <w:bookmarkStart w:id="12" w:name="_Toc71837895"/>
      <w:r w:rsidRPr="004677C7">
        <w:rPr>
          <w:highlight w:val="lightGray"/>
        </w:rPr>
        <w:t>Section 1 - General panchaati</w:t>
      </w:r>
      <w:bookmarkEnd w:id="12"/>
      <w:r w:rsidRPr="004677C7">
        <w:t xml:space="preserve"> </w:t>
      </w:r>
    </w:p>
    <w:p w14:paraId="2EA4630B" w14:textId="42549F51" w:rsidR="003A3DBA"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679938BE" w14:textId="77777777" w:rsidR="00661FBA"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lastRenderedPageBreak/>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3E00943B" w14:textId="77777777" w:rsidR="007D1F33"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853E3">
        <w:rPr>
          <w:rFonts w:ascii="Arial" w:hAnsi="Arial" w:cs="Arial"/>
          <w:sz w:val="28"/>
          <w:szCs w:val="40"/>
        </w:rPr>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661FBA">
      <w:pPr>
        <w:widowControl w:val="0"/>
        <w:autoSpaceDE w:val="0"/>
        <w:autoSpaceDN w:val="0"/>
        <w:adjustRightInd w:val="0"/>
        <w:spacing w:line="252" w:lineRule="auto"/>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19BB14D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r w:rsidR="00AE5038">
        <w:rPr>
          <w:rFonts w:ascii="Arial" w:hAnsi="Arial" w:cs="Arial"/>
          <w:bCs/>
          <w:sz w:val="32"/>
          <w:szCs w:val="32"/>
          <w:lang w:val="en-US"/>
        </w:rPr>
        <w:t xml:space="preserve"> (GD-93)</w:t>
      </w:r>
    </w:p>
    <w:p w14:paraId="643F2B9F" w14:textId="0A57F39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r w:rsidR="00764F5E">
        <w:rPr>
          <w:rFonts w:ascii="Arial" w:hAnsi="Arial" w:cs="Arial"/>
          <w:bCs/>
          <w:sz w:val="32"/>
          <w:szCs w:val="32"/>
          <w:lang w:val="en-US"/>
        </w:rPr>
        <w:t xml:space="preserve"> (JM-27) (PS-5.13)</w:t>
      </w:r>
    </w:p>
    <w:p w14:paraId="30FE9E82" w14:textId="18B4B303" w:rsidR="003461B7" w:rsidRPr="002F0019" w:rsidRDefault="007D1F33" w:rsidP="00661FBA">
      <w:pPr>
        <w:widowControl w:val="0"/>
        <w:autoSpaceDE w:val="0"/>
        <w:autoSpaceDN w:val="0"/>
        <w:adjustRightInd w:val="0"/>
        <w:spacing w:line="252" w:lineRule="auto"/>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02858BED" w:rsidR="002F0019" w:rsidRPr="00663135" w:rsidRDefault="007D1F33" w:rsidP="00661FBA">
      <w:pPr>
        <w:widowControl w:val="0"/>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r w:rsidR="007E41E5">
        <w:rPr>
          <w:rFonts w:ascii="Arial" w:hAnsi="Arial" w:cs="Arial"/>
          <w:b/>
          <w:bCs/>
          <w:sz w:val="32"/>
          <w:szCs w:val="32"/>
          <w:highlight w:val="yellow"/>
          <w:lang w:val="en-US"/>
        </w:rPr>
        <w:t xml:space="preserve"> </w:t>
      </w:r>
      <w:r w:rsidR="008977E1">
        <w:rPr>
          <w:rFonts w:ascii="Arial" w:hAnsi="Arial" w:cs="Arial"/>
          <w:b/>
          <w:bCs/>
          <w:sz w:val="32"/>
          <w:szCs w:val="32"/>
          <w:highlight w:val="yellow"/>
          <w:lang w:val="en-US"/>
        </w:rPr>
        <w:t xml:space="preserve">(JM-75) </w:t>
      </w:r>
      <w:r w:rsidR="007E41E5">
        <w:rPr>
          <w:rFonts w:ascii="Arial" w:hAnsi="Arial" w:cs="Arial"/>
          <w:b/>
          <w:bCs/>
          <w:sz w:val="32"/>
          <w:szCs w:val="32"/>
          <w:highlight w:val="yellow"/>
          <w:lang w:val="en-US"/>
        </w:rPr>
        <w:t>(JD-33)</w:t>
      </w:r>
      <w:r w:rsidR="008977E1">
        <w:rPr>
          <w:rFonts w:ascii="Arial" w:hAnsi="Arial" w:cs="Arial"/>
          <w:b/>
          <w:bCs/>
          <w:sz w:val="32"/>
          <w:szCs w:val="32"/>
          <w:highlight w:val="yellow"/>
          <w:lang w:val="en-US"/>
        </w:rPr>
        <w:t xml:space="preserve"> </w:t>
      </w:r>
    </w:p>
    <w:p w14:paraId="39ECEEA8" w14:textId="4951610E" w:rsidR="002F0019" w:rsidRPr="002F0019"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lastRenderedPageBreak/>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39CD9462" w14:textId="5DCA1DB3"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61FBA">
        <w:rPr>
          <w:rFonts w:ascii="Arial" w:hAnsi="Arial" w:cs="Arial"/>
          <w:sz w:val="28"/>
          <w:szCs w:val="40"/>
        </w:rPr>
        <w:t>39.</w:t>
      </w:r>
      <w:r w:rsidRPr="00661FBA">
        <w:rPr>
          <w:rFonts w:ascii="BRH Devanagari Extra" w:hAnsi="BRH Devanagari Extra" w:cs="BRH Devanagari Extra"/>
          <w:b/>
          <w:sz w:val="40"/>
          <w:szCs w:val="40"/>
        </w:rPr>
        <w:t xml:space="preserve"> </w:t>
      </w:r>
      <w:r w:rsidR="00D255AF" w:rsidRPr="00661FBA">
        <w:rPr>
          <w:rFonts w:ascii="BRH Devanagari Extra" w:hAnsi="BRH Devanagari Extra" w:cs="BRH Devanagari Extra"/>
          <w:b/>
          <w:sz w:val="40"/>
          <w:szCs w:val="40"/>
        </w:rPr>
        <w:t>iÉxqÉÉÿ³ÉuÉ</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kÉÉ ÍzÉUÉå</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 xml:space="preserve"> ÌuÉwrÉÔþiÉÇ - </w:t>
      </w:r>
      <w:r w:rsidR="00D255AF" w:rsidRPr="00661FBA">
        <w:rPr>
          <w:rFonts w:ascii="Arial" w:hAnsi="Arial" w:cs="Arial"/>
          <w:bCs/>
          <w:sz w:val="32"/>
          <w:szCs w:val="32"/>
          <w:lang w:val="en-US"/>
        </w:rPr>
        <w:t>TS 6.2.1.4</w:t>
      </w:r>
    </w:p>
    <w:p w14:paraId="3C2108A6" w14:textId="7B528FEE"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853E3">
        <w:rPr>
          <w:rFonts w:ascii="Arial" w:hAnsi="Arial" w:cs="Arial"/>
          <w:sz w:val="28"/>
          <w:szCs w:val="40"/>
        </w:rPr>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bookmarkStart w:id="13" w:name="_Toc71837896"/>
      <w:r w:rsidRPr="0062052C">
        <w:rPr>
          <w:highlight w:val="lightGray"/>
        </w:rPr>
        <w:t>Section 2 - Katina Ghana panchaati</w:t>
      </w:r>
      <w:bookmarkEnd w:id="13"/>
      <w:r w:rsidRPr="0062052C">
        <w:rPr>
          <w:highlight w:val="lightGray"/>
        </w:rPr>
        <w:t xml:space="preserve">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4" w:name="_Toc488415387"/>
      <w:bookmarkStart w:id="15" w:name="_Toc71837897"/>
      <w:r>
        <w:t xml:space="preserve">6.3 </w:t>
      </w:r>
      <w:r w:rsidRPr="00BE579A">
        <w:t>wÉ¸MüÉhQåû iÉ×iÉÏrÉÈ mÉëzlÉÈ - xÉÉåqÉqÉl§ÉoÉëÉ¼hÉÌlÉÃmÉhÉÇ</w:t>
      </w:r>
      <w:bookmarkEnd w:id="14"/>
      <w:bookmarkEnd w:id="15"/>
    </w:p>
    <w:p w14:paraId="3E8D4254" w14:textId="77777777" w:rsidR="00ED1EC8" w:rsidRDefault="00ED1EC8" w:rsidP="00ED1EC8">
      <w:pPr>
        <w:pStyle w:val="Heading3"/>
      </w:pPr>
      <w:bookmarkStart w:id="16" w:name="_Toc71837898"/>
      <w:r w:rsidRPr="004677C7">
        <w:rPr>
          <w:highlight w:val="lightGray"/>
        </w:rPr>
        <w:t>Section 1 - General panchaati</w:t>
      </w:r>
      <w:bookmarkEnd w:id="16"/>
      <w:r w:rsidRPr="004677C7">
        <w:t xml:space="preserve"> </w:t>
      </w:r>
    </w:p>
    <w:p w14:paraId="6495EBA6" w14:textId="65D40730" w:rsidR="00E86B28" w:rsidRPr="00825E97" w:rsidRDefault="003C4E2F" w:rsidP="00307152">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11FF79E0" w:rsidR="00E86B28" w:rsidRPr="00825E97"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.ÌWûÈ - </w:t>
      </w:r>
      <w:r w:rsidR="00E86B28" w:rsidRPr="00825E97">
        <w:rPr>
          <w:rFonts w:ascii="Arial" w:hAnsi="Arial" w:cs="Arial"/>
          <w:bCs/>
          <w:sz w:val="32"/>
          <w:szCs w:val="32"/>
          <w:lang w:val="en-US"/>
        </w:rPr>
        <w:t>TS 6.3.1.1 &amp; 1.2</w:t>
      </w:r>
      <w:r w:rsidR="00EC32A5">
        <w:rPr>
          <w:rFonts w:ascii="Arial" w:hAnsi="Arial" w:cs="Arial"/>
          <w:bCs/>
          <w:sz w:val="32"/>
          <w:szCs w:val="32"/>
          <w:lang w:val="en-US"/>
        </w:rPr>
        <w:t xml:space="preserve"> </w:t>
      </w:r>
      <w:r w:rsidR="00EC32A5">
        <w:rPr>
          <w:rFonts w:ascii="Arial" w:hAnsi="Arial" w:cs="Arial"/>
          <w:bCs/>
          <w:sz w:val="32"/>
          <w:szCs w:val="32"/>
          <w:lang w:val="en-US"/>
        </w:rPr>
        <w:br/>
        <w:t>(GD-24)(GD-65)</w:t>
      </w:r>
    </w:p>
    <w:p w14:paraId="58B7BF44" w14:textId="4A0F51A5" w:rsidR="00E11D74" w:rsidRPr="00F337E0" w:rsidRDefault="003C4E2F"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307152">
      <w:pPr>
        <w:pStyle w:val="NoSpacing"/>
        <w:spacing w:line="252" w:lineRule="auto"/>
        <w:rPr>
          <w:rFonts w:eastAsiaTheme="minorHAnsi"/>
          <w:b/>
          <w:lang w:eastAsia="en-US" w:bidi="ar-SA"/>
        </w:rPr>
      </w:pPr>
    </w:p>
    <w:p w14:paraId="509F9E48" w14:textId="1900B6BA"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lastRenderedPageBreak/>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lastRenderedPageBreak/>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19A7B7C7" w14:textId="77777777" w:rsidR="00307152" w:rsidRDefault="00307152" w:rsidP="00307152">
      <w:pPr>
        <w:widowControl w:val="0"/>
        <w:autoSpaceDE w:val="0"/>
        <w:autoSpaceDN w:val="0"/>
        <w:adjustRightInd w:val="0"/>
        <w:spacing w:line="252" w:lineRule="auto"/>
        <w:jc w:val="both"/>
        <w:rPr>
          <w:rFonts w:ascii="Arial" w:hAnsi="Arial" w:cs="Arial"/>
          <w:sz w:val="32"/>
          <w:szCs w:val="40"/>
        </w:rPr>
      </w:pP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lastRenderedPageBreak/>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lastRenderedPageBreak/>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307152">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531D2BF6"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1497509A" w14:textId="006E9D51" w:rsidR="00EF1AED" w:rsidRPr="001867FF" w:rsidRDefault="00EF1AED" w:rsidP="00307152">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44659485" w:rsidR="00D777C5" w:rsidRPr="00210F15" w:rsidRDefault="00CA48E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Arial" w:hAnsi="Arial" w:cs="Arial"/>
          <w:sz w:val="32"/>
          <w:szCs w:val="40"/>
        </w:rPr>
        <w:br/>
      </w:r>
      <w:r w:rsidR="003C4E2F" w:rsidRPr="00780F57">
        <w:rPr>
          <w:rFonts w:ascii="Arial" w:hAnsi="Arial" w:cs="Arial"/>
          <w:sz w:val="32"/>
          <w:szCs w:val="40"/>
        </w:rPr>
        <w:lastRenderedPageBreak/>
        <w:t>4</w:t>
      </w:r>
      <w:r w:rsidR="00780F57" w:rsidRPr="00780F57">
        <w:rPr>
          <w:rFonts w:ascii="Arial" w:hAnsi="Arial" w:cs="Arial"/>
          <w:sz w:val="32"/>
          <w:szCs w:val="40"/>
        </w:rPr>
        <w:t>5</w:t>
      </w:r>
      <w:r w:rsidR="003C4E2F" w:rsidRPr="00780F5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Pr="002B581F" w:rsidRDefault="00CF0931" w:rsidP="00CF0931">
      <w:pPr>
        <w:autoSpaceDE w:val="0"/>
        <w:autoSpaceDN w:val="0"/>
        <w:adjustRightInd w:val="0"/>
        <w:rPr>
          <w:rFonts w:ascii="Segoe UI" w:hAnsi="Segoe UI" w:cs="Segoe UI"/>
          <w:sz w:val="20"/>
          <w:szCs w:val="20"/>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lastRenderedPageBreak/>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AFE9" w14:textId="77777777" w:rsidR="001D134E" w:rsidRDefault="001D134E" w:rsidP="00F53481">
      <w:r>
        <w:separator/>
      </w:r>
    </w:p>
  </w:endnote>
  <w:endnote w:type="continuationSeparator" w:id="0">
    <w:p w14:paraId="1BE692D9" w14:textId="77777777" w:rsidR="001D134E" w:rsidRDefault="001D134E"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8A2E8" w14:textId="77777777" w:rsidR="001D134E" w:rsidRDefault="001D134E" w:rsidP="00F53481">
      <w:r>
        <w:separator/>
      </w:r>
    </w:p>
  </w:footnote>
  <w:footnote w:type="continuationSeparator" w:id="0">
    <w:p w14:paraId="08000DF6" w14:textId="77777777" w:rsidR="001D134E" w:rsidRDefault="001D134E"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07152"/>
    <w:rsid w:val="00310FCE"/>
    <w:rsid w:val="003110DF"/>
    <w:rsid w:val="00311374"/>
    <w:rsid w:val="003144B5"/>
    <w:rsid w:val="00314904"/>
    <w:rsid w:val="00314EF1"/>
    <w:rsid w:val="00314F67"/>
    <w:rsid w:val="00317396"/>
    <w:rsid w:val="0032151E"/>
    <w:rsid w:val="00321885"/>
    <w:rsid w:val="00321A98"/>
    <w:rsid w:val="0032217A"/>
    <w:rsid w:val="003233C6"/>
    <w:rsid w:val="00323A24"/>
    <w:rsid w:val="00325952"/>
    <w:rsid w:val="00326FE7"/>
    <w:rsid w:val="0033035F"/>
    <w:rsid w:val="00331DD2"/>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54AE"/>
    <w:rsid w:val="004B74C8"/>
    <w:rsid w:val="004B7BC1"/>
    <w:rsid w:val="004C0A77"/>
    <w:rsid w:val="004C0AF0"/>
    <w:rsid w:val="004C129D"/>
    <w:rsid w:val="004C14A9"/>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CB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822"/>
    <w:rsid w:val="00A91D9F"/>
    <w:rsid w:val="00A94930"/>
    <w:rsid w:val="00A970CE"/>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2ED2"/>
    <w:rsid w:val="00D04E8B"/>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48</Pages>
  <Words>5979</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291</cp:revision>
  <cp:lastPrinted>2021-07-16T11:23:00Z</cp:lastPrinted>
  <dcterms:created xsi:type="dcterms:W3CDTF">2021-04-14T13:03:00Z</dcterms:created>
  <dcterms:modified xsi:type="dcterms:W3CDTF">2023-07-26T15:16:00Z</dcterms:modified>
</cp:coreProperties>
</file>