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555FADC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1A0CAD">
              <w:rPr>
                <w:b/>
                <w:bCs/>
                <w:noProof/>
                <w:webHidden/>
                <w:szCs w:val="28"/>
              </w:rPr>
              <w:t>6</w:t>
            </w:r>
            <w:r w:rsidRPr="00C85523">
              <w:rPr>
                <w:b/>
                <w:bCs/>
                <w:noProof/>
                <w:webHidden/>
                <w:szCs w:val="28"/>
              </w:rPr>
              <w:fldChar w:fldCharType="end"/>
            </w:r>
          </w:hyperlink>
        </w:p>
        <w:p w14:paraId="38EB7112" w14:textId="23451116"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3B5D8E37" w14:textId="586BA651"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6</w:t>
            </w:r>
            <w:r w:rsidR="00C85523" w:rsidRPr="00C85523">
              <w:rPr>
                <w:b/>
                <w:bCs/>
                <w:noProof/>
                <w:webHidden/>
                <w:szCs w:val="28"/>
              </w:rPr>
              <w:fldChar w:fldCharType="end"/>
            </w:r>
          </w:hyperlink>
        </w:p>
        <w:p w14:paraId="0F25A32F" w14:textId="66CBE852"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36</w:t>
            </w:r>
            <w:r w:rsidR="00C85523" w:rsidRPr="00C85523">
              <w:rPr>
                <w:b/>
                <w:bCs/>
                <w:noProof/>
                <w:webHidden/>
                <w:szCs w:val="28"/>
              </w:rPr>
              <w:fldChar w:fldCharType="end"/>
            </w:r>
          </w:hyperlink>
        </w:p>
        <w:p w14:paraId="31F1F554" w14:textId="1623897C"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71</w:t>
            </w:r>
            <w:r w:rsidR="00C85523" w:rsidRPr="00C85523">
              <w:rPr>
                <w:b/>
                <w:bCs/>
                <w:noProof/>
                <w:webHidden/>
                <w:szCs w:val="28"/>
              </w:rPr>
              <w:fldChar w:fldCharType="end"/>
            </w:r>
          </w:hyperlink>
        </w:p>
        <w:p w14:paraId="2A5D5449" w14:textId="7EE9830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90</w:t>
            </w:r>
            <w:r w:rsidR="00C85523" w:rsidRPr="00C85523">
              <w:rPr>
                <w:b/>
                <w:bCs/>
                <w:noProof/>
                <w:webHidden/>
                <w:szCs w:val="28"/>
              </w:rPr>
              <w:fldChar w:fldCharType="end"/>
            </w:r>
          </w:hyperlink>
        </w:p>
        <w:p w14:paraId="597733E8" w14:textId="336CBEEE"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120</w:t>
            </w:r>
            <w:r w:rsidR="00C85523" w:rsidRPr="00C85523">
              <w:rPr>
                <w:b/>
                <w:bCs/>
                <w:noProof/>
                <w:webHidden/>
                <w:szCs w:val="28"/>
              </w:rPr>
              <w:fldChar w:fldCharType="end"/>
            </w:r>
          </w:hyperlink>
        </w:p>
        <w:p w14:paraId="4D0F3EBF" w14:textId="40A915ED"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136</w:t>
            </w:r>
            <w:r w:rsidR="00C85523" w:rsidRPr="00C85523">
              <w:rPr>
                <w:b/>
                <w:bCs/>
                <w:noProof/>
                <w:webHidden/>
                <w:szCs w:val="28"/>
              </w:rPr>
              <w:fldChar w:fldCharType="end"/>
            </w:r>
          </w:hyperlink>
        </w:p>
        <w:p w14:paraId="5CE6FBB4" w14:textId="728D4A3B"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156</w:t>
            </w:r>
            <w:r w:rsidR="00C85523" w:rsidRPr="00C85523">
              <w:rPr>
                <w:b/>
                <w:bCs/>
                <w:noProof/>
                <w:webHidden/>
                <w:szCs w:val="28"/>
              </w:rPr>
              <w:fldChar w:fldCharType="end"/>
            </w:r>
          </w:hyperlink>
        </w:p>
        <w:p w14:paraId="24530BD3" w14:textId="37DB5646"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185</w:t>
            </w:r>
            <w:r w:rsidR="00C85523" w:rsidRPr="00C85523">
              <w:rPr>
                <w:b/>
                <w:bCs/>
                <w:noProof/>
                <w:webHidden/>
                <w:szCs w:val="28"/>
              </w:rPr>
              <w:fldChar w:fldCharType="end"/>
            </w:r>
          </w:hyperlink>
        </w:p>
        <w:p w14:paraId="20F9528E" w14:textId="6B7C0BD3"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207</w:t>
            </w:r>
            <w:r w:rsidR="00C85523" w:rsidRPr="00C85523">
              <w:rPr>
                <w:b/>
                <w:bCs/>
                <w:noProof/>
                <w:webHidden/>
                <w:szCs w:val="28"/>
              </w:rPr>
              <w:fldChar w:fldCharType="end"/>
            </w:r>
          </w:hyperlink>
        </w:p>
        <w:p w14:paraId="17E0CE35" w14:textId="3B815D6D"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253</w:t>
            </w:r>
            <w:r w:rsidR="00C85523" w:rsidRPr="00C85523">
              <w:rPr>
                <w:b/>
                <w:bCs/>
                <w:noProof/>
                <w:webHidden/>
                <w:szCs w:val="28"/>
              </w:rPr>
              <w:fldChar w:fldCharType="end"/>
            </w:r>
          </w:hyperlink>
        </w:p>
        <w:p w14:paraId="265378B5" w14:textId="3542E418"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1A0CAD">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2E87D2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68969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3C83E5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31F4FD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154D2" w:rsidRPr="00285B7F">
        <w:rPr>
          <w:rFonts w:ascii="Latha" w:hAnsi="Latha" w:cs="Latha"/>
          <w:sz w:val="24"/>
          <w:szCs w:val="24"/>
          <w:cs/>
          <w:lang w:bidi="ta-IN"/>
        </w:rPr>
        <w:t>ஶா</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4BD15AE" w14:textId="389FCF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F57506" w14:textId="5A3AE0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ந்த்யார்ச்ச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A11A5CE" w14:textId="5A6BA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128748" w14:textId="112D2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DCBEE0" w14:textId="68CB8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3A2E4" w14:textId="05512F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2B06F3E4" w14:textId="1B25DE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44C743A6" w14:textId="42A6FD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3CC891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30C21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872A26" w14:textId="7B3EB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68D4AF" w14:textId="435B1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0C9F58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30976" w14:textId="337AE5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0EB5CE" w14:textId="5F4F65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00273D03">
        <w:rPr>
          <w:rFonts w:ascii="Latha" w:hAnsi="Latha" w:cs="Latha"/>
          <w:sz w:val="24"/>
          <w:szCs w:val="24"/>
          <w:lang w:bidi="ta-IN"/>
        </w:rPr>
        <w:br/>
      </w:r>
      <w:r w:rsidRPr="00285B7F">
        <w:rPr>
          <w:rFonts w:ascii="Latha" w:hAnsi="Latha" w:cs="Latha"/>
          <w:sz w:val="24"/>
          <w:szCs w:val="24"/>
          <w:cs/>
          <w:lang w:bidi="ta-IN"/>
        </w:rPr>
        <w:t>ஸுனோத்ய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43B79A" w14:textId="319FA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E77380" w14:textId="3677A1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291A75" w14:textId="518CDF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CE8C68E" w14:textId="491C6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lastRenderedPageBreak/>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54BC8A4" w14:textId="63BD36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75D2454" w14:textId="3FF59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B4781CF" w14:textId="4E8BD0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14BAD21" w14:textId="522B8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lastRenderedPageBreak/>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6BA536" w14:textId="4A4F2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ADD8A5" w14:textId="0EC62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265CE51F" w14:textId="41BC54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CE8C0F" w14:textId="03214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12E00553" w14:textId="1228C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90DE1" w14:textId="527B9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46780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lastRenderedPageBreak/>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lastRenderedPageBreak/>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D54E" w14:textId="77777777" w:rsidR="00414874" w:rsidRDefault="00414874" w:rsidP="00EE6006">
      <w:pPr>
        <w:spacing w:line="240" w:lineRule="auto"/>
      </w:pPr>
      <w:r>
        <w:separator/>
      </w:r>
    </w:p>
  </w:endnote>
  <w:endnote w:type="continuationSeparator" w:id="0">
    <w:p w14:paraId="7E01FB6E" w14:textId="77777777" w:rsidR="00414874" w:rsidRDefault="00414874"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C40A" w14:textId="77777777" w:rsidR="00414874" w:rsidRDefault="00414874" w:rsidP="00EE6006">
      <w:pPr>
        <w:spacing w:line="240" w:lineRule="auto"/>
      </w:pPr>
      <w:r>
        <w:separator/>
      </w:r>
    </w:p>
  </w:footnote>
  <w:footnote w:type="continuationSeparator" w:id="0">
    <w:p w14:paraId="217E2352" w14:textId="77777777" w:rsidR="00414874" w:rsidRDefault="00414874"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154D2"/>
    <w:rsid w:val="00057E04"/>
    <w:rsid w:val="000A007B"/>
    <w:rsid w:val="000C7E60"/>
    <w:rsid w:val="000D4E1E"/>
    <w:rsid w:val="000D63C9"/>
    <w:rsid w:val="000E6F3D"/>
    <w:rsid w:val="001037AB"/>
    <w:rsid w:val="00112154"/>
    <w:rsid w:val="00131420"/>
    <w:rsid w:val="001602A0"/>
    <w:rsid w:val="00171D2C"/>
    <w:rsid w:val="00186405"/>
    <w:rsid w:val="001A0CAD"/>
    <w:rsid w:val="001B5BA3"/>
    <w:rsid w:val="001D0569"/>
    <w:rsid w:val="002142CB"/>
    <w:rsid w:val="00234D12"/>
    <w:rsid w:val="002503AA"/>
    <w:rsid w:val="00270173"/>
    <w:rsid w:val="00273D03"/>
    <w:rsid w:val="00280E8F"/>
    <w:rsid w:val="00285B7F"/>
    <w:rsid w:val="0029053A"/>
    <w:rsid w:val="00292DA6"/>
    <w:rsid w:val="00293701"/>
    <w:rsid w:val="00297F09"/>
    <w:rsid w:val="002D7306"/>
    <w:rsid w:val="002D76A6"/>
    <w:rsid w:val="002E759C"/>
    <w:rsid w:val="00312749"/>
    <w:rsid w:val="0031740E"/>
    <w:rsid w:val="00330BC0"/>
    <w:rsid w:val="00336F18"/>
    <w:rsid w:val="00373CDF"/>
    <w:rsid w:val="00377ADF"/>
    <w:rsid w:val="003F5C21"/>
    <w:rsid w:val="00401B3F"/>
    <w:rsid w:val="00414874"/>
    <w:rsid w:val="00441EE9"/>
    <w:rsid w:val="00444C7C"/>
    <w:rsid w:val="0045479A"/>
    <w:rsid w:val="004816E4"/>
    <w:rsid w:val="00487F47"/>
    <w:rsid w:val="004E4418"/>
    <w:rsid w:val="00514AEA"/>
    <w:rsid w:val="00533396"/>
    <w:rsid w:val="005453EC"/>
    <w:rsid w:val="005640E3"/>
    <w:rsid w:val="0057695E"/>
    <w:rsid w:val="005A05D3"/>
    <w:rsid w:val="005B52CE"/>
    <w:rsid w:val="005B7130"/>
    <w:rsid w:val="005F15F6"/>
    <w:rsid w:val="005F2BC0"/>
    <w:rsid w:val="00622646"/>
    <w:rsid w:val="0062775A"/>
    <w:rsid w:val="00627974"/>
    <w:rsid w:val="00644F9D"/>
    <w:rsid w:val="00645F10"/>
    <w:rsid w:val="00680429"/>
    <w:rsid w:val="006D2692"/>
    <w:rsid w:val="006E2BB2"/>
    <w:rsid w:val="006E4804"/>
    <w:rsid w:val="007115F8"/>
    <w:rsid w:val="0074693B"/>
    <w:rsid w:val="007477B0"/>
    <w:rsid w:val="00771B93"/>
    <w:rsid w:val="00791613"/>
    <w:rsid w:val="007A4EA1"/>
    <w:rsid w:val="007E3149"/>
    <w:rsid w:val="007F355F"/>
    <w:rsid w:val="007F5357"/>
    <w:rsid w:val="0083071C"/>
    <w:rsid w:val="00841A17"/>
    <w:rsid w:val="0084216E"/>
    <w:rsid w:val="0085198D"/>
    <w:rsid w:val="00857D57"/>
    <w:rsid w:val="008A67BE"/>
    <w:rsid w:val="008C6D68"/>
    <w:rsid w:val="008F2B6A"/>
    <w:rsid w:val="009209EB"/>
    <w:rsid w:val="00934376"/>
    <w:rsid w:val="00966C59"/>
    <w:rsid w:val="009D1CB2"/>
    <w:rsid w:val="009D2403"/>
    <w:rsid w:val="009E4B4A"/>
    <w:rsid w:val="009E75BA"/>
    <w:rsid w:val="009F1977"/>
    <w:rsid w:val="009F2A07"/>
    <w:rsid w:val="00A2099C"/>
    <w:rsid w:val="00A226AA"/>
    <w:rsid w:val="00A56488"/>
    <w:rsid w:val="00A57770"/>
    <w:rsid w:val="00A76AE4"/>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D052D"/>
    <w:rsid w:val="00CE3AA8"/>
    <w:rsid w:val="00D063AA"/>
    <w:rsid w:val="00D165B3"/>
    <w:rsid w:val="00D16E87"/>
    <w:rsid w:val="00D341D3"/>
    <w:rsid w:val="00D37F1F"/>
    <w:rsid w:val="00D40F31"/>
    <w:rsid w:val="00D7036A"/>
    <w:rsid w:val="00DB09D4"/>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329</Pages>
  <Words>55215</Words>
  <Characters>314731</Characters>
  <Application>Microsoft Office Word</Application>
  <DocSecurity>0</DocSecurity>
  <Lines>2622</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161</cp:revision>
  <dcterms:created xsi:type="dcterms:W3CDTF">2022-09-07T10:20:00Z</dcterms:created>
  <dcterms:modified xsi:type="dcterms:W3CDTF">2022-09-10T06:23:00Z</dcterms:modified>
</cp:coreProperties>
</file>