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356FF642" w:rsidR="0051134B" w:rsidRPr="009648E4" w:rsidRDefault="007631D9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Malayalam </w:t>
      </w:r>
      <w:r w:rsidR="0051134B"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00A8E5E8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53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</w:t>
            </w:r>
          </w:p>
          <w:p w14:paraId="6A889CD7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¥jx 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15F5E0B7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54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 ¥pb— |</w:t>
            </w:r>
          </w:p>
          <w:p w14:paraId="14BA8E0C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¥p¤¤b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j </w:t>
            </w:r>
            <w:r w:rsidRPr="00F86E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¥pb— | </w:t>
            </w:r>
          </w:p>
          <w:p w14:paraId="29BBCC79" w14:textId="09003334" w:rsidR="001C0B82" w:rsidRPr="00F91682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63AB1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53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</w:t>
            </w:r>
          </w:p>
          <w:p w14:paraId="6DB67044" w14:textId="77777777" w:rsidR="001B2C27" w:rsidRPr="000519B4" w:rsidRDefault="001B2C27" w:rsidP="000E0B8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¥jx 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¥jx— „pyq© dpyq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 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0AFDC3FD" w14:textId="77777777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54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47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jJ | 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| ¥pb— |</w:t>
            </w:r>
          </w:p>
          <w:p w14:paraId="05E98C7B" w14:textId="77777777" w:rsidR="001B2C27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¥p¤¤b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¥jx </w:t>
            </w:r>
          </w:p>
          <w:p w14:paraId="445467F3" w14:textId="5F457014" w:rsidR="001B2C27" w:rsidRPr="000519B4" w:rsidRDefault="001B2C27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A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¥pb— | </w:t>
            </w:r>
          </w:p>
          <w:p w14:paraId="24A002F8" w14:textId="427E794C" w:rsidR="001C0B82" w:rsidRPr="00BD4CF1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1BACF7EE" w14:textId="77777777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B5290">
              <w:rPr>
                <w:rFonts w:cs="BRH Malayalam Extra"/>
                <w:color w:val="000000"/>
                <w:szCs w:val="32"/>
              </w:rPr>
              <w:t>34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B529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B5290">
              <w:rPr>
                <w:rFonts w:cs="BRH Malayalam Extra"/>
                <w:color w:val="000000"/>
                <w:szCs w:val="32"/>
              </w:rPr>
              <w:t>P4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B5290">
              <w:rPr>
                <w:rFonts w:cs="BRH Malayalam Extra"/>
                <w:color w:val="000000"/>
                <w:szCs w:val="32"/>
              </w:rPr>
              <w:t>6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3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B5290">
              <w:rPr>
                <w:rFonts w:cs="BRH Malayalam Extra"/>
                <w:color w:val="000000"/>
                <w:szCs w:val="32"/>
              </w:rPr>
              <w:t>31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|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Bsz—dJ |</w:t>
            </w:r>
          </w:p>
          <w:p w14:paraId="12DCBB61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j¥Ç—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j¥Ç˜ </w:t>
            </w:r>
          </w:p>
          <w:p w14:paraId="49BD385E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j¥Ç— </w:t>
            </w:r>
          </w:p>
          <w:p w14:paraId="55B02646" w14:textId="390D2E7D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xsz—dJ | </w:t>
            </w:r>
          </w:p>
          <w:p w14:paraId="45791E6D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</w:p>
          <w:p w14:paraId="20F0A0C5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dxsz—dJ </w:t>
            </w:r>
          </w:p>
          <w:p w14:paraId="1786F1DA" w14:textId="4A545871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cyrêy—jx© | </w:t>
            </w:r>
          </w:p>
          <w:p w14:paraId="445C31E0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5458689" w14:textId="77777777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B5290">
              <w:rPr>
                <w:rFonts w:cs="BRH Malayalam Extra"/>
                <w:color w:val="000000"/>
                <w:szCs w:val="32"/>
              </w:rPr>
              <w:t>34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B529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B5290">
              <w:rPr>
                <w:rFonts w:cs="BRH Malayalam Extra"/>
                <w:color w:val="000000"/>
                <w:szCs w:val="32"/>
              </w:rPr>
              <w:t>P4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B5290">
              <w:rPr>
                <w:rFonts w:cs="BRH Malayalam Extra"/>
                <w:color w:val="000000"/>
                <w:szCs w:val="32"/>
              </w:rPr>
              <w:t>6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3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B5290">
              <w:rPr>
                <w:rFonts w:cs="BRH Malayalam Extra"/>
                <w:color w:val="000000"/>
                <w:szCs w:val="32"/>
              </w:rPr>
              <w:t>4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B5290">
              <w:rPr>
                <w:rFonts w:cs="BRH Malayalam Extra"/>
                <w:color w:val="000000"/>
                <w:szCs w:val="32"/>
              </w:rPr>
              <w:t>31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|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| Bsz—dJ |</w:t>
            </w:r>
          </w:p>
          <w:p w14:paraId="2C833214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j¥Ç—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j¥Ç˜ </w:t>
            </w:r>
          </w:p>
          <w:p w14:paraId="62772836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ZõO§. 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j¥Ç— </w:t>
            </w:r>
          </w:p>
          <w:p w14:paraId="7746F2FC" w14:textId="4024E522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t¢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j¥Ç˜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xsz—dJ | </w:t>
            </w:r>
          </w:p>
          <w:p w14:paraId="2BCD4663" w14:textId="77777777" w:rsid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xsz—d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cyrêy—jx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dxsz—dJ 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</w:t>
            </w:r>
          </w:p>
          <w:p w14:paraId="1777F821" w14:textId="20D1CDB4" w:rsidR="00CB5290" w:rsidRPr="00CB5290" w:rsidRDefault="00CB5290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O§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xsz—¥dx</w:t>
            </w:r>
            <w:r w:rsidRPr="00CB529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B529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cyrêy—jx© | </w:t>
            </w:r>
          </w:p>
          <w:p w14:paraId="1FF22D47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2B93395E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40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</w:t>
            </w:r>
          </w:p>
          <w:p w14:paraId="4A0CA25D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¥Nï˜ „ªÆj 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747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„ªÆj 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| </w:t>
            </w:r>
          </w:p>
          <w:p w14:paraId="61BDB41B" w14:textId="143F24DB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41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 põ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5B36658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747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eky— põjZy põjZy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747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põjZy | </w:t>
            </w:r>
          </w:p>
          <w:p w14:paraId="2C5780BA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0250132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40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</w:t>
            </w:r>
          </w:p>
          <w:p w14:paraId="5FE5C70C" w14:textId="77777777" w:rsidR="007510B1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¥Nï˜ „ªÆj </w:t>
            </w:r>
          </w:p>
          <w:p w14:paraId="047EA1C8" w14:textId="77777777" w:rsidR="007510B1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B35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</w:t>
            </w:r>
          </w:p>
          <w:p w14:paraId="26AB94A3" w14:textId="0D11F20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„ªÆj ZõªÆjZy dxhyb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| </w:t>
            </w:r>
          </w:p>
          <w:p w14:paraId="1F71F0E8" w14:textId="06321DC4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41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35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| eky— | põ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133C547" w14:textId="77777777" w:rsidR="007510B1" w:rsidRPr="000519B4" w:rsidRDefault="007510B1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B35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¥Nï eky— põjZy põjZy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eky— Yxhyb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N§¥</w:t>
            </w:r>
            <w:r w:rsidRPr="006B35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dx—hyb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¥Nï eky— põjZy | </w:t>
            </w:r>
          </w:p>
          <w:p w14:paraId="33F23B95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2A12DE" w14:paraId="049F5877" w14:textId="77777777" w:rsidTr="000E0B86">
        <w:trPr>
          <w:trHeight w:val="6227"/>
        </w:trPr>
        <w:tc>
          <w:tcPr>
            <w:tcW w:w="7024" w:type="dxa"/>
          </w:tcPr>
          <w:p w14:paraId="54FC1CA9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01F05">
              <w:rPr>
                <w:rFonts w:cs="BRH Malayalam Extra"/>
                <w:color w:val="000000"/>
                <w:szCs w:val="32"/>
              </w:rPr>
              <w:t>23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01F0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01F05">
              <w:rPr>
                <w:rFonts w:cs="BRH Malayalam Extra"/>
                <w:color w:val="000000"/>
                <w:szCs w:val="32"/>
              </w:rPr>
              <w:t>P27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01F05">
              <w:rPr>
                <w:rFonts w:cs="BRH Malayalam Extra"/>
                <w:color w:val="000000"/>
                <w:szCs w:val="32"/>
              </w:rPr>
              <w:t>6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</w:rPr>
              <w:t>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</w:rPr>
              <w:t>4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</w:rPr>
              <w:t>9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01F05">
              <w:rPr>
                <w:rFonts w:cs="BRH Malayalam Extra"/>
                <w:color w:val="000000"/>
                <w:szCs w:val="32"/>
              </w:rPr>
              <w:t>21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 | A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3311B59" w14:textId="7F0DF1A4" w:rsidR="00401F05" w:rsidRP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4DF2FE6C" w14:textId="77777777" w:rsidR="00401F05" w:rsidRP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¥Z— „idõÇx idõÇ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¥Z— „idõÇ j¹¥p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sI </w:t>
            </w:r>
            <w:r w:rsidRPr="00401F05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¹¥p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 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idõÇ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¥Z— „idõÇ j¹¥p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sI | </w:t>
            </w:r>
          </w:p>
          <w:p w14:paraId="7E174DF2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24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22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¤¤p |</w:t>
            </w:r>
          </w:p>
          <w:p w14:paraId="5F163F83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s–I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6A0F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¹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i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dõ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i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dõ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¹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¤¤p j—¹¥p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 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idõÇx idõÇ j¹¥p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| </w:t>
            </w:r>
          </w:p>
          <w:p w14:paraId="738F7581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25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24C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¤¤p | C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</w:t>
            </w:r>
          </w:p>
          <w:p w14:paraId="619BCBCC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¤¤p j—¹¥p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qs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C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j—¹¥p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sI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¹¥p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qs</w:t>
            </w:r>
            <w:r w:rsidRPr="007F6A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6A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519B4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C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bI | </w:t>
            </w:r>
          </w:p>
          <w:p w14:paraId="30E64DB7" w14:textId="77777777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519B4">
              <w:rPr>
                <w:rFonts w:cs="BRH Malayalam Extra"/>
                <w:color w:val="000000"/>
                <w:szCs w:val="32"/>
              </w:rPr>
              <w:t>26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519B4">
              <w:rPr>
                <w:rFonts w:cs="BRH Malayalam Extra"/>
                <w:color w:val="000000"/>
                <w:szCs w:val="32"/>
              </w:rPr>
              <w:t>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</w:rPr>
              <w:t>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17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780C91DC" w14:textId="5C885431" w:rsidR="004C633E" w:rsidRPr="00F91682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siyZy— j¹ - 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17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  <w:tc>
          <w:tcPr>
            <w:tcW w:w="7230" w:type="dxa"/>
          </w:tcPr>
          <w:p w14:paraId="20989B5C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519B4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¥Z | A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290EACC" w14:textId="5E0C8008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4AA7BA85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¥Z— „idõÇx idõÇ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 ¥Z— „idõÇ </w:t>
            </w:r>
          </w:p>
          <w:p w14:paraId="4C8C63E8" w14:textId="198CD3D8" w:rsidR="00401F05" w:rsidRPr="000519B4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j¹¥p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</w:t>
            </w:r>
            <w:r w:rsidRPr="007F6A0F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  <w:lang w:val="it-IT"/>
              </w:rPr>
              <w:t>Æ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—¹¥p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 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—idõÇ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 ¥Z— „idõÇ j¹¥p</w:t>
            </w:r>
            <w:r w:rsidRPr="002160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519B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519B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| </w:t>
            </w:r>
          </w:p>
          <w:p w14:paraId="40E1A647" w14:textId="77777777" w:rsidR="00401F05" w:rsidRPr="00D2109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¤¤p |</w:t>
            </w:r>
          </w:p>
          <w:p w14:paraId="09641C97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dõ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90DA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  <w:lang w:val="it-IT"/>
              </w:rPr>
              <w:t>Æ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j—¹¥pq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 i—idõÇx idõÇ j¹¥pq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90DAB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¤¤p j—¹¥p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 </w:t>
            </w:r>
          </w:p>
          <w:p w14:paraId="2BB4DA52" w14:textId="1FAB4ADF" w:rsidR="00401F05" w:rsidRPr="00690DAB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idõÇx idõÇ j¹¥p</w:t>
            </w: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690D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690DAB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690D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¤¤p | </w:t>
            </w:r>
          </w:p>
          <w:p w14:paraId="54283E2D" w14:textId="77777777" w:rsidR="00401F05" w:rsidRPr="00D2109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2109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¤¤p | C</w:t>
            </w:r>
            <w:r w:rsidRPr="00D2109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210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bI |</w:t>
            </w:r>
          </w:p>
          <w:p w14:paraId="611D5504" w14:textId="77777777" w:rsid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bookmarkStart w:id="0" w:name="_Hlk210979814"/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bookmarkEnd w:id="0"/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¤¤p j—¹¥p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</w:p>
          <w:p w14:paraId="26E61BA4" w14:textId="60A97C95" w:rsidR="00401F05" w:rsidRPr="0003777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D62F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 C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 iy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bI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 j—¹¥p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sI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—¹¥p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sI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37776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 C</w:t>
            </w:r>
            <w:r w:rsidRPr="00037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7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bI | </w:t>
            </w:r>
          </w:p>
          <w:p w14:paraId="64BF2D81" w14:textId="77777777" w:rsidR="00401F05" w:rsidRPr="00401F05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01F05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15449F48" w14:textId="424E9A75" w:rsidR="004C633E" w:rsidRPr="00D56996" w:rsidRDefault="00401F05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siyZy— j¹ - ¥p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</w:t>
            </w:r>
            <w:r w:rsidRPr="00401F0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401F0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</w:tc>
      </w:tr>
      <w:tr w:rsidR="004C633E" w:rsidRPr="006D2CD5" w14:paraId="05AB4920" w14:textId="77777777" w:rsidTr="00EA19A2">
        <w:trPr>
          <w:trHeight w:val="1196"/>
        </w:trPr>
        <w:tc>
          <w:tcPr>
            <w:tcW w:w="7024" w:type="dxa"/>
          </w:tcPr>
          <w:p w14:paraId="38EA5644" w14:textId="77777777" w:rsidR="00D435AC" w:rsidRPr="002A12DE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r w:rsidRPr="002A12DE">
              <w:rPr>
                <w:rFonts w:cs="BRH Malayalam Extra"/>
                <w:szCs w:val="32"/>
              </w:rPr>
              <w:t>41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2A12DE">
              <w:rPr>
                <w:rFonts w:cs="BRH Malayalam Extra"/>
                <w:szCs w:val="32"/>
              </w:rPr>
              <w:t>[P28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2A12DE">
              <w:rPr>
                <w:rFonts w:cs="BRH Malayalam Extra"/>
                <w:szCs w:val="32"/>
              </w:rPr>
              <w:t>6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2A12DE">
              <w:rPr>
                <w:rFonts w:cs="BRH Malayalam Extra"/>
                <w:szCs w:val="32"/>
              </w:rPr>
              <w:t>3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2A12DE">
              <w:rPr>
                <w:rFonts w:cs="BRH Malayalam Extra"/>
                <w:szCs w:val="32"/>
              </w:rPr>
              <w:t>5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2A12DE">
              <w:rPr>
                <w:rFonts w:cs="BRH Malayalam Extra"/>
                <w:szCs w:val="32"/>
              </w:rPr>
              <w:t>1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2A12DE">
              <w:rPr>
                <w:rFonts w:cs="BRH Malayalam Extra"/>
                <w:szCs w:val="32"/>
              </w:rPr>
              <w:t>36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)- öe</w:t>
            </w:r>
            <w:r w:rsidRPr="002A12D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Rd—dxj |</w:t>
            </w:r>
          </w:p>
          <w:p w14:paraId="4E19AF51" w14:textId="11D75318" w:rsidR="004C633E" w:rsidRPr="002A12DE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2A12D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Rd—dx</w:t>
            </w:r>
            <w:r w:rsidRPr="002A12D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¥jZy— öe - R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x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 xml:space="preserve">d—dxj | </w:t>
            </w:r>
          </w:p>
        </w:tc>
        <w:tc>
          <w:tcPr>
            <w:tcW w:w="7230" w:type="dxa"/>
          </w:tcPr>
          <w:p w14:paraId="4F9907E5" w14:textId="77777777" w:rsidR="00D435AC" w:rsidRPr="002A12DE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2A12DE">
              <w:rPr>
                <w:rFonts w:cs="BRH Malayalam Extra"/>
                <w:szCs w:val="32"/>
              </w:rPr>
              <w:t>41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2A12DE">
              <w:rPr>
                <w:rFonts w:cs="BRH Malayalam Extra"/>
                <w:szCs w:val="32"/>
              </w:rPr>
              <w:t>[P28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2A12DE">
              <w:rPr>
                <w:rFonts w:cs="BRH Malayalam Extra"/>
                <w:szCs w:val="32"/>
              </w:rPr>
              <w:t>6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2A12DE">
              <w:rPr>
                <w:rFonts w:cs="BRH Malayalam Extra"/>
                <w:szCs w:val="32"/>
              </w:rPr>
              <w:t>3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2A12DE">
              <w:rPr>
                <w:rFonts w:cs="BRH Malayalam Extra"/>
                <w:szCs w:val="32"/>
              </w:rPr>
              <w:t>5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2A12DE">
              <w:rPr>
                <w:rFonts w:cs="BRH Malayalam Extra"/>
                <w:szCs w:val="32"/>
              </w:rPr>
              <w:t>1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2A12DE">
              <w:rPr>
                <w:rFonts w:cs="BRH Malayalam Extra"/>
                <w:szCs w:val="32"/>
              </w:rPr>
              <w:t>36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)- öe</w:t>
            </w:r>
            <w:r w:rsidRPr="002A12D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Rd—dxj |</w:t>
            </w:r>
          </w:p>
          <w:p w14:paraId="4A67A82B" w14:textId="0C9B711A" w:rsidR="004C633E" w:rsidRPr="002A12DE" w:rsidRDefault="00D435AC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2A12D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>Rd—dx</w:t>
            </w:r>
            <w:r w:rsidRPr="002A12D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 xml:space="preserve">¥jZy— öe - 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</w:t>
            </w:r>
            <w:r w:rsidRPr="002A12DE">
              <w:rPr>
                <w:rFonts w:ascii="BRH Malayalam Extra" w:hAnsi="BRH Malayalam Extra" w:cs="BRH Malayalam Extra"/>
                <w:sz w:val="32"/>
                <w:szCs w:val="32"/>
              </w:rPr>
              <w:t xml:space="preserve">d—dxj | </w:t>
            </w: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070AB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7631D9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8FF48" w14:textId="77777777" w:rsidR="00705074" w:rsidRDefault="00705074" w:rsidP="001C43F2">
      <w:pPr>
        <w:spacing w:before="0" w:line="240" w:lineRule="auto"/>
      </w:pPr>
      <w:r>
        <w:separator/>
      </w:r>
    </w:p>
  </w:endnote>
  <w:endnote w:type="continuationSeparator" w:id="0">
    <w:p w14:paraId="62928F53" w14:textId="77777777" w:rsidR="00705074" w:rsidRDefault="007050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A1796" w14:textId="77777777" w:rsidR="00705074" w:rsidRDefault="00705074" w:rsidP="001C43F2">
      <w:pPr>
        <w:spacing w:before="0" w:line="240" w:lineRule="auto"/>
      </w:pPr>
      <w:r>
        <w:separator/>
      </w:r>
    </w:p>
  </w:footnote>
  <w:footnote w:type="continuationSeparator" w:id="0">
    <w:p w14:paraId="2C05EDC4" w14:textId="77777777" w:rsidR="00705074" w:rsidRDefault="007050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2BC9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6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1095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2C27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12DE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F05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4706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D2CD5"/>
    <w:rsid w:val="006E21FE"/>
    <w:rsid w:val="007002D9"/>
    <w:rsid w:val="0070042C"/>
    <w:rsid w:val="00705074"/>
    <w:rsid w:val="00713CBC"/>
    <w:rsid w:val="00716117"/>
    <w:rsid w:val="00720DFA"/>
    <w:rsid w:val="00726131"/>
    <w:rsid w:val="007340D0"/>
    <w:rsid w:val="007344DE"/>
    <w:rsid w:val="00741434"/>
    <w:rsid w:val="007510B1"/>
    <w:rsid w:val="00752330"/>
    <w:rsid w:val="007622AF"/>
    <w:rsid w:val="00762F21"/>
    <w:rsid w:val="007631D9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19B1"/>
    <w:rsid w:val="007E3346"/>
    <w:rsid w:val="007F1019"/>
    <w:rsid w:val="007F6AF7"/>
    <w:rsid w:val="00806BA6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4FBC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587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4E05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290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2025-10-11T10:58:00Z</cp:lastPrinted>
  <dcterms:created xsi:type="dcterms:W3CDTF">2025-10-10T03:22:00Z</dcterms:created>
  <dcterms:modified xsi:type="dcterms:W3CDTF">2025-10-11T10:58:00Z</dcterms:modified>
</cp:coreProperties>
</file>