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</w:pPr>
      <w:r w:rsidRPr="00CC4360"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  <w:t>“</w:t>
      </w:r>
      <w:proofErr w:type="spellStart"/>
      <w:r w:rsidRPr="00CC4360"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  <w:t>Agne</w:t>
      </w:r>
      <w:proofErr w:type="spellEnd"/>
      <w:r w:rsidRPr="00CC4360"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  <w:t xml:space="preserve">” rule in </w:t>
      </w:r>
      <w:proofErr w:type="spellStart"/>
      <w:r w:rsidRPr="00CC4360"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  <w:t>Jata</w:t>
      </w:r>
      <w:proofErr w:type="spellEnd"/>
      <w:r w:rsidRPr="00CC4360">
        <w:rPr>
          <w:rFonts w:ascii="Arial" w:hAnsi="Arial" w:cs="Arial"/>
          <w:b/>
          <w:bCs/>
          <w:color w:val="000000"/>
          <w:sz w:val="32"/>
          <w:szCs w:val="32"/>
          <w:u w:val="single"/>
          <w:lang w:bidi="hi-IN"/>
        </w:rPr>
        <w:t xml:space="preserve"> Mani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parivyApunarUrjAyan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nosyarAtIyatopicasaptatepo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anutvagnetvaM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gomAMScAthirocane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citraM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ca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drapsaH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sahasva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punaraikyataH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72*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vyAKyAnam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tripada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praBRutinyAyodAharANAni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–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saMpaSyAmItyanuvAke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paritvAgne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puramiti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agnikANDe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prathama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imAm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agRubNannityatra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tvA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tvA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tvA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puraM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puramagne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puraM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BUmir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BUmneti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punarUrjA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nivartasva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punaragne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viShNoH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kramosi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annapata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ca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punaragne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punaragne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iSheShA&amp;gne&amp;gna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iShA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(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gm)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sometyanuvAkeH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no^^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agnirvariva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ityetadvAkyaM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yastvA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hRudetyatrApita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agnir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varivo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varivo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gniragnir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varivaH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ApyAyatAM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dhruveti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viShNoHkramosyarAtIyata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viShNokramosItyanuvAke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pitadha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iva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asyarAtIyatorAtIyatosyasyarAtIyaH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arAtIyatohantAhantArAtIyatorAtIyatohantA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BUmirBUmnA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saptate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prAcImanpityatrApi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agne&amp;gne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samidhas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samidho&amp;gne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samidhaH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uru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(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gm)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hirAja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anvacAriShaM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–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yastvAhRudeti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anvacAriShaM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–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yastvAhRudeti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anvanvapo&amp;po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saMpaSyAmi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lastRenderedPageBreak/>
        <w:t>agnetvanno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antama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agnirmUrdhA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ityatrApi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no^^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antamo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ntamo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no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no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antamaH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aganmasuvaH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gomA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(gm)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agninArayim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gomA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(gm)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agne&amp;gne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gomAn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goma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(gm)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devAyaj~jahana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tRutIye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loke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adhirocana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Ayuryaj~jena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ca, </w:t>
      </w: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,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vAjaH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,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ma^^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ca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sminsadhasthecavAjyadhvanastvanaikyataH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74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vyAKyAnam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lopa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viShaye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tripada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praBRutinyAyamAha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tvam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rudra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yAjyAyAM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pavasvasvapA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aganmasuvar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asme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varco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varco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asme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asme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varcaH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uBAvAmindrAgni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tvam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vratapA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daivIMdhiyam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tvam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tvam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vAgvai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deveBya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mantrabrAhmaNa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 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uktAnyevodAharaNAni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 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dhruvAsItyatrayAste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sUrya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 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vayovA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highlight w:val="cyan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 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sUrye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para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eti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kim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yAste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agnesamidho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yAn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lope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jaTAkAle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 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imAmagRuBNan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raSanAm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dyauste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pRuShTham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traiMSika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&amp;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pitathaiva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traiMSikonAmayadekenetyAdayaH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trayaH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yovA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ayathAdevatamati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–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antarikSha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(gm)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samudrassamudro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antarikShamantarikSha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(gm)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samudraH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kShatrasyolbamasIt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Ayur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yaj~jena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kalpatAm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 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garBASca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kalpatAmapAno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apAnaH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kalpatAM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kalpatAmapAnaH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tvamagne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rudra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yAjyAyAM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ityetad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tRutIya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kANDe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tRutIya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lastRenderedPageBreak/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tasminneva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AyurdA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haviSho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juShANa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avaBRuthamiti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atrApi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tathaiva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brAhmaNatvAt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 xml:space="preserve"> ||</w:t>
      </w:r>
      <w:bookmarkStart w:id="0" w:name="_GoBack"/>
      <w:bookmarkEnd w:id="0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kShatrasa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ulbamasi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vAjaSca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prasavaSca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ekAca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-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cApijo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apijaScacApijaH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dhruvakShitiH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prANamma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^^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indrAgnI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avyadhamAnAM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BUykasRudasi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anuvAkadvaye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&amp;pi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me  me^^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apAnaM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mE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yunajmi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sahasramiti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vyAkyaM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yadAkUtAd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yathA-yen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yenayen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sahasram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paro&amp;gne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ca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punas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RukShu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brAhmaNa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vAkyeShu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hi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alaM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dvitrapadAdikam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vacanena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paro&amp;gna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dakShiNA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yuktAH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sukRutaH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dvaye&amp;pi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Alopa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ucyate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yathA-yen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yenayen</w:t>
      </w:r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dakShiNA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dakShiNA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dakShiNAH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 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</w:t>
      </w:r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sukRutas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sukRuto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agne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sukRutaH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anya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yuktat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tvAdatra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tripadanyAyona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agniMyunajmI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nati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asmint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sadhastha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etad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 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yadAkUtAt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yathA-asminth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sadhasthe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sadhasthe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asminnasminth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sadhasthe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imAmagRuBNanniti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anuvAke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AgatyavAjyadhvana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etat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vyRuddhaMvA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^^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atra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yathA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--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vAjyaddhvanoddhvanovAjIvAjyaddhvanaH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proofErr w:type="spellStart"/>
      <w:proofErr w:type="gram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aikyaM</w:t>
      </w:r>
      <w:proofErr w:type="spellEnd"/>
      <w:proofErr w:type="gram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na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Bavati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anaikyaM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alopa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iti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>arthaH</w:t>
      </w:r>
      <w:proofErr w:type="spellEnd"/>
      <w:r w:rsidRPr="00CC4360">
        <w:rPr>
          <w:rFonts w:ascii="Arial" w:hAnsi="Arial" w:cs="Arial"/>
          <w:color w:val="000000"/>
          <w:sz w:val="32"/>
          <w:szCs w:val="32"/>
          <w:lang w:bidi="hi-IN"/>
        </w:rPr>
        <w:t xml:space="preserve"> || 74 ||</w:t>
      </w:r>
    </w:p>
    <w:p w:rsidR="00CC4360" w:rsidRPr="00CC4360" w:rsidRDefault="00CC4360" w:rsidP="00CC4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:rsidR="00CC4360" w:rsidRPr="00CC4360" w:rsidRDefault="00CC4360">
      <w:pPr>
        <w:rPr>
          <w:sz w:val="32"/>
          <w:szCs w:val="32"/>
        </w:rPr>
      </w:pPr>
    </w:p>
    <w:sectPr w:rsidR="00CC4360" w:rsidRPr="00CC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0"/>
    <w:rsid w:val="001B70E5"/>
    <w:rsid w:val="008802F4"/>
    <w:rsid w:val="00C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6E0BF-0D2D-40FE-B13D-C550994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2019-03-29T13:33:00Z</dcterms:created>
  <dcterms:modified xsi:type="dcterms:W3CDTF">2019-03-29T14:32:00Z</dcterms:modified>
</cp:coreProperties>
</file>