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794F1C0C" w14:textId="77777777" w:rsidR="000B0486" w:rsidRPr="000B0486" w:rsidRDefault="000B0486" w:rsidP="000B0486">
      <w:pPr>
        <w:spacing w:after="0" w:line="240" w:lineRule="auto"/>
        <w:rPr>
          <w:rFonts w:ascii="Arial" w:hAnsi="Arial" w:cs="Arial"/>
          <w:b/>
          <w:bCs/>
          <w:sz w:val="36"/>
          <w:szCs w:val="28"/>
          <w:u w:val="single"/>
          <w:lang w:bidi="ta-IN"/>
        </w:rPr>
      </w:pPr>
      <w:r w:rsidRPr="000B0486">
        <w:rPr>
          <w:rFonts w:ascii="Arial" w:hAnsi="Arial" w:cs="Arial"/>
          <w:b/>
          <w:bCs/>
          <w:sz w:val="36"/>
          <w:szCs w:val="28"/>
          <w:u w:val="single"/>
          <w:lang w:bidi="ta-IN"/>
        </w:rPr>
        <w:lastRenderedPageBreak/>
        <w:t>Version Notes:</w:t>
      </w:r>
    </w:p>
    <w:p w14:paraId="6AF3E6E0" w14:textId="77777777" w:rsidR="000B0486" w:rsidRPr="000B0486" w:rsidRDefault="000B0486" w:rsidP="000B0486">
      <w:pPr>
        <w:spacing w:after="0" w:line="240" w:lineRule="auto"/>
        <w:rPr>
          <w:rFonts w:ascii="Arial" w:hAnsi="Arial" w:cs="Arial"/>
          <w:b/>
          <w:bCs/>
          <w:sz w:val="28"/>
          <w:szCs w:val="28"/>
          <w:lang w:bidi="ta-IN"/>
        </w:rPr>
      </w:pPr>
    </w:p>
    <w:p w14:paraId="29ED1C95" w14:textId="77777777" w:rsidR="000B0486" w:rsidRPr="000B0486" w:rsidRDefault="000B0486" w:rsidP="000B0486">
      <w:pPr>
        <w:spacing w:after="0" w:line="240" w:lineRule="auto"/>
        <w:rPr>
          <w:rFonts w:ascii="Arial" w:hAnsi="Arial" w:cs="Arial"/>
          <w:b/>
          <w:bCs/>
          <w:sz w:val="28"/>
          <w:szCs w:val="28"/>
          <w:lang w:bidi="ta-IN"/>
        </w:rPr>
      </w:pPr>
      <w:r w:rsidRPr="000B0486">
        <w:rPr>
          <w:rFonts w:ascii="Arial" w:hAnsi="Arial" w:cs="Arial"/>
          <w:b/>
          <w:bCs/>
          <w:sz w:val="28"/>
          <w:szCs w:val="28"/>
          <w:lang w:bidi="ta-IN"/>
        </w:rPr>
        <w:t>This is now the current Version 1.0 dated August 31, 2021</w:t>
      </w:r>
    </w:p>
    <w:p w14:paraId="086E47B0" w14:textId="77777777" w:rsidR="000B0486" w:rsidRPr="000B0486" w:rsidRDefault="000B0486" w:rsidP="000B0486">
      <w:pPr>
        <w:spacing w:after="0" w:line="240" w:lineRule="auto"/>
        <w:rPr>
          <w:rFonts w:ascii="Arial" w:hAnsi="Arial" w:cs="Arial"/>
          <w:sz w:val="28"/>
          <w:szCs w:val="28"/>
          <w:lang w:bidi="ta-IN"/>
        </w:rPr>
      </w:pPr>
    </w:p>
    <w:p w14:paraId="09C0F053" w14:textId="77777777" w:rsidR="000B0486" w:rsidRPr="000B0486" w:rsidRDefault="000B0486" w:rsidP="000B0486">
      <w:pPr>
        <w:numPr>
          <w:ilvl w:val="0"/>
          <w:numId w:val="5"/>
        </w:numPr>
        <w:spacing w:after="0" w:line="240" w:lineRule="auto"/>
        <w:rPr>
          <w:rFonts w:ascii="Arial" w:hAnsi="Arial" w:cs="Arial"/>
          <w:sz w:val="28"/>
          <w:szCs w:val="28"/>
          <w:lang w:bidi="ta-IN"/>
        </w:rPr>
      </w:pPr>
      <w:r w:rsidRPr="000B0486">
        <w:rPr>
          <w:rFonts w:ascii="Arial" w:hAnsi="Arial" w:cs="Arial"/>
          <w:sz w:val="28"/>
          <w:szCs w:val="28"/>
          <w:lang w:bidi="ta-IN"/>
        </w:rPr>
        <w:t>This replaces the earlier version 0.1 dated March 31, 2020.</w:t>
      </w:r>
    </w:p>
    <w:p w14:paraId="49D05B45" w14:textId="77777777" w:rsidR="000B0486" w:rsidRPr="000B0486" w:rsidRDefault="000B0486" w:rsidP="000B0486">
      <w:pPr>
        <w:spacing w:after="0" w:line="240" w:lineRule="auto"/>
        <w:ind w:left="360"/>
        <w:rPr>
          <w:rFonts w:ascii="Arial" w:hAnsi="Arial" w:cs="Arial"/>
          <w:sz w:val="28"/>
          <w:szCs w:val="28"/>
          <w:lang w:bidi="ta-IN"/>
        </w:rPr>
      </w:pPr>
    </w:p>
    <w:p w14:paraId="594A4BF8" w14:textId="77777777" w:rsidR="000B0486" w:rsidRPr="000B0486" w:rsidRDefault="000B0486" w:rsidP="000B0486">
      <w:pPr>
        <w:numPr>
          <w:ilvl w:val="0"/>
          <w:numId w:val="5"/>
        </w:numPr>
        <w:spacing w:after="0" w:line="240" w:lineRule="auto"/>
        <w:rPr>
          <w:rFonts w:ascii="Arial" w:hAnsi="Arial" w:cs="Arial"/>
          <w:sz w:val="28"/>
          <w:szCs w:val="28"/>
          <w:lang w:bidi="ta-IN"/>
        </w:rPr>
      </w:pPr>
      <w:r w:rsidRPr="000B0486">
        <w:rPr>
          <w:rFonts w:ascii="Arial" w:hAnsi="Arial" w:cs="Arial"/>
          <w:sz w:val="28"/>
          <w:szCs w:val="28"/>
          <w:lang w:bidi="ta-IN"/>
        </w:rPr>
        <w:t xml:space="preserve">This version has been updated with the errors found and reported till </w:t>
      </w:r>
    </w:p>
    <w:p w14:paraId="12514422" w14:textId="77777777" w:rsidR="000B0486" w:rsidRPr="000B0486" w:rsidRDefault="000B0486" w:rsidP="000B0486">
      <w:pPr>
        <w:spacing w:after="0" w:line="240" w:lineRule="auto"/>
        <w:ind w:left="720"/>
        <w:rPr>
          <w:rFonts w:ascii="Arial" w:hAnsi="Arial" w:cs="Arial"/>
          <w:sz w:val="28"/>
          <w:szCs w:val="28"/>
          <w:lang w:bidi="ta-IN"/>
        </w:rPr>
      </w:pPr>
      <w:r w:rsidRPr="000B0486">
        <w:rPr>
          <w:rFonts w:ascii="Arial" w:hAnsi="Arial" w:cs="Arial"/>
          <w:sz w:val="28"/>
          <w:szCs w:val="28"/>
          <w:lang w:bidi="ta-IN"/>
        </w:rPr>
        <w:t>August 15, 2021.</w:t>
      </w:r>
    </w:p>
    <w:p w14:paraId="52AF9A6D" w14:textId="77777777" w:rsidR="000B0486" w:rsidRPr="000B0486" w:rsidRDefault="000B0486" w:rsidP="000B0486">
      <w:pPr>
        <w:pStyle w:val="NoSpacing"/>
        <w:rPr>
          <w:rFonts w:ascii="Arial" w:hAnsi="Arial" w:cs="Arial"/>
          <w:lang w:bidi="ta-IN"/>
        </w:rPr>
      </w:pPr>
    </w:p>
    <w:p w14:paraId="35C42BC7" w14:textId="77777777" w:rsidR="000B0486" w:rsidRPr="000B0486" w:rsidRDefault="000B0486" w:rsidP="000B0486">
      <w:pPr>
        <w:numPr>
          <w:ilvl w:val="0"/>
          <w:numId w:val="5"/>
        </w:numPr>
        <w:spacing w:after="0" w:line="240" w:lineRule="auto"/>
        <w:rPr>
          <w:rFonts w:ascii="Arial" w:hAnsi="Arial" w:cs="Arial"/>
          <w:sz w:val="28"/>
          <w:szCs w:val="28"/>
          <w:lang w:bidi="ta-IN"/>
        </w:rPr>
      </w:pPr>
      <w:r w:rsidRPr="000B0486">
        <w:rPr>
          <w:rFonts w:ascii="Arial" w:hAnsi="Arial" w:cs="Arial"/>
          <w:sz w:val="28"/>
          <w:szCs w:val="28"/>
          <w:lang w:bidi="ta-IN"/>
        </w:rPr>
        <w:t>Required convention, style and presentation improvements or standardisations has been done whereever applicable.</w:t>
      </w:r>
    </w:p>
    <w:p w14:paraId="41D04583" w14:textId="77777777" w:rsidR="000B0486" w:rsidRPr="000B0486" w:rsidRDefault="000B0486" w:rsidP="000B0486">
      <w:pPr>
        <w:pStyle w:val="NoSpacing"/>
        <w:rPr>
          <w:rFonts w:ascii="Arial" w:hAnsi="Arial" w:cs="Arial"/>
          <w:lang w:bidi="ta-IN"/>
        </w:rPr>
      </w:pPr>
    </w:p>
    <w:p w14:paraId="6E0792B8" w14:textId="77777777" w:rsidR="000B0486" w:rsidRPr="000B0486" w:rsidRDefault="000B0486" w:rsidP="000B0486">
      <w:pPr>
        <w:numPr>
          <w:ilvl w:val="0"/>
          <w:numId w:val="5"/>
        </w:numPr>
        <w:spacing w:after="0" w:line="240" w:lineRule="auto"/>
        <w:rPr>
          <w:rFonts w:ascii="Arial" w:hAnsi="Arial" w:cs="Arial"/>
          <w:sz w:val="28"/>
          <w:szCs w:val="28"/>
          <w:lang w:bidi="ta-IN"/>
        </w:rPr>
      </w:pPr>
      <w:r w:rsidRPr="000B0486">
        <w:rPr>
          <w:rFonts w:ascii="Arial" w:hAnsi="Arial" w:cs="Arial"/>
          <w:sz w:val="28"/>
          <w:szCs w:val="28"/>
          <w:lang w:bidi="ta-IN"/>
        </w:rPr>
        <w:t xml:space="preserve">Notify your corrections / suggestions etc to our email id </w:t>
      </w:r>
      <w:hyperlink r:id="rId14" w:history="1">
        <w:r w:rsidRPr="000B0486">
          <w:rPr>
            <w:rStyle w:val="Hyperlink"/>
            <w:rFonts w:ascii="Arial" w:hAnsi="Arial" w:cs="Arial"/>
            <w:sz w:val="28"/>
            <w:szCs w:val="28"/>
            <w:lang w:bidi="ta-IN"/>
          </w:rPr>
          <w:t>vedavms@gmail.com</w:t>
        </w:r>
      </w:hyperlink>
    </w:p>
    <w:p w14:paraId="33949EC5" w14:textId="77777777" w:rsidR="000B0486" w:rsidRPr="000B0486" w:rsidRDefault="000B0486" w:rsidP="000B0486">
      <w:pPr>
        <w:pStyle w:val="NoSpacing"/>
        <w:rPr>
          <w:rFonts w:ascii="Arial" w:hAnsi="Arial" w:cs="Arial"/>
        </w:rPr>
      </w:pPr>
    </w:p>
    <w:p w14:paraId="679BC434" w14:textId="77777777" w:rsidR="000B0486" w:rsidRPr="000B0486" w:rsidRDefault="000B0486" w:rsidP="000B0486">
      <w:pPr>
        <w:spacing w:after="0" w:line="240" w:lineRule="auto"/>
        <w:rPr>
          <w:rFonts w:ascii="Arial" w:hAnsi="Arial" w:cs="Arial"/>
          <w:b/>
          <w:bCs/>
          <w:sz w:val="32"/>
          <w:szCs w:val="32"/>
          <w:u w:val="single"/>
          <w:lang w:bidi="ta-IN"/>
        </w:rPr>
      </w:pPr>
      <w:r w:rsidRPr="000B0486">
        <w:rPr>
          <w:rFonts w:ascii="Arial" w:hAnsi="Arial" w:cs="Arial"/>
          <w:b/>
          <w:bCs/>
          <w:sz w:val="32"/>
          <w:szCs w:val="32"/>
          <w:u w:val="single"/>
          <w:lang w:bidi="ta-IN"/>
        </w:rPr>
        <w:t>Earlier Versions</w:t>
      </w:r>
    </w:p>
    <w:p w14:paraId="5DC2FA85" w14:textId="77777777" w:rsidR="000B0486" w:rsidRPr="000B0486" w:rsidRDefault="000B0486" w:rsidP="000B0486">
      <w:pPr>
        <w:spacing w:after="0" w:line="240" w:lineRule="auto"/>
        <w:rPr>
          <w:rFonts w:ascii="Arial" w:hAnsi="Arial" w:cs="Arial"/>
          <w:sz w:val="32"/>
          <w:szCs w:val="32"/>
        </w:rPr>
      </w:pPr>
      <w:r w:rsidRPr="000B0486">
        <w:rPr>
          <w:rFonts w:ascii="Arial" w:hAnsi="Arial" w:cs="Arial"/>
          <w:sz w:val="32"/>
          <w:szCs w:val="32"/>
        </w:rPr>
        <w:t xml:space="preserve">1st </w:t>
      </w:r>
      <w:r w:rsidRPr="000B0486">
        <w:rPr>
          <w:rFonts w:ascii="Arial" w:hAnsi="Arial" w:cs="Arial"/>
          <w:sz w:val="32"/>
          <w:szCs w:val="32"/>
        </w:rPr>
        <w:tab/>
        <w:t xml:space="preserve">Version Number </w:t>
      </w:r>
      <w:r w:rsidRPr="000B0486">
        <w:rPr>
          <w:rFonts w:ascii="Arial" w:hAnsi="Arial" w:cs="Arial"/>
          <w:sz w:val="32"/>
          <w:szCs w:val="32"/>
        </w:rPr>
        <w:tab/>
      </w:r>
      <w:r w:rsidRPr="000B0486">
        <w:rPr>
          <w:rFonts w:ascii="Arial" w:hAnsi="Arial" w:cs="Arial"/>
          <w:sz w:val="32"/>
          <w:szCs w:val="32"/>
        </w:rPr>
        <w:tab/>
        <w:t>0.0 dated 31st May 2019</w:t>
      </w:r>
    </w:p>
    <w:p w14:paraId="1C11B548" w14:textId="77777777" w:rsidR="000B0486" w:rsidRPr="000B0486" w:rsidRDefault="000B0486" w:rsidP="000B0486">
      <w:pPr>
        <w:spacing w:after="0" w:line="240" w:lineRule="auto"/>
        <w:rPr>
          <w:rFonts w:ascii="Arial" w:hAnsi="Arial" w:cs="Arial"/>
          <w:sz w:val="32"/>
          <w:szCs w:val="32"/>
        </w:rPr>
      </w:pPr>
      <w:r w:rsidRPr="000B0486">
        <w:rPr>
          <w:rFonts w:ascii="Arial" w:hAnsi="Arial" w:cs="Arial"/>
          <w:sz w:val="32"/>
          <w:szCs w:val="32"/>
        </w:rPr>
        <w:t xml:space="preserve">2nd </w:t>
      </w:r>
      <w:r w:rsidRPr="000B0486">
        <w:rPr>
          <w:rFonts w:ascii="Arial" w:hAnsi="Arial" w:cs="Arial"/>
          <w:sz w:val="32"/>
          <w:szCs w:val="32"/>
        </w:rPr>
        <w:tab/>
        <w:t xml:space="preserve">Version Number </w:t>
      </w:r>
      <w:r w:rsidRPr="000B0486">
        <w:rPr>
          <w:rFonts w:ascii="Arial" w:hAnsi="Arial" w:cs="Arial"/>
          <w:sz w:val="32"/>
          <w:szCs w:val="32"/>
        </w:rPr>
        <w:tab/>
      </w:r>
      <w:r w:rsidRPr="000B0486">
        <w:rPr>
          <w:rFonts w:ascii="Arial" w:hAnsi="Arial" w:cs="Arial"/>
          <w:sz w:val="32"/>
          <w:szCs w:val="32"/>
        </w:rPr>
        <w:tab/>
        <w:t>0.1 dated 31st Mar 2020</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36778BA5" w14:textId="77777777" w:rsidR="000B0486" w:rsidRPr="00250802"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B50CE9A"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F402CD">
          <w:rPr>
            <w:rFonts w:ascii="Arial" w:hAnsi="Arial"/>
            <w:webHidden/>
            <w:sz w:val="36"/>
          </w:rPr>
          <w:t>7</w:t>
        </w:r>
        <w:r w:rsidR="00FE116A" w:rsidRPr="000B0486">
          <w:rPr>
            <w:rFonts w:ascii="Arial" w:hAnsi="Arial"/>
            <w:webHidden/>
            <w:sz w:val="36"/>
          </w:rPr>
          <w:fldChar w:fldCharType="end"/>
        </w:r>
      </w:hyperlink>
    </w:p>
    <w:p w14:paraId="7210F045" w14:textId="0FBE1C65" w:rsidR="00FE116A" w:rsidRPr="00250802" w:rsidRDefault="00CA2D1C">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F402CD">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0D2B784A"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ÿUç,qÉÔ</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bookmarkStart w:id="2" w:name="_GoBack"/>
      <w:bookmarkEnd w:id="2"/>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EA53A" w14:textId="77777777" w:rsidR="00CA2D1C" w:rsidRDefault="00CA2D1C" w:rsidP="00135976">
      <w:pPr>
        <w:spacing w:after="0" w:line="240" w:lineRule="auto"/>
      </w:pPr>
      <w:r>
        <w:separator/>
      </w:r>
    </w:p>
  </w:endnote>
  <w:endnote w:type="continuationSeparator" w:id="0">
    <w:p w14:paraId="2BCEBF2D" w14:textId="77777777" w:rsidR="00CA2D1C" w:rsidRDefault="00CA2D1C"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3463029F"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44BFC4A2"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147EFE43"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1.0</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proofErr w:type="gramStart"/>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Pr>
        <w:rFonts w:ascii="Arial" w:eastAsia="Calibri" w:hAnsi="Arial" w:cs="Arial"/>
        <w:b/>
        <w:bCs/>
        <w:sz w:val="32"/>
        <w:szCs w:val="32"/>
        <w:lang w:val="en-US" w:eastAsia="en-US"/>
      </w:rPr>
      <w:t>August</w:t>
    </w:r>
    <w:proofErr w:type="gramEnd"/>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3C54E14A"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42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7C0F51A5"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39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402CD">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2E096" w14:textId="77777777" w:rsidR="00CA2D1C" w:rsidRDefault="00CA2D1C" w:rsidP="00135976">
      <w:pPr>
        <w:spacing w:after="0" w:line="240" w:lineRule="auto"/>
      </w:pPr>
      <w:r>
        <w:separator/>
      </w:r>
    </w:p>
  </w:footnote>
  <w:footnote w:type="continuationSeparator" w:id="0">
    <w:p w14:paraId="20E28AEC" w14:textId="77777777" w:rsidR="00CA2D1C" w:rsidRDefault="00CA2D1C"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48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2F6"/>
    <w:rsid w:val="00C778D1"/>
    <w:rsid w:val="00C81617"/>
    <w:rsid w:val="00C82489"/>
    <w:rsid w:val="00C86F2A"/>
    <w:rsid w:val="00C87EEE"/>
    <w:rsid w:val="00CA2D1C"/>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0684-5E96-46EB-909F-3FD897FA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43</Pages>
  <Words>7045</Words>
  <Characters>40160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47111</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19</cp:revision>
  <cp:lastPrinted>2021-08-18T01:41:00Z</cp:lastPrinted>
  <dcterms:created xsi:type="dcterms:W3CDTF">2021-02-09T18:19:00Z</dcterms:created>
  <dcterms:modified xsi:type="dcterms:W3CDTF">2021-08-18T01:41:00Z</dcterms:modified>
</cp:coreProperties>
</file>