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04B3DD6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372DF00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419E51B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26A9540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roofErr w:type="gramStart"/>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w:t>
      </w:r>
      <w:proofErr w:type="gramEnd"/>
      <w:r w:rsidR="002C4400" w:rsidRPr="002C4400">
        <w:rPr>
          <w:rFonts w:ascii="Arial" w:eastAsia="Calibri" w:hAnsi="Arial" w:cs="Arial"/>
          <w:b/>
          <w:bCs/>
          <w:sz w:val="24"/>
          <w:szCs w:val="24"/>
          <w:lang w:val="en-IN" w:eastAsia="en-IN" w:bidi="ml-IN"/>
        </w:rPr>
        <w:t>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04B46FF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FF3EA4"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5B2C616C" w14:textId="77777777" w:rsidR="0082708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w:t>
      </w:r>
    </w:p>
    <w:p w14:paraId="28ED175D" w14:textId="48AACAA1"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020F221A"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106C56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5AE2C491" w14:textId="02377676"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4F1738" w:rsidRPr="00D540E8">
        <w:rPr>
          <w:rFonts w:ascii="BRH Devanagari Extra" w:hAnsi="BRH Devanagari Extra" w:cs="BRH Devanagari Extra"/>
          <w:sz w:val="40"/>
          <w:szCs w:val="40"/>
        </w:rPr>
        <w:t>ÅUç</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8A96B" w14:textId="77777777" w:rsidR="00AC2CF4" w:rsidRDefault="00AC2CF4" w:rsidP="00672FC2">
      <w:pPr>
        <w:spacing w:after="0" w:line="240" w:lineRule="auto"/>
      </w:pPr>
      <w:r>
        <w:separator/>
      </w:r>
    </w:p>
  </w:endnote>
  <w:endnote w:type="continuationSeparator" w:id="0">
    <w:p w14:paraId="0042FA97" w14:textId="77777777" w:rsidR="00AC2CF4" w:rsidRDefault="00AC2CF4"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216E0" w14:textId="77777777" w:rsidR="00AC2CF4" w:rsidRDefault="00AC2CF4" w:rsidP="00672FC2">
      <w:pPr>
        <w:spacing w:after="0" w:line="240" w:lineRule="auto"/>
      </w:pPr>
      <w:r>
        <w:separator/>
      </w:r>
    </w:p>
  </w:footnote>
  <w:footnote w:type="continuationSeparator" w:id="0">
    <w:p w14:paraId="49589B4E" w14:textId="77777777" w:rsidR="00AC2CF4" w:rsidRDefault="00AC2CF4"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2EA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173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2708E"/>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CF4"/>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6B70"/>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3EA4"/>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208</Pages>
  <Words>27183</Words>
  <Characters>154947</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181767</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55</cp:revision>
  <cp:lastPrinted>2022-08-30T09:52:00Z</cp:lastPrinted>
  <dcterms:created xsi:type="dcterms:W3CDTF">2021-02-07T14:31:00Z</dcterms:created>
  <dcterms:modified xsi:type="dcterms:W3CDTF">2022-12-16T05:55:00Z</dcterms:modified>
</cp:coreProperties>
</file>